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E19" w:rsidRPr="002132EB" w:rsidRDefault="002132EB" w:rsidP="00082E19">
      <w:pPr>
        <w:ind w:right="57" w:firstLine="0"/>
        <w:jc w:val="center"/>
        <w:rPr>
          <w:b/>
          <w:sz w:val="24"/>
        </w:rPr>
      </w:pPr>
      <w:r w:rsidRPr="002132EB">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43.5pt">
            <v:imagedata r:id="rId8" o:title="Логотип_НИИП"/>
          </v:shape>
        </w:pict>
      </w:r>
    </w:p>
    <w:p w:rsidR="00082E19" w:rsidRPr="002132EB" w:rsidRDefault="00082E19" w:rsidP="00082E19">
      <w:pPr>
        <w:ind w:right="57" w:firstLine="0"/>
        <w:jc w:val="center"/>
        <w:rPr>
          <w:b/>
          <w:sz w:val="24"/>
        </w:rPr>
      </w:pPr>
    </w:p>
    <w:p w:rsidR="00082E19" w:rsidRPr="002132EB" w:rsidRDefault="00082E19" w:rsidP="00082E19">
      <w:pPr>
        <w:ind w:right="57" w:firstLine="0"/>
        <w:jc w:val="center"/>
        <w:rPr>
          <w:b/>
          <w:sz w:val="24"/>
        </w:rPr>
      </w:pPr>
      <w:r w:rsidRPr="002132EB">
        <w:rPr>
          <w:b/>
          <w:sz w:val="24"/>
        </w:rPr>
        <w:t>ООО «НИИП градостроительства»</w:t>
      </w:r>
    </w:p>
    <w:p w:rsidR="00082E19" w:rsidRPr="002132EB" w:rsidRDefault="00082E19" w:rsidP="00082E19">
      <w:pPr>
        <w:ind w:right="57" w:firstLine="0"/>
        <w:jc w:val="center"/>
        <w:rPr>
          <w:b/>
          <w:sz w:val="24"/>
        </w:rPr>
      </w:pPr>
      <w:r w:rsidRPr="002132EB">
        <w:rPr>
          <w:b/>
          <w:sz w:val="24"/>
        </w:rPr>
        <w:t>Общество с ограниченной ответственностью</w:t>
      </w:r>
    </w:p>
    <w:p w:rsidR="00082E19" w:rsidRPr="002132EB" w:rsidRDefault="00082E19" w:rsidP="00082E19">
      <w:pPr>
        <w:ind w:right="57" w:firstLine="0"/>
        <w:jc w:val="center"/>
        <w:rPr>
          <w:b/>
          <w:caps/>
          <w:sz w:val="24"/>
        </w:rPr>
      </w:pPr>
      <w:r w:rsidRPr="002132EB">
        <w:rPr>
          <w:b/>
          <w:sz w:val="24"/>
        </w:rPr>
        <w:t>«Научно-Исследовательский Институт Перспективного градостроительства»</w:t>
      </w:r>
    </w:p>
    <w:p w:rsidR="00082E19" w:rsidRPr="002132EB" w:rsidRDefault="00082E19" w:rsidP="00082E19">
      <w:pPr>
        <w:ind w:right="57" w:firstLine="0"/>
        <w:jc w:val="center"/>
        <w:rPr>
          <w:b/>
          <w:sz w:val="24"/>
        </w:rPr>
      </w:pPr>
    </w:p>
    <w:p w:rsidR="00082E19" w:rsidRPr="002132EB" w:rsidRDefault="00082E19" w:rsidP="00082E19">
      <w:pPr>
        <w:ind w:firstLine="0"/>
        <w:jc w:val="center"/>
        <w:rPr>
          <w:b/>
          <w:sz w:val="24"/>
        </w:rPr>
      </w:pPr>
      <w:r w:rsidRPr="002132EB">
        <w:rPr>
          <w:b/>
          <w:sz w:val="24"/>
        </w:rPr>
        <w:t>Заказчик:</w:t>
      </w:r>
    </w:p>
    <w:p w:rsidR="00212D4B" w:rsidRPr="002132EB" w:rsidRDefault="006A0E37" w:rsidP="00082E19">
      <w:pPr>
        <w:ind w:firstLine="0"/>
        <w:jc w:val="center"/>
        <w:rPr>
          <w:sz w:val="24"/>
        </w:rPr>
      </w:pPr>
      <w:r w:rsidRPr="002132EB">
        <w:rPr>
          <w:sz w:val="24"/>
        </w:rPr>
        <w:t>А</w:t>
      </w:r>
      <w:r w:rsidR="00082E19" w:rsidRPr="002132EB">
        <w:rPr>
          <w:sz w:val="24"/>
        </w:rPr>
        <w:t xml:space="preserve">дминистрация муниципального образования </w:t>
      </w:r>
      <w:r w:rsidR="00212D4B" w:rsidRPr="002132EB">
        <w:rPr>
          <w:sz w:val="24"/>
        </w:rPr>
        <w:t>Вистинское сельское</w:t>
      </w:r>
      <w:r w:rsidR="00082E19" w:rsidRPr="002132EB">
        <w:rPr>
          <w:sz w:val="24"/>
        </w:rPr>
        <w:t xml:space="preserve"> поселение </w:t>
      </w:r>
    </w:p>
    <w:p w:rsidR="00082E19" w:rsidRPr="002132EB" w:rsidRDefault="006C4824" w:rsidP="00082E19">
      <w:pPr>
        <w:ind w:firstLine="0"/>
        <w:jc w:val="center"/>
        <w:rPr>
          <w:sz w:val="24"/>
        </w:rPr>
      </w:pPr>
      <w:r w:rsidRPr="002132EB">
        <w:rPr>
          <w:sz w:val="24"/>
        </w:rPr>
        <w:t>Кингисеппского</w:t>
      </w:r>
      <w:r w:rsidR="00082E19" w:rsidRPr="002132EB">
        <w:rPr>
          <w:sz w:val="24"/>
        </w:rPr>
        <w:t xml:space="preserve"> муниципальн</w:t>
      </w:r>
      <w:r w:rsidR="00212D4B" w:rsidRPr="002132EB">
        <w:rPr>
          <w:sz w:val="24"/>
        </w:rPr>
        <w:t>ого</w:t>
      </w:r>
      <w:r w:rsidR="00082E19" w:rsidRPr="002132EB">
        <w:rPr>
          <w:sz w:val="24"/>
        </w:rPr>
        <w:t xml:space="preserve"> район</w:t>
      </w:r>
      <w:r w:rsidR="00212D4B" w:rsidRPr="002132EB">
        <w:rPr>
          <w:sz w:val="24"/>
        </w:rPr>
        <w:t>а</w:t>
      </w:r>
      <w:r w:rsidR="00082E19" w:rsidRPr="002132EB">
        <w:rPr>
          <w:sz w:val="24"/>
        </w:rPr>
        <w:t xml:space="preserve"> </w:t>
      </w:r>
    </w:p>
    <w:p w:rsidR="00082E19" w:rsidRPr="002132EB" w:rsidRDefault="00082E19" w:rsidP="00082E19">
      <w:pPr>
        <w:ind w:firstLine="0"/>
        <w:jc w:val="center"/>
        <w:rPr>
          <w:sz w:val="24"/>
        </w:rPr>
      </w:pPr>
      <w:r w:rsidRPr="002132EB">
        <w:rPr>
          <w:sz w:val="24"/>
        </w:rPr>
        <w:t>Ленинградской области</w:t>
      </w:r>
    </w:p>
    <w:p w:rsidR="00082E19" w:rsidRPr="002132EB" w:rsidRDefault="00082E19" w:rsidP="00082E19">
      <w:pPr>
        <w:ind w:right="57" w:firstLine="0"/>
        <w:jc w:val="center"/>
        <w:rPr>
          <w:b/>
          <w:sz w:val="24"/>
        </w:rPr>
      </w:pPr>
      <w:r w:rsidRPr="002132EB">
        <w:rPr>
          <w:b/>
          <w:sz w:val="24"/>
        </w:rPr>
        <w:t xml:space="preserve">Договор: </w:t>
      </w:r>
    </w:p>
    <w:p w:rsidR="00082E19" w:rsidRPr="002132EB" w:rsidRDefault="00082E19" w:rsidP="00082E19">
      <w:pPr>
        <w:ind w:firstLine="0"/>
        <w:jc w:val="center"/>
        <w:rPr>
          <w:sz w:val="24"/>
        </w:rPr>
      </w:pPr>
      <w:r w:rsidRPr="002132EB">
        <w:rPr>
          <w:sz w:val="24"/>
        </w:rPr>
        <w:t>№ 95 от 19 апреля 2016 г</w:t>
      </w:r>
      <w:r w:rsidR="00212D4B" w:rsidRPr="002132EB">
        <w:rPr>
          <w:sz w:val="24"/>
        </w:rPr>
        <w:t>.</w:t>
      </w:r>
    </w:p>
    <w:p w:rsidR="00082E19" w:rsidRPr="002132EB" w:rsidRDefault="00082E19" w:rsidP="00082E19">
      <w:pPr>
        <w:ind w:right="57" w:firstLine="0"/>
        <w:jc w:val="right"/>
      </w:pPr>
    </w:p>
    <w:p w:rsidR="00082E19" w:rsidRPr="002132EB" w:rsidRDefault="002132EB" w:rsidP="00082E19">
      <w:pPr>
        <w:ind w:right="57" w:firstLine="0"/>
        <w:jc w:val="center"/>
        <w:rPr>
          <w:noProof/>
          <w:lang w:eastAsia="ru-RU"/>
        </w:rPr>
      </w:pPr>
      <w:r w:rsidRPr="002132EB">
        <w:rPr>
          <w:noProof/>
          <w:lang w:eastAsia="ru-RU"/>
        </w:rPr>
        <w:pict>
          <v:shape id="_x0000_i1026" type="#_x0000_t75" style="width:79.5pt;height:93.75pt">
            <v:imagedata r:id="rId9" o:title="Vistino_gerb"/>
          </v:shape>
        </w:pict>
      </w:r>
    </w:p>
    <w:p w:rsidR="00B26735" w:rsidRPr="002132EB" w:rsidRDefault="00B26735" w:rsidP="00082E19">
      <w:pPr>
        <w:ind w:right="57" w:firstLine="0"/>
        <w:jc w:val="center"/>
      </w:pPr>
    </w:p>
    <w:p w:rsidR="006A0E37" w:rsidRPr="002132EB" w:rsidRDefault="006A0E37" w:rsidP="00514F58">
      <w:pPr>
        <w:tabs>
          <w:tab w:val="clear" w:pos="1134"/>
          <w:tab w:val="left" w:pos="0"/>
        </w:tabs>
        <w:ind w:right="57" w:firstLine="0"/>
        <w:jc w:val="center"/>
      </w:pPr>
    </w:p>
    <w:p w:rsidR="00514F58" w:rsidRPr="002132EB" w:rsidRDefault="00514F58" w:rsidP="00514F58">
      <w:pPr>
        <w:tabs>
          <w:tab w:val="clear" w:pos="1134"/>
          <w:tab w:val="left" w:pos="0"/>
        </w:tabs>
        <w:ind w:right="57" w:firstLine="0"/>
        <w:jc w:val="center"/>
        <w:rPr>
          <w:b/>
          <w:sz w:val="36"/>
          <w:szCs w:val="36"/>
        </w:rPr>
      </w:pPr>
      <w:r w:rsidRPr="002132EB">
        <w:rPr>
          <w:b/>
          <w:sz w:val="36"/>
          <w:szCs w:val="36"/>
        </w:rPr>
        <w:t>ИЗМЕНЕНИЯ В ГЕНЕРАЛЬНЫЙ ПЛАН</w:t>
      </w:r>
    </w:p>
    <w:p w:rsidR="00514F58" w:rsidRPr="002132EB" w:rsidRDefault="00514F58" w:rsidP="00514F58">
      <w:pPr>
        <w:tabs>
          <w:tab w:val="clear" w:pos="1134"/>
          <w:tab w:val="left" w:pos="0"/>
        </w:tabs>
        <w:ind w:right="57" w:firstLine="0"/>
        <w:jc w:val="center"/>
        <w:rPr>
          <w:b/>
        </w:rPr>
      </w:pPr>
      <w:r w:rsidRPr="002132EB">
        <w:rPr>
          <w:b/>
        </w:rPr>
        <w:t>МУНИЦИПАЛЬНОГО ОБРАЗОВАНИЯ</w:t>
      </w:r>
    </w:p>
    <w:p w:rsidR="00514F58" w:rsidRPr="002132EB" w:rsidRDefault="00514F58" w:rsidP="00514F58">
      <w:pPr>
        <w:tabs>
          <w:tab w:val="clear" w:pos="1134"/>
          <w:tab w:val="left" w:pos="0"/>
        </w:tabs>
        <w:ind w:right="57" w:firstLine="0"/>
        <w:jc w:val="center"/>
        <w:rPr>
          <w:b/>
        </w:rPr>
      </w:pPr>
      <w:r w:rsidRPr="002132EB">
        <w:rPr>
          <w:b/>
        </w:rPr>
        <w:t>«ВИСТИНСКОЕ СЕЛЬСКОЕ ПОСЕЛЕНИЕ»</w:t>
      </w:r>
    </w:p>
    <w:p w:rsidR="00514F58" w:rsidRPr="002132EB" w:rsidRDefault="00514F58" w:rsidP="00514F58">
      <w:pPr>
        <w:tabs>
          <w:tab w:val="clear" w:pos="1134"/>
          <w:tab w:val="left" w:pos="0"/>
        </w:tabs>
        <w:ind w:right="57" w:firstLine="0"/>
        <w:jc w:val="center"/>
        <w:rPr>
          <w:b/>
        </w:rPr>
      </w:pPr>
      <w:r w:rsidRPr="002132EB">
        <w:rPr>
          <w:b/>
        </w:rPr>
        <w:t>МУНИЦИПАЛЬНОГО ОБРАЗОВАНИЯ</w:t>
      </w:r>
    </w:p>
    <w:p w:rsidR="00514F58" w:rsidRPr="002132EB" w:rsidRDefault="00514F58" w:rsidP="00514F58">
      <w:pPr>
        <w:tabs>
          <w:tab w:val="clear" w:pos="1134"/>
          <w:tab w:val="left" w:pos="0"/>
        </w:tabs>
        <w:ind w:right="57" w:firstLine="0"/>
        <w:jc w:val="center"/>
        <w:rPr>
          <w:b/>
        </w:rPr>
      </w:pPr>
      <w:r w:rsidRPr="002132EB">
        <w:rPr>
          <w:b/>
        </w:rPr>
        <w:t>«КИНГИСЕППСКИЙ МУНИЦИПАЛЬНЫЙ РАЙОН»</w:t>
      </w:r>
    </w:p>
    <w:p w:rsidR="00514F58" w:rsidRPr="002132EB" w:rsidRDefault="00514F58" w:rsidP="00514F58">
      <w:pPr>
        <w:tabs>
          <w:tab w:val="clear" w:pos="1134"/>
          <w:tab w:val="left" w:pos="0"/>
        </w:tabs>
        <w:ind w:right="57" w:firstLine="0"/>
        <w:jc w:val="center"/>
        <w:rPr>
          <w:b/>
        </w:rPr>
      </w:pPr>
      <w:r w:rsidRPr="002132EB">
        <w:rPr>
          <w:b/>
        </w:rPr>
        <w:t>ЛЕНИНГРАДСКОЙ ОБЛАСТИ</w:t>
      </w:r>
    </w:p>
    <w:p w:rsidR="00082E19" w:rsidRPr="002132EB" w:rsidRDefault="00082E19" w:rsidP="00082E19">
      <w:pPr>
        <w:ind w:right="57" w:firstLine="0"/>
        <w:jc w:val="center"/>
        <w:rPr>
          <w:b/>
        </w:rPr>
      </w:pPr>
    </w:p>
    <w:p w:rsidR="00082E19" w:rsidRPr="002132EB" w:rsidRDefault="00082E19" w:rsidP="00082E19">
      <w:pPr>
        <w:ind w:right="57" w:firstLine="0"/>
        <w:jc w:val="center"/>
        <w:rPr>
          <w:b/>
          <w:caps/>
        </w:rPr>
      </w:pPr>
      <w:r w:rsidRPr="002132EB">
        <w:rPr>
          <w:b/>
          <w:caps/>
        </w:rPr>
        <w:t xml:space="preserve">Том </w:t>
      </w:r>
      <w:r w:rsidR="006A0E37" w:rsidRPr="002132EB">
        <w:rPr>
          <w:b/>
          <w:caps/>
        </w:rPr>
        <w:t>2</w:t>
      </w:r>
    </w:p>
    <w:p w:rsidR="003760C2" w:rsidRPr="002132EB" w:rsidRDefault="003760C2" w:rsidP="00082E19">
      <w:pPr>
        <w:ind w:right="57" w:firstLine="0"/>
        <w:jc w:val="center"/>
        <w:rPr>
          <w:b/>
          <w:caps/>
        </w:rPr>
      </w:pPr>
    </w:p>
    <w:p w:rsidR="00082E19" w:rsidRPr="002132EB" w:rsidRDefault="006A0E37" w:rsidP="00082E19">
      <w:pPr>
        <w:ind w:right="57" w:firstLine="0"/>
        <w:jc w:val="center"/>
        <w:rPr>
          <w:b/>
          <w:caps/>
        </w:rPr>
      </w:pPr>
      <w:r w:rsidRPr="002132EB">
        <w:rPr>
          <w:b/>
          <w:caps/>
        </w:rPr>
        <w:t>материалы по обоснованию</w:t>
      </w:r>
    </w:p>
    <w:p w:rsidR="00082E19" w:rsidRPr="002132EB" w:rsidRDefault="00082E19" w:rsidP="00082E19">
      <w:pPr>
        <w:ind w:right="57" w:firstLine="0"/>
        <w:rPr>
          <w:sz w:val="24"/>
        </w:rPr>
      </w:pPr>
    </w:p>
    <w:p w:rsidR="006A0E37" w:rsidRPr="002132EB" w:rsidRDefault="006A0E37" w:rsidP="00082E19">
      <w:pPr>
        <w:ind w:right="57" w:firstLine="0"/>
        <w:rPr>
          <w:sz w:val="24"/>
        </w:rPr>
      </w:pPr>
    </w:p>
    <w:p w:rsidR="00082E19" w:rsidRPr="002132EB" w:rsidRDefault="00082E19" w:rsidP="00082E19">
      <w:pPr>
        <w:ind w:right="57" w:firstLine="0"/>
        <w:rPr>
          <w:sz w:val="24"/>
        </w:rPr>
      </w:pPr>
    </w:p>
    <w:p w:rsidR="00082E19" w:rsidRPr="002132EB" w:rsidRDefault="005F0178" w:rsidP="005B150F">
      <w:pPr>
        <w:tabs>
          <w:tab w:val="clear" w:pos="1134"/>
          <w:tab w:val="left" w:pos="7797"/>
        </w:tabs>
        <w:ind w:firstLine="0"/>
        <w:rPr>
          <w:b/>
          <w:bCs/>
          <w:sz w:val="24"/>
        </w:rPr>
      </w:pPr>
      <w:r w:rsidRPr="002132EB">
        <w:rPr>
          <w:b/>
          <w:bCs/>
          <w:sz w:val="24"/>
        </w:rPr>
        <w:t xml:space="preserve">Генеральный </w:t>
      </w:r>
      <w:r w:rsidR="00082E19" w:rsidRPr="002132EB">
        <w:rPr>
          <w:b/>
          <w:bCs/>
          <w:sz w:val="24"/>
        </w:rPr>
        <w:t>Директор</w:t>
      </w:r>
      <w:r w:rsidR="00082E19" w:rsidRPr="002132EB">
        <w:rPr>
          <w:b/>
          <w:bCs/>
          <w:sz w:val="24"/>
        </w:rPr>
        <w:tab/>
      </w:r>
      <w:r w:rsidR="00082E19" w:rsidRPr="002132EB">
        <w:rPr>
          <w:b/>
          <w:bCs/>
          <w:sz w:val="24"/>
        </w:rPr>
        <w:tab/>
      </w:r>
      <w:r w:rsidRPr="002132EB">
        <w:rPr>
          <w:b/>
          <w:bCs/>
          <w:sz w:val="24"/>
        </w:rPr>
        <w:t>С.Д. Митягин</w:t>
      </w:r>
    </w:p>
    <w:p w:rsidR="00082E19" w:rsidRPr="002132EB" w:rsidRDefault="00082E19" w:rsidP="005B150F">
      <w:pPr>
        <w:tabs>
          <w:tab w:val="clear" w:pos="1134"/>
          <w:tab w:val="left" w:pos="7797"/>
        </w:tabs>
        <w:ind w:firstLine="0"/>
        <w:rPr>
          <w:b/>
          <w:sz w:val="24"/>
        </w:rPr>
      </w:pPr>
    </w:p>
    <w:p w:rsidR="005F0178" w:rsidRPr="002132EB" w:rsidRDefault="005F0178" w:rsidP="005B150F">
      <w:pPr>
        <w:tabs>
          <w:tab w:val="clear" w:pos="1134"/>
          <w:tab w:val="left" w:pos="7797"/>
        </w:tabs>
        <w:ind w:firstLine="0"/>
        <w:rPr>
          <w:b/>
          <w:sz w:val="24"/>
        </w:rPr>
      </w:pPr>
    </w:p>
    <w:p w:rsidR="005B150F" w:rsidRPr="002132EB" w:rsidRDefault="005B150F" w:rsidP="005B150F">
      <w:pPr>
        <w:tabs>
          <w:tab w:val="clear" w:pos="1134"/>
          <w:tab w:val="left" w:pos="7797"/>
        </w:tabs>
        <w:ind w:firstLine="0"/>
        <w:rPr>
          <w:b/>
          <w:sz w:val="24"/>
        </w:rPr>
      </w:pPr>
      <w:r w:rsidRPr="002132EB">
        <w:rPr>
          <w:b/>
          <w:sz w:val="24"/>
        </w:rPr>
        <w:t>Главный архитектор проекта</w:t>
      </w:r>
      <w:r w:rsidRPr="002132EB">
        <w:rPr>
          <w:b/>
          <w:sz w:val="24"/>
        </w:rPr>
        <w:tab/>
        <w:t>Д.А. Мареев</w:t>
      </w:r>
    </w:p>
    <w:p w:rsidR="00082E19" w:rsidRPr="002132EB" w:rsidRDefault="00082E19" w:rsidP="00082E19">
      <w:pPr>
        <w:ind w:right="57" w:firstLine="0"/>
        <w:jc w:val="center"/>
        <w:rPr>
          <w:sz w:val="24"/>
        </w:rPr>
      </w:pPr>
    </w:p>
    <w:p w:rsidR="006A0E37" w:rsidRPr="002132EB" w:rsidRDefault="006A0E37" w:rsidP="00082E19">
      <w:pPr>
        <w:ind w:right="57" w:firstLine="0"/>
        <w:jc w:val="center"/>
        <w:rPr>
          <w:sz w:val="24"/>
        </w:rPr>
      </w:pPr>
    </w:p>
    <w:p w:rsidR="006A0E37" w:rsidRPr="002132EB" w:rsidRDefault="006A0E37" w:rsidP="00082E19">
      <w:pPr>
        <w:ind w:right="57" w:firstLine="0"/>
        <w:jc w:val="center"/>
        <w:rPr>
          <w:sz w:val="24"/>
        </w:rPr>
      </w:pPr>
    </w:p>
    <w:p w:rsidR="00B26735" w:rsidRPr="002132EB" w:rsidRDefault="00B26735" w:rsidP="00082E19">
      <w:pPr>
        <w:ind w:right="57" w:firstLine="0"/>
        <w:jc w:val="center"/>
        <w:rPr>
          <w:sz w:val="24"/>
        </w:rPr>
      </w:pPr>
    </w:p>
    <w:p w:rsidR="00082E19" w:rsidRPr="002132EB" w:rsidRDefault="00082E19" w:rsidP="00082E19">
      <w:pPr>
        <w:ind w:right="57" w:firstLine="0"/>
        <w:jc w:val="center"/>
        <w:rPr>
          <w:sz w:val="24"/>
        </w:rPr>
      </w:pPr>
    </w:p>
    <w:p w:rsidR="00082E19" w:rsidRPr="002132EB" w:rsidRDefault="00082E19" w:rsidP="00082E19">
      <w:pPr>
        <w:ind w:right="57" w:firstLine="0"/>
        <w:jc w:val="center"/>
        <w:rPr>
          <w:sz w:val="24"/>
        </w:rPr>
      </w:pPr>
    </w:p>
    <w:p w:rsidR="00082E19" w:rsidRPr="002132EB" w:rsidRDefault="00082E19" w:rsidP="00082E19">
      <w:pPr>
        <w:ind w:firstLine="0"/>
        <w:jc w:val="center"/>
        <w:rPr>
          <w:b/>
          <w:bCs/>
          <w:sz w:val="24"/>
        </w:rPr>
      </w:pPr>
      <w:r w:rsidRPr="002132EB">
        <w:rPr>
          <w:b/>
          <w:bCs/>
          <w:sz w:val="24"/>
        </w:rPr>
        <w:t>Санкт-Петербург – Вистино</w:t>
      </w:r>
    </w:p>
    <w:p w:rsidR="008E5109" w:rsidRPr="002132EB" w:rsidRDefault="005F0178" w:rsidP="004C552A">
      <w:pPr>
        <w:ind w:firstLine="0"/>
        <w:jc w:val="center"/>
      </w:pPr>
      <w:r w:rsidRPr="002132EB">
        <w:rPr>
          <w:b/>
          <w:sz w:val="24"/>
        </w:rPr>
        <w:t>2017</w:t>
      </w:r>
      <w:r w:rsidR="00703EA8" w:rsidRPr="002132EB">
        <w:rPr>
          <w:szCs w:val="24"/>
        </w:rPr>
        <w:br w:type="page"/>
      </w:r>
      <w:r w:rsidR="008E5109" w:rsidRPr="002132EB">
        <w:lastRenderedPageBreak/>
        <w:t>Состав</w:t>
      </w:r>
      <w:r w:rsidR="00EE3F26" w:rsidRPr="002132EB">
        <w:t xml:space="preserve"> изменений в</w:t>
      </w:r>
      <w:r w:rsidR="008E5109" w:rsidRPr="002132EB">
        <w:t xml:space="preserve"> </w:t>
      </w:r>
      <w:r w:rsidR="00871E09" w:rsidRPr="002132EB">
        <w:t>г</w:t>
      </w:r>
      <w:r w:rsidR="008E5109" w:rsidRPr="002132EB">
        <w:t>енеральн</w:t>
      </w:r>
      <w:r w:rsidR="00EE3F26" w:rsidRPr="002132EB">
        <w:t>ый</w:t>
      </w:r>
      <w:r w:rsidR="008E5109" w:rsidRPr="002132EB">
        <w:t xml:space="preserve"> план муниципального образования </w:t>
      </w:r>
      <w:r w:rsidR="00060B44" w:rsidRPr="002132EB">
        <w:t>«Вистинское сельское поселение» муниципального образования «Кингисеппский муниципальный район»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7207"/>
        <w:gridCol w:w="1614"/>
      </w:tblGrid>
      <w:tr w:rsidR="009456A8" w:rsidRPr="002132EB" w:rsidTr="009456A8">
        <w:trPr>
          <w:tblHeader/>
        </w:trPr>
        <w:tc>
          <w:tcPr>
            <w:tcW w:w="649" w:type="pct"/>
            <w:vAlign w:val="center"/>
          </w:tcPr>
          <w:p w:rsidR="009456A8" w:rsidRPr="002132EB" w:rsidRDefault="009456A8" w:rsidP="00EB495C">
            <w:pPr>
              <w:ind w:firstLine="0"/>
              <w:jc w:val="center"/>
              <w:rPr>
                <w:b/>
              </w:rPr>
            </w:pPr>
            <w:r w:rsidRPr="002132EB">
              <w:rPr>
                <w:b/>
              </w:rPr>
              <w:t>№ тома (книги, карты)</w:t>
            </w:r>
          </w:p>
        </w:tc>
        <w:tc>
          <w:tcPr>
            <w:tcW w:w="3555" w:type="pct"/>
            <w:vAlign w:val="center"/>
          </w:tcPr>
          <w:p w:rsidR="009456A8" w:rsidRPr="002132EB" w:rsidRDefault="009456A8" w:rsidP="00EB495C">
            <w:pPr>
              <w:ind w:firstLine="0"/>
              <w:jc w:val="center"/>
              <w:rPr>
                <w:b/>
              </w:rPr>
            </w:pPr>
            <w:r w:rsidRPr="002132EB">
              <w:rPr>
                <w:b/>
              </w:rPr>
              <w:t>Наименование</w:t>
            </w:r>
          </w:p>
        </w:tc>
        <w:tc>
          <w:tcPr>
            <w:tcW w:w="796" w:type="pct"/>
            <w:vAlign w:val="center"/>
          </w:tcPr>
          <w:p w:rsidR="009456A8" w:rsidRPr="002132EB" w:rsidRDefault="009456A8" w:rsidP="00EB495C">
            <w:pPr>
              <w:ind w:firstLine="0"/>
              <w:jc w:val="center"/>
              <w:rPr>
                <w:b/>
              </w:rPr>
            </w:pPr>
            <w:r w:rsidRPr="002132EB">
              <w:rPr>
                <w:b/>
              </w:rPr>
              <w:t>Масштаб</w:t>
            </w:r>
          </w:p>
        </w:tc>
      </w:tr>
      <w:tr w:rsidR="009456A8" w:rsidRPr="002132EB" w:rsidTr="009456A8">
        <w:tc>
          <w:tcPr>
            <w:tcW w:w="649" w:type="pct"/>
            <w:vAlign w:val="center"/>
          </w:tcPr>
          <w:p w:rsidR="009456A8" w:rsidRPr="002132EB" w:rsidRDefault="009456A8" w:rsidP="00082E19">
            <w:pPr>
              <w:ind w:firstLine="0"/>
              <w:rPr>
                <w:b/>
              </w:rPr>
            </w:pPr>
            <w:r w:rsidRPr="002132EB">
              <w:rPr>
                <w:b/>
              </w:rPr>
              <w:t>Том 1</w:t>
            </w:r>
          </w:p>
        </w:tc>
        <w:tc>
          <w:tcPr>
            <w:tcW w:w="4351" w:type="pct"/>
            <w:gridSpan w:val="2"/>
          </w:tcPr>
          <w:p w:rsidR="009456A8" w:rsidRPr="002132EB" w:rsidRDefault="009456A8" w:rsidP="00082E19">
            <w:pPr>
              <w:ind w:firstLine="0"/>
              <w:rPr>
                <w:b/>
              </w:rPr>
            </w:pPr>
            <w:r w:rsidRPr="002132EB">
              <w:rPr>
                <w:b/>
              </w:rPr>
              <w:t>Положение о территориальном планировании</w:t>
            </w:r>
          </w:p>
        </w:tc>
      </w:tr>
      <w:tr w:rsidR="009456A8" w:rsidRPr="002132EB" w:rsidTr="009456A8">
        <w:tc>
          <w:tcPr>
            <w:tcW w:w="649" w:type="pct"/>
            <w:vAlign w:val="center"/>
          </w:tcPr>
          <w:p w:rsidR="009456A8" w:rsidRPr="002132EB" w:rsidRDefault="009456A8" w:rsidP="00260643">
            <w:pPr>
              <w:numPr>
                <w:ilvl w:val="0"/>
                <w:numId w:val="4"/>
              </w:numPr>
              <w:ind w:left="0" w:firstLine="0"/>
            </w:pPr>
          </w:p>
        </w:tc>
        <w:tc>
          <w:tcPr>
            <w:tcW w:w="3555" w:type="pct"/>
            <w:vAlign w:val="center"/>
          </w:tcPr>
          <w:p w:rsidR="009456A8" w:rsidRPr="002132EB" w:rsidRDefault="009456A8" w:rsidP="00082E19">
            <w:pPr>
              <w:ind w:firstLine="0"/>
            </w:pPr>
            <w:r w:rsidRPr="002132EB">
              <w:t>Карта функциональных зон поселения</w:t>
            </w:r>
          </w:p>
        </w:tc>
        <w:tc>
          <w:tcPr>
            <w:tcW w:w="796" w:type="pct"/>
            <w:vAlign w:val="center"/>
          </w:tcPr>
          <w:p w:rsidR="009456A8" w:rsidRPr="002132EB" w:rsidRDefault="009456A8" w:rsidP="00082E19">
            <w:pPr>
              <w:ind w:firstLine="0"/>
              <w:jc w:val="center"/>
            </w:pPr>
            <w:r w:rsidRPr="002132EB">
              <w:t>1:10000</w:t>
            </w:r>
          </w:p>
        </w:tc>
      </w:tr>
      <w:tr w:rsidR="009456A8" w:rsidRPr="002132EB" w:rsidTr="009456A8">
        <w:tc>
          <w:tcPr>
            <w:tcW w:w="649" w:type="pct"/>
            <w:vAlign w:val="center"/>
          </w:tcPr>
          <w:p w:rsidR="009456A8" w:rsidRPr="002132EB" w:rsidRDefault="009456A8" w:rsidP="00260643">
            <w:pPr>
              <w:numPr>
                <w:ilvl w:val="0"/>
                <w:numId w:val="4"/>
              </w:numPr>
              <w:ind w:left="0" w:firstLine="0"/>
            </w:pPr>
          </w:p>
        </w:tc>
        <w:tc>
          <w:tcPr>
            <w:tcW w:w="3555" w:type="pct"/>
            <w:vAlign w:val="center"/>
          </w:tcPr>
          <w:p w:rsidR="009456A8" w:rsidRPr="002132EB" w:rsidRDefault="009456A8" w:rsidP="00082E19">
            <w:pPr>
              <w:ind w:firstLine="0"/>
            </w:pPr>
            <w:r w:rsidRPr="002132EB">
              <w:t>Карта границ населённых пунктов</w:t>
            </w:r>
          </w:p>
        </w:tc>
        <w:tc>
          <w:tcPr>
            <w:tcW w:w="796" w:type="pct"/>
            <w:vAlign w:val="center"/>
          </w:tcPr>
          <w:p w:rsidR="009456A8" w:rsidRPr="002132EB" w:rsidRDefault="00953AFB" w:rsidP="00082E19">
            <w:pPr>
              <w:ind w:firstLine="0"/>
              <w:jc w:val="center"/>
            </w:pPr>
            <w:r w:rsidRPr="002132EB">
              <w:t>1:</w:t>
            </w:r>
            <w:r w:rsidRPr="002132EB">
              <w:rPr>
                <w:lang w:val="en-US"/>
              </w:rPr>
              <w:t>10</w:t>
            </w:r>
            <w:r w:rsidR="009456A8" w:rsidRPr="002132EB">
              <w:t>000</w:t>
            </w:r>
          </w:p>
        </w:tc>
      </w:tr>
      <w:tr w:rsidR="009456A8" w:rsidRPr="002132EB" w:rsidTr="009456A8">
        <w:tc>
          <w:tcPr>
            <w:tcW w:w="649" w:type="pct"/>
            <w:vAlign w:val="center"/>
          </w:tcPr>
          <w:p w:rsidR="009456A8" w:rsidRPr="002132EB" w:rsidRDefault="009456A8" w:rsidP="00260643">
            <w:pPr>
              <w:numPr>
                <w:ilvl w:val="0"/>
                <w:numId w:val="4"/>
              </w:numPr>
              <w:ind w:left="0" w:firstLine="0"/>
            </w:pPr>
          </w:p>
        </w:tc>
        <w:tc>
          <w:tcPr>
            <w:tcW w:w="3555" w:type="pct"/>
            <w:vAlign w:val="center"/>
          </w:tcPr>
          <w:p w:rsidR="009456A8" w:rsidRPr="002132EB" w:rsidRDefault="009456A8" w:rsidP="00082E19">
            <w:pPr>
              <w:ind w:firstLine="0"/>
            </w:pPr>
            <w:r w:rsidRPr="002132EB">
              <w:t>Карта планируемого размещения объектов местного значения поселения в области развития транспортной инфраструктуры</w:t>
            </w:r>
          </w:p>
        </w:tc>
        <w:tc>
          <w:tcPr>
            <w:tcW w:w="796" w:type="pct"/>
            <w:vAlign w:val="center"/>
          </w:tcPr>
          <w:p w:rsidR="009456A8" w:rsidRPr="002132EB" w:rsidRDefault="009456A8" w:rsidP="00082E19">
            <w:pPr>
              <w:ind w:firstLine="0"/>
              <w:jc w:val="center"/>
            </w:pPr>
            <w:r w:rsidRPr="002132EB">
              <w:t>1:10000</w:t>
            </w:r>
          </w:p>
        </w:tc>
      </w:tr>
      <w:tr w:rsidR="009456A8" w:rsidRPr="002132EB" w:rsidTr="009456A8">
        <w:tc>
          <w:tcPr>
            <w:tcW w:w="649" w:type="pct"/>
            <w:vAlign w:val="center"/>
          </w:tcPr>
          <w:p w:rsidR="009456A8" w:rsidRPr="002132EB" w:rsidRDefault="009456A8" w:rsidP="00260643">
            <w:pPr>
              <w:numPr>
                <w:ilvl w:val="0"/>
                <w:numId w:val="4"/>
              </w:numPr>
              <w:ind w:left="0" w:firstLine="0"/>
            </w:pPr>
          </w:p>
        </w:tc>
        <w:tc>
          <w:tcPr>
            <w:tcW w:w="3555" w:type="pct"/>
            <w:vAlign w:val="center"/>
          </w:tcPr>
          <w:p w:rsidR="009456A8" w:rsidRPr="002132EB" w:rsidRDefault="009456A8" w:rsidP="00082E19">
            <w:pPr>
              <w:ind w:firstLine="0"/>
            </w:pPr>
            <w:r w:rsidRPr="002132EB">
              <w:t>Карта планируемого размещения объектов местного значения поселения в области развития инженерной инфраструктуры</w:t>
            </w:r>
          </w:p>
        </w:tc>
        <w:tc>
          <w:tcPr>
            <w:tcW w:w="796" w:type="pct"/>
            <w:vAlign w:val="center"/>
          </w:tcPr>
          <w:p w:rsidR="009456A8" w:rsidRPr="002132EB" w:rsidRDefault="009456A8" w:rsidP="00082E19">
            <w:pPr>
              <w:ind w:firstLine="0"/>
              <w:jc w:val="center"/>
            </w:pPr>
            <w:r w:rsidRPr="002132EB">
              <w:t>1:10000</w:t>
            </w:r>
          </w:p>
        </w:tc>
      </w:tr>
      <w:tr w:rsidR="009456A8" w:rsidRPr="002132EB" w:rsidTr="009456A8">
        <w:tc>
          <w:tcPr>
            <w:tcW w:w="649" w:type="pct"/>
            <w:vAlign w:val="center"/>
          </w:tcPr>
          <w:p w:rsidR="009456A8" w:rsidRPr="002132EB" w:rsidRDefault="009456A8" w:rsidP="00082E19">
            <w:pPr>
              <w:ind w:firstLine="0"/>
              <w:rPr>
                <w:b/>
              </w:rPr>
            </w:pPr>
            <w:r w:rsidRPr="002132EB">
              <w:rPr>
                <w:b/>
              </w:rPr>
              <w:t>Том 2</w:t>
            </w:r>
          </w:p>
        </w:tc>
        <w:tc>
          <w:tcPr>
            <w:tcW w:w="4351" w:type="pct"/>
            <w:gridSpan w:val="2"/>
            <w:vAlign w:val="center"/>
          </w:tcPr>
          <w:p w:rsidR="009456A8" w:rsidRPr="002132EB" w:rsidRDefault="009456A8" w:rsidP="0089545A">
            <w:pPr>
              <w:ind w:firstLine="0"/>
              <w:rPr>
                <w:b/>
              </w:rPr>
            </w:pPr>
            <w:r w:rsidRPr="002132EB">
              <w:rPr>
                <w:b/>
              </w:rPr>
              <w:t>Материалы по обоснованию изменений в генеральный план</w:t>
            </w:r>
          </w:p>
        </w:tc>
      </w:tr>
      <w:tr w:rsidR="009456A8" w:rsidRPr="002132EB" w:rsidTr="009456A8">
        <w:tc>
          <w:tcPr>
            <w:tcW w:w="649" w:type="pct"/>
            <w:vAlign w:val="center"/>
          </w:tcPr>
          <w:p w:rsidR="009456A8" w:rsidRPr="002132EB" w:rsidRDefault="009456A8" w:rsidP="00260643">
            <w:pPr>
              <w:numPr>
                <w:ilvl w:val="0"/>
                <w:numId w:val="5"/>
              </w:numPr>
              <w:ind w:left="0" w:firstLine="0"/>
            </w:pPr>
          </w:p>
        </w:tc>
        <w:tc>
          <w:tcPr>
            <w:tcW w:w="3555" w:type="pct"/>
          </w:tcPr>
          <w:p w:rsidR="009456A8" w:rsidRPr="002132EB" w:rsidRDefault="009456A8" w:rsidP="00082E19">
            <w:pPr>
              <w:ind w:firstLine="0"/>
            </w:pPr>
            <w:r w:rsidRPr="002132EB">
              <w:t>Карта современного использования территории</w:t>
            </w:r>
          </w:p>
        </w:tc>
        <w:tc>
          <w:tcPr>
            <w:tcW w:w="796" w:type="pct"/>
            <w:vAlign w:val="center"/>
          </w:tcPr>
          <w:p w:rsidR="009456A8" w:rsidRPr="002132EB" w:rsidRDefault="009456A8" w:rsidP="00EB495C">
            <w:pPr>
              <w:ind w:firstLine="0"/>
              <w:jc w:val="center"/>
            </w:pPr>
            <w:r w:rsidRPr="002132EB">
              <w:t>1:10000</w:t>
            </w:r>
          </w:p>
        </w:tc>
      </w:tr>
      <w:tr w:rsidR="009456A8" w:rsidRPr="002132EB" w:rsidTr="009456A8">
        <w:tc>
          <w:tcPr>
            <w:tcW w:w="649" w:type="pct"/>
            <w:vAlign w:val="center"/>
          </w:tcPr>
          <w:p w:rsidR="009456A8" w:rsidRPr="002132EB" w:rsidRDefault="009456A8" w:rsidP="00260643">
            <w:pPr>
              <w:numPr>
                <w:ilvl w:val="0"/>
                <w:numId w:val="5"/>
              </w:numPr>
              <w:ind w:left="0" w:firstLine="0"/>
            </w:pPr>
          </w:p>
        </w:tc>
        <w:tc>
          <w:tcPr>
            <w:tcW w:w="3555" w:type="pct"/>
          </w:tcPr>
          <w:p w:rsidR="009456A8" w:rsidRPr="002132EB" w:rsidRDefault="009456A8" w:rsidP="00E54FEF">
            <w:pPr>
              <w:ind w:firstLine="0"/>
            </w:pPr>
            <w:r w:rsidRPr="002132EB">
              <w:t>Карта зон с особыми условиями использования территории</w:t>
            </w:r>
          </w:p>
        </w:tc>
        <w:tc>
          <w:tcPr>
            <w:tcW w:w="796" w:type="pct"/>
            <w:vAlign w:val="center"/>
          </w:tcPr>
          <w:p w:rsidR="009456A8" w:rsidRPr="002132EB" w:rsidRDefault="009456A8" w:rsidP="00E54FEF">
            <w:pPr>
              <w:ind w:firstLine="0"/>
              <w:jc w:val="center"/>
            </w:pPr>
            <w:r w:rsidRPr="002132EB">
              <w:t>1:10000</w:t>
            </w:r>
          </w:p>
        </w:tc>
      </w:tr>
      <w:tr w:rsidR="009456A8" w:rsidRPr="002132EB" w:rsidTr="009456A8">
        <w:tc>
          <w:tcPr>
            <w:tcW w:w="649" w:type="pct"/>
            <w:vAlign w:val="center"/>
          </w:tcPr>
          <w:p w:rsidR="009456A8" w:rsidRPr="002132EB" w:rsidRDefault="009456A8" w:rsidP="00260643">
            <w:pPr>
              <w:numPr>
                <w:ilvl w:val="0"/>
                <w:numId w:val="5"/>
              </w:numPr>
              <w:ind w:left="0" w:firstLine="0"/>
            </w:pPr>
          </w:p>
        </w:tc>
        <w:tc>
          <w:tcPr>
            <w:tcW w:w="3555" w:type="pct"/>
          </w:tcPr>
          <w:p w:rsidR="009456A8" w:rsidRPr="002132EB" w:rsidRDefault="009456A8" w:rsidP="00E54FEF">
            <w:pPr>
              <w:ind w:firstLine="0"/>
            </w:pPr>
            <w:r w:rsidRPr="002132EB">
              <w:t>Предложения по изменению границы муниципального образования</w:t>
            </w:r>
          </w:p>
        </w:tc>
        <w:tc>
          <w:tcPr>
            <w:tcW w:w="796" w:type="pct"/>
            <w:vAlign w:val="center"/>
          </w:tcPr>
          <w:p w:rsidR="009456A8" w:rsidRPr="002132EB" w:rsidRDefault="009456A8" w:rsidP="00E54FEF">
            <w:pPr>
              <w:ind w:firstLine="0"/>
              <w:jc w:val="center"/>
            </w:pPr>
            <w:r w:rsidRPr="002132EB">
              <w:t>1:50000</w:t>
            </w:r>
          </w:p>
        </w:tc>
      </w:tr>
      <w:tr w:rsidR="009456A8" w:rsidRPr="002132EB" w:rsidTr="009456A8">
        <w:tc>
          <w:tcPr>
            <w:tcW w:w="649" w:type="pct"/>
            <w:vAlign w:val="center"/>
          </w:tcPr>
          <w:p w:rsidR="009456A8" w:rsidRPr="002132EB" w:rsidRDefault="009456A8" w:rsidP="00E54FEF">
            <w:pPr>
              <w:ind w:firstLine="0"/>
              <w:rPr>
                <w:b/>
              </w:rPr>
            </w:pPr>
            <w:r w:rsidRPr="002132EB">
              <w:rPr>
                <w:b/>
              </w:rPr>
              <w:t>Том 3</w:t>
            </w:r>
          </w:p>
        </w:tc>
        <w:tc>
          <w:tcPr>
            <w:tcW w:w="4351" w:type="pct"/>
            <w:gridSpan w:val="2"/>
            <w:vAlign w:val="center"/>
          </w:tcPr>
          <w:p w:rsidR="009456A8" w:rsidRPr="002132EB" w:rsidRDefault="009456A8" w:rsidP="00E54FEF">
            <w:pPr>
              <w:ind w:firstLine="0"/>
              <w:rPr>
                <w:b/>
              </w:rPr>
            </w:pPr>
            <w:r w:rsidRPr="002132EB">
              <w:rPr>
                <w:b/>
              </w:rPr>
              <w:t>Исходно-разрешительная документация</w:t>
            </w:r>
          </w:p>
        </w:tc>
      </w:tr>
    </w:tbl>
    <w:p w:rsidR="00DC73D2" w:rsidRPr="002132EB" w:rsidRDefault="009A45EA" w:rsidP="00C47DAA">
      <w:pPr>
        <w:pStyle w:val="aa"/>
      </w:pPr>
      <w:r w:rsidRPr="002132EB">
        <w:rPr>
          <w:szCs w:val="24"/>
        </w:rPr>
        <w:br w:type="page"/>
      </w:r>
      <w:r w:rsidR="00DC73D2" w:rsidRPr="002132EB">
        <w:lastRenderedPageBreak/>
        <w:t>Оглавление</w:t>
      </w:r>
    </w:p>
    <w:p w:rsidR="00F81B62" w:rsidRPr="002132EB" w:rsidRDefault="00ED4CAE">
      <w:pPr>
        <w:pStyle w:val="14"/>
        <w:rPr>
          <w:rFonts w:asciiTheme="minorHAnsi" w:eastAsiaTheme="minorEastAsia" w:hAnsiTheme="minorHAnsi" w:cstheme="minorBidi"/>
          <w:b w:val="0"/>
          <w:smallCaps w:val="0"/>
          <w:color w:val="auto"/>
          <w:sz w:val="22"/>
          <w:szCs w:val="22"/>
          <w:lang w:eastAsia="ru-RU"/>
        </w:rPr>
      </w:pPr>
      <w:r w:rsidRPr="002132EB">
        <w:rPr>
          <w:color w:val="auto"/>
          <w:szCs w:val="24"/>
        </w:rPr>
        <w:fldChar w:fldCharType="begin"/>
      </w:r>
      <w:r w:rsidRPr="002132EB">
        <w:rPr>
          <w:color w:val="auto"/>
          <w:szCs w:val="24"/>
        </w:rPr>
        <w:instrText xml:space="preserve"> TOC \o "1-3" \h \z \u </w:instrText>
      </w:r>
      <w:r w:rsidRPr="002132EB">
        <w:rPr>
          <w:color w:val="auto"/>
          <w:szCs w:val="24"/>
        </w:rPr>
        <w:fldChar w:fldCharType="separate"/>
      </w:r>
      <w:hyperlink w:anchor="_Toc488324202" w:history="1">
        <w:r w:rsidR="00F81B62" w:rsidRPr="002132EB">
          <w:rPr>
            <w:rStyle w:val="ae"/>
            <w:color w:val="auto"/>
          </w:rPr>
          <w:t>1.</w:t>
        </w:r>
        <w:r w:rsidR="00F81B62" w:rsidRPr="002132EB">
          <w:rPr>
            <w:rFonts w:asciiTheme="minorHAnsi" w:eastAsiaTheme="minorEastAsia" w:hAnsiTheme="minorHAnsi" w:cstheme="minorBidi"/>
            <w:b w:val="0"/>
            <w:smallCaps w:val="0"/>
            <w:color w:val="auto"/>
            <w:sz w:val="22"/>
            <w:szCs w:val="22"/>
            <w:lang w:eastAsia="ru-RU"/>
          </w:rPr>
          <w:tab/>
        </w:r>
        <w:r w:rsidR="00F81B62" w:rsidRPr="002132EB">
          <w:rPr>
            <w:rStyle w:val="ae"/>
            <w:color w:val="auto"/>
          </w:rPr>
          <w:t>Введение</w:t>
        </w:r>
        <w:r w:rsidR="00F81B62" w:rsidRPr="002132EB">
          <w:rPr>
            <w:webHidden/>
            <w:color w:val="auto"/>
          </w:rPr>
          <w:tab/>
        </w:r>
        <w:r w:rsidR="00F81B62" w:rsidRPr="002132EB">
          <w:rPr>
            <w:webHidden/>
            <w:color w:val="auto"/>
          </w:rPr>
          <w:fldChar w:fldCharType="begin"/>
        </w:r>
        <w:r w:rsidR="00F81B62" w:rsidRPr="002132EB">
          <w:rPr>
            <w:webHidden/>
            <w:color w:val="auto"/>
          </w:rPr>
          <w:instrText xml:space="preserve"> PAGEREF _Toc488324202 \h </w:instrText>
        </w:r>
        <w:r w:rsidR="00F81B62" w:rsidRPr="002132EB">
          <w:rPr>
            <w:webHidden/>
            <w:color w:val="auto"/>
          </w:rPr>
        </w:r>
        <w:r w:rsidR="00F81B62" w:rsidRPr="002132EB">
          <w:rPr>
            <w:webHidden/>
            <w:color w:val="auto"/>
          </w:rPr>
          <w:fldChar w:fldCharType="separate"/>
        </w:r>
        <w:r w:rsidR="00953AFB" w:rsidRPr="002132EB">
          <w:rPr>
            <w:webHidden/>
            <w:color w:val="auto"/>
          </w:rPr>
          <w:t>6</w:t>
        </w:r>
        <w:r w:rsidR="00F81B62" w:rsidRPr="002132EB">
          <w:rPr>
            <w:webHidden/>
            <w:color w:val="auto"/>
          </w:rPr>
          <w:fldChar w:fldCharType="end"/>
        </w:r>
      </w:hyperlink>
    </w:p>
    <w:p w:rsidR="00F81B62" w:rsidRPr="002132EB" w:rsidRDefault="002132EB">
      <w:pPr>
        <w:pStyle w:val="14"/>
        <w:rPr>
          <w:rFonts w:asciiTheme="minorHAnsi" w:eastAsiaTheme="minorEastAsia" w:hAnsiTheme="minorHAnsi" w:cstheme="minorBidi"/>
          <w:b w:val="0"/>
          <w:smallCaps w:val="0"/>
          <w:color w:val="auto"/>
          <w:sz w:val="22"/>
          <w:szCs w:val="22"/>
          <w:lang w:eastAsia="ru-RU"/>
        </w:rPr>
      </w:pPr>
      <w:hyperlink w:anchor="_Toc488324203" w:history="1">
        <w:r w:rsidR="00F81B62" w:rsidRPr="002132EB">
          <w:rPr>
            <w:rStyle w:val="ae"/>
            <w:color w:val="auto"/>
          </w:rPr>
          <w:t>2.</w:t>
        </w:r>
        <w:r w:rsidR="00F81B62" w:rsidRPr="002132EB">
          <w:rPr>
            <w:rFonts w:asciiTheme="minorHAnsi" w:eastAsiaTheme="minorEastAsia" w:hAnsiTheme="minorHAnsi" w:cstheme="minorBidi"/>
            <w:b w:val="0"/>
            <w:smallCaps w:val="0"/>
            <w:color w:val="auto"/>
            <w:sz w:val="22"/>
            <w:szCs w:val="22"/>
            <w:lang w:eastAsia="ru-RU"/>
          </w:rPr>
          <w:tab/>
        </w:r>
        <w:r w:rsidR="00F81B62" w:rsidRPr="002132EB">
          <w:rPr>
            <w:rStyle w:val="ae"/>
            <w:color w:val="auto"/>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r w:rsidR="00F81B62" w:rsidRPr="002132EB">
          <w:rPr>
            <w:webHidden/>
            <w:color w:val="auto"/>
          </w:rPr>
          <w:tab/>
        </w:r>
        <w:r w:rsidR="00F81B62" w:rsidRPr="002132EB">
          <w:rPr>
            <w:webHidden/>
            <w:color w:val="auto"/>
          </w:rPr>
          <w:fldChar w:fldCharType="begin"/>
        </w:r>
        <w:r w:rsidR="00F81B62" w:rsidRPr="002132EB">
          <w:rPr>
            <w:webHidden/>
            <w:color w:val="auto"/>
          </w:rPr>
          <w:instrText xml:space="preserve"> PAGEREF _Toc488324203 \h </w:instrText>
        </w:r>
        <w:r w:rsidR="00F81B62" w:rsidRPr="002132EB">
          <w:rPr>
            <w:webHidden/>
            <w:color w:val="auto"/>
          </w:rPr>
        </w:r>
        <w:r w:rsidR="00F81B62" w:rsidRPr="002132EB">
          <w:rPr>
            <w:webHidden/>
            <w:color w:val="auto"/>
          </w:rPr>
          <w:fldChar w:fldCharType="separate"/>
        </w:r>
        <w:r w:rsidR="00953AFB" w:rsidRPr="002132EB">
          <w:rPr>
            <w:webHidden/>
            <w:color w:val="auto"/>
          </w:rPr>
          <w:t>12</w:t>
        </w:r>
        <w:r w:rsidR="00F81B62" w:rsidRPr="002132EB">
          <w:rPr>
            <w:webHidden/>
            <w:color w:val="auto"/>
          </w:rPr>
          <w:fldChar w:fldCharType="end"/>
        </w:r>
      </w:hyperlink>
    </w:p>
    <w:p w:rsidR="00F81B62" w:rsidRPr="002132EB" w:rsidRDefault="002132EB">
      <w:pPr>
        <w:pStyle w:val="14"/>
        <w:rPr>
          <w:rFonts w:asciiTheme="minorHAnsi" w:eastAsiaTheme="minorEastAsia" w:hAnsiTheme="minorHAnsi" w:cstheme="minorBidi"/>
          <w:b w:val="0"/>
          <w:smallCaps w:val="0"/>
          <w:color w:val="auto"/>
          <w:sz w:val="22"/>
          <w:szCs w:val="22"/>
          <w:lang w:eastAsia="ru-RU"/>
        </w:rPr>
      </w:pPr>
      <w:hyperlink w:anchor="_Toc488324204" w:history="1">
        <w:r w:rsidR="00F81B62" w:rsidRPr="002132EB">
          <w:rPr>
            <w:rStyle w:val="ae"/>
            <w:color w:val="auto"/>
          </w:rPr>
          <w:t>3.</w:t>
        </w:r>
        <w:r w:rsidR="00F81B62" w:rsidRPr="002132EB">
          <w:rPr>
            <w:rFonts w:asciiTheme="minorHAnsi" w:eastAsiaTheme="minorEastAsia" w:hAnsiTheme="minorHAnsi" w:cstheme="minorBidi"/>
            <w:b w:val="0"/>
            <w:smallCaps w:val="0"/>
            <w:color w:val="auto"/>
            <w:sz w:val="22"/>
            <w:szCs w:val="22"/>
            <w:lang w:eastAsia="ru-RU"/>
          </w:rPr>
          <w:tab/>
        </w:r>
        <w:r w:rsidR="00F81B62" w:rsidRPr="002132EB">
          <w:rPr>
            <w:rStyle w:val="ae"/>
            <w:color w:val="auto"/>
          </w:rPr>
          <w:t>обоснование внесения изменений в генеральный план. Обоснование выбранного варианта размещения объектов местного значения поселения на основе анализа использования территории, возможных направлений ее развития и прогнозируемых ограничений ее использования</w:t>
        </w:r>
        <w:r w:rsidR="00F81B62" w:rsidRPr="002132EB">
          <w:rPr>
            <w:webHidden/>
            <w:color w:val="auto"/>
          </w:rPr>
          <w:tab/>
        </w:r>
        <w:r w:rsidR="00F81B62" w:rsidRPr="002132EB">
          <w:rPr>
            <w:webHidden/>
            <w:color w:val="auto"/>
          </w:rPr>
          <w:fldChar w:fldCharType="begin"/>
        </w:r>
        <w:r w:rsidR="00F81B62" w:rsidRPr="002132EB">
          <w:rPr>
            <w:webHidden/>
            <w:color w:val="auto"/>
          </w:rPr>
          <w:instrText xml:space="preserve"> PAGEREF _Toc488324204 \h </w:instrText>
        </w:r>
        <w:r w:rsidR="00F81B62" w:rsidRPr="002132EB">
          <w:rPr>
            <w:webHidden/>
            <w:color w:val="auto"/>
          </w:rPr>
        </w:r>
        <w:r w:rsidR="00F81B62" w:rsidRPr="002132EB">
          <w:rPr>
            <w:webHidden/>
            <w:color w:val="auto"/>
          </w:rPr>
          <w:fldChar w:fldCharType="separate"/>
        </w:r>
        <w:r w:rsidR="00953AFB" w:rsidRPr="002132EB">
          <w:rPr>
            <w:webHidden/>
            <w:color w:val="auto"/>
          </w:rPr>
          <w:t>12</w:t>
        </w:r>
        <w:r w:rsidR="00F81B62" w:rsidRPr="002132EB">
          <w:rPr>
            <w:webHidden/>
            <w:color w:val="auto"/>
          </w:rPr>
          <w:fldChar w:fldCharType="end"/>
        </w:r>
      </w:hyperlink>
    </w:p>
    <w:p w:rsidR="00F81B62" w:rsidRPr="002132EB" w:rsidRDefault="002132EB">
      <w:pPr>
        <w:pStyle w:val="27"/>
        <w:rPr>
          <w:rFonts w:asciiTheme="minorHAnsi" w:eastAsiaTheme="minorEastAsia" w:hAnsiTheme="minorHAnsi" w:cstheme="minorBidi"/>
          <w:b w:val="0"/>
          <w:noProof/>
          <w:sz w:val="22"/>
          <w:szCs w:val="22"/>
          <w:lang w:eastAsia="ru-RU"/>
        </w:rPr>
      </w:pPr>
      <w:hyperlink w:anchor="_Toc488324205" w:history="1">
        <w:r w:rsidR="00F81B62" w:rsidRPr="002132EB">
          <w:rPr>
            <w:rStyle w:val="ae"/>
            <w:noProof/>
            <w:color w:val="auto"/>
          </w:rPr>
          <w:t>3.1.</w:t>
        </w:r>
        <w:r w:rsidR="00F81B62" w:rsidRPr="002132EB">
          <w:rPr>
            <w:rFonts w:asciiTheme="minorHAnsi" w:eastAsiaTheme="minorEastAsia" w:hAnsiTheme="minorHAnsi" w:cstheme="minorBidi"/>
            <w:b w:val="0"/>
            <w:noProof/>
            <w:sz w:val="22"/>
            <w:szCs w:val="22"/>
            <w:lang w:eastAsia="ru-RU"/>
          </w:rPr>
          <w:tab/>
        </w:r>
        <w:r w:rsidR="00F81B62" w:rsidRPr="002132EB">
          <w:rPr>
            <w:rStyle w:val="ae"/>
            <w:noProof/>
            <w:color w:val="auto"/>
          </w:rPr>
          <w:t>Функциональное зонирование территории</w:t>
        </w:r>
        <w:r w:rsidR="00F81B62" w:rsidRPr="002132EB">
          <w:rPr>
            <w:noProof/>
            <w:webHidden/>
          </w:rPr>
          <w:tab/>
        </w:r>
        <w:r w:rsidR="00F81B62" w:rsidRPr="002132EB">
          <w:rPr>
            <w:noProof/>
            <w:webHidden/>
          </w:rPr>
          <w:fldChar w:fldCharType="begin"/>
        </w:r>
        <w:r w:rsidR="00F81B62" w:rsidRPr="002132EB">
          <w:rPr>
            <w:noProof/>
            <w:webHidden/>
          </w:rPr>
          <w:instrText xml:space="preserve"> PAGEREF _Toc488324205 \h </w:instrText>
        </w:r>
        <w:r w:rsidR="00F81B62" w:rsidRPr="002132EB">
          <w:rPr>
            <w:noProof/>
            <w:webHidden/>
          </w:rPr>
        </w:r>
        <w:r w:rsidR="00F81B62" w:rsidRPr="002132EB">
          <w:rPr>
            <w:noProof/>
            <w:webHidden/>
          </w:rPr>
          <w:fldChar w:fldCharType="separate"/>
        </w:r>
        <w:r w:rsidR="00953AFB" w:rsidRPr="002132EB">
          <w:rPr>
            <w:noProof/>
            <w:webHidden/>
          </w:rPr>
          <w:t>12</w:t>
        </w:r>
        <w:r w:rsidR="00F81B62" w:rsidRPr="002132EB">
          <w:rPr>
            <w:noProof/>
            <w:webHidden/>
          </w:rPr>
          <w:fldChar w:fldCharType="end"/>
        </w:r>
      </w:hyperlink>
    </w:p>
    <w:p w:rsidR="00F81B62" w:rsidRPr="002132EB" w:rsidRDefault="002132EB">
      <w:pPr>
        <w:pStyle w:val="27"/>
        <w:rPr>
          <w:rFonts w:asciiTheme="minorHAnsi" w:eastAsiaTheme="minorEastAsia" w:hAnsiTheme="minorHAnsi" w:cstheme="minorBidi"/>
          <w:b w:val="0"/>
          <w:noProof/>
          <w:sz w:val="22"/>
          <w:szCs w:val="22"/>
          <w:lang w:eastAsia="ru-RU"/>
        </w:rPr>
      </w:pPr>
      <w:hyperlink w:anchor="_Toc488324206" w:history="1">
        <w:r w:rsidR="00F81B62" w:rsidRPr="002132EB">
          <w:rPr>
            <w:rStyle w:val="ae"/>
            <w:noProof/>
            <w:color w:val="auto"/>
          </w:rPr>
          <w:t>3.2.</w:t>
        </w:r>
        <w:r w:rsidR="00F81B62" w:rsidRPr="002132EB">
          <w:rPr>
            <w:rFonts w:asciiTheme="minorHAnsi" w:eastAsiaTheme="minorEastAsia" w:hAnsiTheme="minorHAnsi" w:cstheme="minorBidi"/>
            <w:b w:val="0"/>
            <w:noProof/>
            <w:sz w:val="22"/>
            <w:szCs w:val="22"/>
            <w:lang w:eastAsia="ru-RU"/>
          </w:rPr>
          <w:tab/>
        </w:r>
        <w:r w:rsidR="00F81B62" w:rsidRPr="002132EB">
          <w:rPr>
            <w:rStyle w:val="ae"/>
            <w:noProof/>
            <w:color w:val="auto"/>
          </w:rPr>
          <w:t>Баланс территории</w:t>
        </w:r>
        <w:r w:rsidR="00F81B62" w:rsidRPr="002132EB">
          <w:rPr>
            <w:noProof/>
            <w:webHidden/>
          </w:rPr>
          <w:tab/>
        </w:r>
        <w:r w:rsidR="00F81B62" w:rsidRPr="002132EB">
          <w:rPr>
            <w:noProof/>
            <w:webHidden/>
          </w:rPr>
          <w:fldChar w:fldCharType="begin"/>
        </w:r>
        <w:r w:rsidR="00F81B62" w:rsidRPr="002132EB">
          <w:rPr>
            <w:noProof/>
            <w:webHidden/>
          </w:rPr>
          <w:instrText xml:space="preserve"> PAGEREF _Toc488324206 \h </w:instrText>
        </w:r>
        <w:r w:rsidR="00F81B62" w:rsidRPr="002132EB">
          <w:rPr>
            <w:noProof/>
            <w:webHidden/>
          </w:rPr>
        </w:r>
        <w:r w:rsidR="00F81B62" w:rsidRPr="002132EB">
          <w:rPr>
            <w:noProof/>
            <w:webHidden/>
          </w:rPr>
          <w:fldChar w:fldCharType="separate"/>
        </w:r>
        <w:r w:rsidR="00953AFB" w:rsidRPr="002132EB">
          <w:rPr>
            <w:noProof/>
            <w:webHidden/>
          </w:rPr>
          <w:t>15</w:t>
        </w:r>
        <w:r w:rsidR="00F81B62" w:rsidRPr="002132EB">
          <w:rPr>
            <w:noProof/>
            <w:webHidden/>
          </w:rPr>
          <w:fldChar w:fldCharType="end"/>
        </w:r>
      </w:hyperlink>
    </w:p>
    <w:p w:rsidR="00F81B62" w:rsidRPr="002132EB" w:rsidRDefault="002132EB">
      <w:pPr>
        <w:pStyle w:val="27"/>
        <w:rPr>
          <w:rFonts w:asciiTheme="minorHAnsi" w:eastAsiaTheme="minorEastAsia" w:hAnsiTheme="minorHAnsi" w:cstheme="minorBidi"/>
          <w:b w:val="0"/>
          <w:noProof/>
          <w:sz w:val="22"/>
          <w:szCs w:val="22"/>
          <w:lang w:eastAsia="ru-RU"/>
        </w:rPr>
      </w:pPr>
      <w:hyperlink w:anchor="_Toc488324207" w:history="1">
        <w:r w:rsidR="00F81B62" w:rsidRPr="002132EB">
          <w:rPr>
            <w:rStyle w:val="ae"/>
            <w:noProof/>
            <w:color w:val="auto"/>
          </w:rPr>
          <w:t>3.3.</w:t>
        </w:r>
        <w:r w:rsidR="00F81B62" w:rsidRPr="002132EB">
          <w:rPr>
            <w:rFonts w:asciiTheme="minorHAnsi" w:eastAsiaTheme="minorEastAsia" w:hAnsiTheme="minorHAnsi" w:cstheme="minorBidi"/>
            <w:b w:val="0"/>
            <w:noProof/>
            <w:sz w:val="22"/>
            <w:szCs w:val="22"/>
            <w:lang w:eastAsia="ru-RU"/>
          </w:rPr>
          <w:tab/>
        </w:r>
        <w:r w:rsidR="00F81B62" w:rsidRPr="002132EB">
          <w:rPr>
            <w:rStyle w:val="ae"/>
            <w:noProof/>
            <w:color w:val="auto"/>
          </w:rPr>
          <w:t>Развитие экономической базы</w:t>
        </w:r>
        <w:r w:rsidR="00F81B62" w:rsidRPr="002132EB">
          <w:rPr>
            <w:noProof/>
            <w:webHidden/>
          </w:rPr>
          <w:tab/>
        </w:r>
        <w:r w:rsidR="00F81B62" w:rsidRPr="002132EB">
          <w:rPr>
            <w:noProof/>
            <w:webHidden/>
          </w:rPr>
          <w:fldChar w:fldCharType="begin"/>
        </w:r>
        <w:r w:rsidR="00F81B62" w:rsidRPr="002132EB">
          <w:rPr>
            <w:noProof/>
            <w:webHidden/>
          </w:rPr>
          <w:instrText xml:space="preserve"> PAGEREF _Toc488324207 \h </w:instrText>
        </w:r>
        <w:r w:rsidR="00F81B62" w:rsidRPr="002132EB">
          <w:rPr>
            <w:noProof/>
            <w:webHidden/>
          </w:rPr>
        </w:r>
        <w:r w:rsidR="00F81B62" w:rsidRPr="002132EB">
          <w:rPr>
            <w:noProof/>
            <w:webHidden/>
          </w:rPr>
          <w:fldChar w:fldCharType="separate"/>
        </w:r>
        <w:r w:rsidR="00953AFB" w:rsidRPr="002132EB">
          <w:rPr>
            <w:noProof/>
            <w:webHidden/>
          </w:rPr>
          <w:t>29</w:t>
        </w:r>
        <w:r w:rsidR="00F81B62" w:rsidRPr="002132EB">
          <w:rPr>
            <w:noProof/>
            <w:webHidden/>
          </w:rPr>
          <w:fldChar w:fldCharType="end"/>
        </w:r>
      </w:hyperlink>
    </w:p>
    <w:p w:rsidR="00F81B62" w:rsidRPr="002132EB" w:rsidRDefault="002132EB">
      <w:pPr>
        <w:pStyle w:val="27"/>
        <w:rPr>
          <w:rFonts w:asciiTheme="minorHAnsi" w:eastAsiaTheme="minorEastAsia" w:hAnsiTheme="minorHAnsi" w:cstheme="minorBidi"/>
          <w:b w:val="0"/>
          <w:noProof/>
          <w:sz w:val="22"/>
          <w:szCs w:val="22"/>
          <w:lang w:eastAsia="ru-RU"/>
        </w:rPr>
      </w:pPr>
      <w:hyperlink w:anchor="_Toc488324208" w:history="1">
        <w:r w:rsidR="00F81B62" w:rsidRPr="002132EB">
          <w:rPr>
            <w:rStyle w:val="ae"/>
            <w:noProof/>
            <w:color w:val="auto"/>
          </w:rPr>
          <w:t>3.4.</w:t>
        </w:r>
        <w:r w:rsidR="00F81B62" w:rsidRPr="002132EB">
          <w:rPr>
            <w:rFonts w:asciiTheme="minorHAnsi" w:eastAsiaTheme="minorEastAsia" w:hAnsiTheme="minorHAnsi" w:cstheme="minorBidi"/>
            <w:b w:val="0"/>
            <w:noProof/>
            <w:sz w:val="22"/>
            <w:szCs w:val="22"/>
            <w:lang w:eastAsia="ru-RU"/>
          </w:rPr>
          <w:tab/>
        </w:r>
        <w:r w:rsidR="00F81B62" w:rsidRPr="002132EB">
          <w:rPr>
            <w:rStyle w:val="ae"/>
            <w:noProof/>
            <w:color w:val="auto"/>
          </w:rPr>
          <w:t>Численность населения, жилищный фонд и социальная инфраструктура</w:t>
        </w:r>
        <w:r w:rsidR="00F81B62" w:rsidRPr="002132EB">
          <w:rPr>
            <w:noProof/>
            <w:webHidden/>
          </w:rPr>
          <w:tab/>
        </w:r>
        <w:r w:rsidR="00F81B62" w:rsidRPr="002132EB">
          <w:rPr>
            <w:noProof/>
            <w:webHidden/>
          </w:rPr>
          <w:fldChar w:fldCharType="begin"/>
        </w:r>
        <w:r w:rsidR="00F81B62" w:rsidRPr="002132EB">
          <w:rPr>
            <w:noProof/>
            <w:webHidden/>
          </w:rPr>
          <w:instrText xml:space="preserve"> PAGEREF _Toc488324208 \h </w:instrText>
        </w:r>
        <w:r w:rsidR="00F81B62" w:rsidRPr="002132EB">
          <w:rPr>
            <w:noProof/>
            <w:webHidden/>
          </w:rPr>
        </w:r>
        <w:r w:rsidR="00F81B62" w:rsidRPr="002132EB">
          <w:rPr>
            <w:noProof/>
            <w:webHidden/>
          </w:rPr>
          <w:fldChar w:fldCharType="separate"/>
        </w:r>
        <w:r w:rsidR="00953AFB" w:rsidRPr="002132EB">
          <w:rPr>
            <w:noProof/>
            <w:webHidden/>
          </w:rPr>
          <w:t>31</w:t>
        </w:r>
        <w:r w:rsidR="00F81B62" w:rsidRPr="002132EB">
          <w:rPr>
            <w:noProof/>
            <w:webHidden/>
          </w:rPr>
          <w:fldChar w:fldCharType="end"/>
        </w:r>
      </w:hyperlink>
    </w:p>
    <w:p w:rsidR="00F81B62" w:rsidRPr="002132EB" w:rsidRDefault="002132EB">
      <w:pPr>
        <w:pStyle w:val="27"/>
        <w:rPr>
          <w:rFonts w:asciiTheme="minorHAnsi" w:eastAsiaTheme="minorEastAsia" w:hAnsiTheme="minorHAnsi" w:cstheme="minorBidi"/>
          <w:b w:val="0"/>
          <w:noProof/>
          <w:sz w:val="22"/>
          <w:szCs w:val="22"/>
          <w:lang w:eastAsia="ru-RU"/>
        </w:rPr>
      </w:pPr>
      <w:hyperlink w:anchor="_Toc488324209" w:history="1">
        <w:r w:rsidR="00F81B62" w:rsidRPr="002132EB">
          <w:rPr>
            <w:rStyle w:val="ae"/>
            <w:noProof/>
            <w:color w:val="auto"/>
          </w:rPr>
          <w:t>3.5.</w:t>
        </w:r>
        <w:r w:rsidR="00F81B62" w:rsidRPr="002132EB">
          <w:rPr>
            <w:rFonts w:asciiTheme="minorHAnsi" w:eastAsiaTheme="minorEastAsia" w:hAnsiTheme="minorHAnsi" w:cstheme="minorBidi"/>
            <w:b w:val="0"/>
            <w:noProof/>
            <w:sz w:val="22"/>
            <w:szCs w:val="22"/>
            <w:lang w:eastAsia="ru-RU"/>
          </w:rPr>
          <w:tab/>
        </w:r>
        <w:r w:rsidR="00F81B62" w:rsidRPr="002132EB">
          <w:rPr>
            <w:rStyle w:val="ae"/>
            <w:noProof/>
            <w:color w:val="auto"/>
          </w:rPr>
          <w:t>Транспортная и инженерная инфраструктура</w:t>
        </w:r>
        <w:r w:rsidR="00F81B62" w:rsidRPr="002132EB">
          <w:rPr>
            <w:noProof/>
            <w:webHidden/>
          </w:rPr>
          <w:tab/>
        </w:r>
        <w:r w:rsidR="00F81B62" w:rsidRPr="002132EB">
          <w:rPr>
            <w:noProof/>
            <w:webHidden/>
          </w:rPr>
          <w:fldChar w:fldCharType="begin"/>
        </w:r>
        <w:r w:rsidR="00F81B62" w:rsidRPr="002132EB">
          <w:rPr>
            <w:noProof/>
            <w:webHidden/>
          </w:rPr>
          <w:instrText xml:space="preserve"> PAGEREF _Toc488324209 \h </w:instrText>
        </w:r>
        <w:r w:rsidR="00F81B62" w:rsidRPr="002132EB">
          <w:rPr>
            <w:noProof/>
            <w:webHidden/>
          </w:rPr>
        </w:r>
        <w:r w:rsidR="00F81B62" w:rsidRPr="002132EB">
          <w:rPr>
            <w:noProof/>
            <w:webHidden/>
          </w:rPr>
          <w:fldChar w:fldCharType="separate"/>
        </w:r>
        <w:r w:rsidR="00953AFB" w:rsidRPr="002132EB">
          <w:rPr>
            <w:noProof/>
            <w:webHidden/>
          </w:rPr>
          <w:t>32</w:t>
        </w:r>
        <w:r w:rsidR="00F81B62" w:rsidRPr="002132EB">
          <w:rPr>
            <w:noProof/>
            <w:webHidden/>
          </w:rPr>
          <w:fldChar w:fldCharType="end"/>
        </w:r>
      </w:hyperlink>
    </w:p>
    <w:p w:rsidR="00F81B62" w:rsidRPr="002132EB" w:rsidRDefault="002132EB">
      <w:pPr>
        <w:pStyle w:val="27"/>
        <w:rPr>
          <w:rFonts w:asciiTheme="minorHAnsi" w:eastAsiaTheme="minorEastAsia" w:hAnsiTheme="minorHAnsi" w:cstheme="minorBidi"/>
          <w:b w:val="0"/>
          <w:noProof/>
          <w:sz w:val="22"/>
          <w:szCs w:val="22"/>
          <w:lang w:eastAsia="ru-RU"/>
        </w:rPr>
      </w:pPr>
      <w:hyperlink w:anchor="_Toc488324210" w:history="1">
        <w:r w:rsidR="00F81B62" w:rsidRPr="002132EB">
          <w:rPr>
            <w:rStyle w:val="ae"/>
            <w:noProof/>
            <w:color w:val="auto"/>
          </w:rPr>
          <w:t>3.6.</w:t>
        </w:r>
        <w:r w:rsidR="00F81B62" w:rsidRPr="002132EB">
          <w:rPr>
            <w:rFonts w:asciiTheme="minorHAnsi" w:eastAsiaTheme="minorEastAsia" w:hAnsiTheme="minorHAnsi" w:cstheme="minorBidi"/>
            <w:b w:val="0"/>
            <w:noProof/>
            <w:sz w:val="22"/>
            <w:szCs w:val="22"/>
            <w:lang w:eastAsia="ru-RU"/>
          </w:rPr>
          <w:tab/>
        </w:r>
        <w:r w:rsidR="00F81B62" w:rsidRPr="002132EB">
          <w:rPr>
            <w:rStyle w:val="ae"/>
            <w:noProof/>
            <w:color w:val="auto"/>
          </w:rPr>
          <w:t>Зоны с особыми условиями использования территории</w:t>
        </w:r>
        <w:r w:rsidR="00F81B62" w:rsidRPr="002132EB">
          <w:rPr>
            <w:noProof/>
            <w:webHidden/>
          </w:rPr>
          <w:tab/>
        </w:r>
        <w:r w:rsidR="00F81B62" w:rsidRPr="002132EB">
          <w:rPr>
            <w:noProof/>
            <w:webHidden/>
          </w:rPr>
          <w:fldChar w:fldCharType="begin"/>
        </w:r>
        <w:r w:rsidR="00F81B62" w:rsidRPr="002132EB">
          <w:rPr>
            <w:noProof/>
            <w:webHidden/>
          </w:rPr>
          <w:instrText xml:space="preserve"> PAGEREF _Toc488324210 \h </w:instrText>
        </w:r>
        <w:r w:rsidR="00F81B62" w:rsidRPr="002132EB">
          <w:rPr>
            <w:noProof/>
            <w:webHidden/>
          </w:rPr>
        </w:r>
        <w:r w:rsidR="00F81B62" w:rsidRPr="002132EB">
          <w:rPr>
            <w:noProof/>
            <w:webHidden/>
          </w:rPr>
          <w:fldChar w:fldCharType="separate"/>
        </w:r>
        <w:r w:rsidR="00953AFB" w:rsidRPr="002132EB">
          <w:rPr>
            <w:noProof/>
            <w:webHidden/>
          </w:rPr>
          <w:t>46</w:t>
        </w:r>
        <w:r w:rsidR="00F81B62" w:rsidRPr="002132EB">
          <w:rPr>
            <w:noProof/>
            <w:webHidden/>
          </w:rPr>
          <w:fldChar w:fldCharType="end"/>
        </w:r>
      </w:hyperlink>
    </w:p>
    <w:p w:rsidR="00F81B62" w:rsidRPr="002132EB" w:rsidRDefault="002132EB">
      <w:pPr>
        <w:pStyle w:val="27"/>
        <w:rPr>
          <w:rFonts w:asciiTheme="minorHAnsi" w:eastAsiaTheme="minorEastAsia" w:hAnsiTheme="minorHAnsi" w:cstheme="minorBidi"/>
          <w:b w:val="0"/>
          <w:noProof/>
          <w:sz w:val="22"/>
          <w:szCs w:val="22"/>
          <w:lang w:eastAsia="ru-RU"/>
        </w:rPr>
      </w:pPr>
      <w:hyperlink w:anchor="_Toc488324211" w:history="1">
        <w:r w:rsidR="00F81B62" w:rsidRPr="002132EB">
          <w:rPr>
            <w:rStyle w:val="ae"/>
            <w:noProof/>
            <w:color w:val="auto"/>
          </w:rPr>
          <w:t>3.7.</w:t>
        </w:r>
        <w:r w:rsidR="00F81B62" w:rsidRPr="002132EB">
          <w:rPr>
            <w:rFonts w:asciiTheme="minorHAnsi" w:eastAsiaTheme="minorEastAsia" w:hAnsiTheme="minorHAnsi" w:cstheme="minorBidi"/>
            <w:b w:val="0"/>
            <w:noProof/>
            <w:sz w:val="22"/>
            <w:szCs w:val="22"/>
            <w:lang w:eastAsia="ru-RU"/>
          </w:rPr>
          <w:tab/>
        </w:r>
        <w:r w:rsidR="00F81B62" w:rsidRPr="002132EB">
          <w:rPr>
            <w:rStyle w:val="ae"/>
            <w:noProof/>
            <w:color w:val="auto"/>
          </w:rPr>
          <w:t>Отходы производства и потребления</w:t>
        </w:r>
        <w:r w:rsidR="00F81B62" w:rsidRPr="002132EB">
          <w:rPr>
            <w:noProof/>
            <w:webHidden/>
          </w:rPr>
          <w:tab/>
        </w:r>
        <w:r w:rsidR="00F81B62" w:rsidRPr="002132EB">
          <w:rPr>
            <w:noProof/>
            <w:webHidden/>
          </w:rPr>
          <w:fldChar w:fldCharType="begin"/>
        </w:r>
        <w:r w:rsidR="00F81B62" w:rsidRPr="002132EB">
          <w:rPr>
            <w:noProof/>
            <w:webHidden/>
          </w:rPr>
          <w:instrText xml:space="preserve"> PAGEREF _Toc488324211 \h </w:instrText>
        </w:r>
        <w:r w:rsidR="00F81B62" w:rsidRPr="002132EB">
          <w:rPr>
            <w:noProof/>
            <w:webHidden/>
          </w:rPr>
        </w:r>
        <w:r w:rsidR="00F81B62" w:rsidRPr="002132EB">
          <w:rPr>
            <w:noProof/>
            <w:webHidden/>
          </w:rPr>
          <w:fldChar w:fldCharType="separate"/>
        </w:r>
        <w:r w:rsidR="00953AFB" w:rsidRPr="002132EB">
          <w:rPr>
            <w:noProof/>
            <w:webHidden/>
          </w:rPr>
          <w:t>50</w:t>
        </w:r>
        <w:r w:rsidR="00F81B62" w:rsidRPr="002132EB">
          <w:rPr>
            <w:noProof/>
            <w:webHidden/>
          </w:rPr>
          <w:fldChar w:fldCharType="end"/>
        </w:r>
      </w:hyperlink>
    </w:p>
    <w:p w:rsidR="00F81B62" w:rsidRPr="002132EB" w:rsidRDefault="002132EB">
      <w:pPr>
        <w:pStyle w:val="27"/>
        <w:rPr>
          <w:rFonts w:asciiTheme="minorHAnsi" w:eastAsiaTheme="minorEastAsia" w:hAnsiTheme="minorHAnsi" w:cstheme="minorBidi"/>
          <w:b w:val="0"/>
          <w:noProof/>
          <w:sz w:val="22"/>
          <w:szCs w:val="22"/>
          <w:lang w:eastAsia="ru-RU"/>
        </w:rPr>
      </w:pPr>
      <w:hyperlink w:anchor="_Toc488324212" w:history="1">
        <w:r w:rsidR="00F81B62" w:rsidRPr="002132EB">
          <w:rPr>
            <w:rStyle w:val="ae"/>
            <w:noProof/>
            <w:color w:val="auto"/>
          </w:rPr>
          <w:t>3.8.</w:t>
        </w:r>
        <w:r w:rsidR="00F81B62" w:rsidRPr="002132EB">
          <w:rPr>
            <w:rFonts w:asciiTheme="minorHAnsi" w:eastAsiaTheme="minorEastAsia" w:hAnsiTheme="minorHAnsi" w:cstheme="minorBidi"/>
            <w:b w:val="0"/>
            <w:noProof/>
            <w:sz w:val="22"/>
            <w:szCs w:val="22"/>
            <w:lang w:eastAsia="ru-RU"/>
          </w:rPr>
          <w:tab/>
        </w:r>
        <w:r w:rsidR="00F81B62" w:rsidRPr="002132EB">
          <w:rPr>
            <w:rStyle w:val="ae"/>
            <w:noProof/>
            <w:color w:val="auto"/>
          </w:rPr>
          <w:t>Предложения по изменению границ муниципального образования Вистинское сельское поселение</w:t>
        </w:r>
        <w:r w:rsidR="00F81B62" w:rsidRPr="002132EB">
          <w:rPr>
            <w:noProof/>
            <w:webHidden/>
          </w:rPr>
          <w:tab/>
        </w:r>
        <w:r w:rsidR="00F81B62" w:rsidRPr="002132EB">
          <w:rPr>
            <w:noProof/>
            <w:webHidden/>
          </w:rPr>
          <w:fldChar w:fldCharType="begin"/>
        </w:r>
        <w:r w:rsidR="00F81B62" w:rsidRPr="002132EB">
          <w:rPr>
            <w:noProof/>
            <w:webHidden/>
          </w:rPr>
          <w:instrText xml:space="preserve"> PAGEREF _Toc488324212 \h </w:instrText>
        </w:r>
        <w:r w:rsidR="00F81B62" w:rsidRPr="002132EB">
          <w:rPr>
            <w:noProof/>
            <w:webHidden/>
          </w:rPr>
        </w:r>
        <w:r w:rsidR="00F81B62" w:rsidRPr="002132EB">
          <w:rPr>
            <w:noProof/>
            <w:webHidden/>
          </w:rPr>
          <w:fldChar w:fldCharType="separate"/>
        </w:r>
        <w:r w:rsidR="00953AFB" w:rsidRPr="002132EB">
          <w:rPr>
            <w:noProof/>
            <w:webHidden/>
          </w:rPr>
          <w:t>50</w:t>
        </w:r>
        <w:r w:rsidR="00F81B62" w:rsidRPr="002132EB">
          <w:rPr>
            <w:noProof/>
            <w:webHidden/>
          </w:rPr>
          <w:fldChar w:fldCharType="end"/>
        </w:r>
      </w:hyperlink>
    </w:p>
    <w:p w:rsidR="00F81B62" w:rsidRPr="002132EB" w:rsidRDefault="002132EB">
      <w:pPr>
        <w:pStyle w:val="14"/>
        <w:rPr>
          <w:rFonts w:asciiTheme="minorHAnsi" w:eastAsiaTheme="minorEastAsia" w:hAnsiTheme="minorHAnsi" w:cstheme="minorBidi"/>
          <w:b w:val="0"/>
          <w:smallCaps w:val="0"/>
          <w:color w:val="auto"/>
          <w:sz w:val="22"/>
          <w:szCs w:val="22"/>
          <w:lang w:eastAsia="ru-RU"/>
        </w:rPr>
      </w:pPr>
      <w:hyperlink w:anchor="_Toc488324213" w:history="1">
        <w:r w:rsidR="00F81B62" w:rsidRPr="002132EB">
          <w:rPr>
            <w:rStyle w:val="ae"/>
            <w:color w:val="auto"/>
          </w:rPr>
          <w:t>4.</w:t>
        </w:r>
        <w:r w:rsidR="00F81B62" w:rsidRPr="002132EB">
          <w:rPr>
            <w:rFonts w:asciiTheme="minorHAnsi" w:eastAsiaTheme="minorEastAsia" w:hAnsiTheme="minorHAnsi" w:cstheme="minorBidi"/>
            <w:b w:val="0"/>
            <w:smallCaps w:val="0"/>
            <w:color w:val="auto"/>
            <w:sz w:val="22"/>
            <w:szCs w:val="22"/>
            <w:lang w:eastAsia="ru-RU"/>
          </w:rPr>
          <w:tab/>
        </w:r>
        <w:r w:rsidR="00F81B62" w:rsidRPr="002132EB">
          <w:rPr>
            <w:rStyle w:val="ae"/>
            <w:color w:val="auto"/>
          </w:rPr>
          <w:t>Оценка возможного влияния планируемых для размещения объектов местного значения поселения на комплексное развитие этих территорий</w:t>
        </w:r>
        <w:r w:rsidR="00F81B62" w:rsidRPr="002132EB">
          <w:rPr>
            <w:webHidden/>
            <w:color w:val="auto"/>
          </w:rPr>
          <w:tab/>
        </w:r>
        <w:r w:rsidR="00F81B62" w:rsidRPr="002132EB">
          <w:rPr>
            <w:webHidden/>
            <w:color w:val="auto"/>
          </w:rPr>
          <w:fldChar w:fldCharType="begin"/>
        </w:r>
        <w:r w:rsidR="00F81B62" w:rsidRPr="002132EB">
          <w:rPr>
            <w:webHidden/>
            <w:color w:val="auto"/>
          </w:rPr>
          <w:instrText xml:space="preserve"> PAGEREF _Toc488324213 \h </w:instrText>
        </w:r>
        <w:r w:rsidR="00F81B62" w:rsidRPr="002132EB">
          <w:rPr>
            <w:webHidden/>
            <w:color w:val="auto"/>
          </w:rPr>
        </w:r>
        <w:r w:rsidR="00F81B62" w:rsidRPr="002132EB">
          <w:rPr>
            <w:webHidden/>
            <w:color w:val="auto"/>
          </w:rPr>
          <w:fldChar w:fldCharType="separate"/>
        </w:r>
        <w:r w:rsidR="00953AFB" w:rsidRPr="002132EB">
          <w:rPr>
            <w:webHidden/>
            <w:color w:val="auto"/>
          </w:rPr>
          <w:t>52</w:t>
        </w:r>
        <w:r w:rsidR="00F81B62" w:rsidRPr="002132EB">
          <w:rPr>
            <w:webHidden/>
            <w:color w:val="auto"/>
          </w:rPr>
          <w:fldChar w:fldCharType="end"/>
        </w:r>
      </w:hyperlink>
    </w:p>
    <w:p w:rsidR="00F81B62" w:rsidRPr="002132EB" w:rsidRDefault="002132EB">
      <w:pPr>
        <w:pStyle w:val="14"/>
        <w:rPr>
          <w:rFonts w:asciiTheme="minorHAnsi" w:eastAsiaTheme="minorEastAsia" w:hAnsiTheme="minorHAnsi" w:cstheme="minorBidi"/>
          <w:b w:val="0"/>
          <w:smallCaps w:val="0"/>
          <w:color w:val="auto"/>
          <w:sz w:val="22"/>
          <w:szCs w:val="22"/>
          <w:lang w:eastAsia="ru-RU"/>
        </w:rPr>
      </w:pPr>
      <w:hyperlink w:anchor="_Toc488324214" w:history="1">
        <w:r w:rsidR="00F81B62" w:rsidRPr="002132EB">
          <w:rPr>
            <w:rStyle w:val="ae"/>
            <w:color w:val="auto"/>
          </w:rPr>
          <w:t>5.</w:t>
        </w:r>
        <w:r w:rsidR="00F81B62" w:rsidRPr="002132EB">
          <w:rPr>
            <w:rFonts w:asciiTheme="minorHAnsi" w:eastAsiaTheme="minorEastAsia" w:hAnsiTheme="minorHAnsi" w:cstheme="minorBidi"/>
            <w:b w:val="0"/>
            <w:smallCaps w:val="0"/>
            <w:color w:val="auto"/>
            <w:sz w:val="22"/>
            <w:szCs w:val="22"/>
            <w:lang w:eastAsia="ru-RU"/>
          </w:rPr>
          <w:tab/>
        </w:r>
        <w:r w:rsidR="00F81B62" w:rsidRPr="002132EB">
          <w:rPr>
            <w:rStyle w:val="ae"/>
            <w:color w:val="auto"/>
          </w:rPr>
          <w:t>Утвержденные документами территориального планирования Российской Федерации, документами территориального планирования Ленинградской области сведения о видах, назначении и наименованиях, планируемых для размещения на территории Вистинского сельского поселения объектов федерального и регионального значения</w:t>
        </w:r>
        <w:r w:rsidR="00F81B62" w:rsidRPr="002132EB">
          <w:rPr>
            <w:webHidden/>
            <w:color w:val="auto"/>
          </w:rPr>
          <w:tab/>
        </w:r>
        <w:r w:rsidR="00F81B62" w:rsidRPr="002132EB">
          <w:rPr>
            <w:webHidden/>
            <w:color w:val="auto"/>
          </w:rPr>
          <w:fldChar w:fldCharType="begin"/>
        </w:r>
        <w:r w:rsidR="00F81B62" w:rsidRPr="002132EB">
          <w:rPr>
            <w:webHidden/>
            <w:color w:val="auto"/>
          </w:rPr>
          <w:instrText xml:space="preserve"> PAGEREF _Toc488324214 \h </w:instrText>
        </w:r>
        <w:r w:rsidR="00F81B62" w:rsidRPr="002132EB">
          <w:rPr>
            <w:webHidden/>
            <w:color w:val="auto"/>
          </w:rPr>
        </w:r>
        <w:r w:rsidR="00F81B62" w:rsidRPr="002132EB">
          <w:rPr>
            <w:webHidden/>
            <w:color w:val="auto"/>
          </w:rPr>
          <w:fldChar w:fldCharType="separate"/>
        </w:r>
        <w:r w:rsidR="00953AFB" w:rsidRPr="002132EB">
          <w:rPr>
            <w:webHidden/>
            <w:color w:val="auto"/>
          </w:rPr>
          <w:t>52</w:t>
        </w:r>
        <w:r w:rsidR="00F81B62" w:rsidRPr="002132EB">
          <w:rPr>
            <w:webHidden/>
            <w:color w:val="auto"/>
          </w:rPr>
          <w:fldChar w:fldCharType="end"/>
        </w:r>
      </w:hyperlink>
    </w:p>
    <w:p w:rsidR="00F81B62" w:rsidRPr="002132EB" w:rsidRDefault="002132EB">
      <w:pPr>
        <w:pStyle w:val="14"/>
        <w:rPr>
          <w:rFonts w:asciiTheme="minorHAnsi" w:eastAsiaTheme="minorEastAsia" w:hAnsiTheme="minorHAnsi" w:cstheme="minorBidi"/>
          <w:b w:val="0"/>
          <w:smallCaps w:val="0"/>
          <w:color w:val="auto"/>
          <w:sz w:val="22"/>
          <w:szCs w:val="22"/>
          <w:lang w:eastAsia="ru-RU"/>
        </w:rPr>
      </w:pPr>
      <w:hyperlink w:anchor="_Toc488324215" w:history="1">
        <w:r w:rsidR="00F81B62" w:rsidRPr="002132EB">
          <w:rPr>
            <w:rStyle w:val="ae"/>
            <w:color w:val="auto"/>
          </w:rPr>
          <w:t>6.</w:t>
        </w:r>
        <w:r w:rsidR="00F81B62" w:rsidRPr="002132EB">
          <w:rPr>
            <w:rFonts w:asciiTheme="minorHAnsi" w:eastAsiaTheme="minorEastAsia" w:hAnsiTheme="minorHAnsi" w:cstheme="minorBidi"/>
            <w:b w:val="0"/>
            <w:smallCaps w:val="0"/>
            <w:color w:val="auto"/>
            <w:sz w:val="22"/>
            <w:szCs w:val="22"/>
            <w:lang w:eastAsia="ru-RU"/>
          </w:rPr>
          <w:tab/>
        </w:r>
        <w:r w:rsidR="00F81B62" w:rsidRPr="002132EB">
          <w:rPr>
            <w:rStyle w:val="ae"/>
            <w:color w:val="auto"/>
          </w:rPr>
          <w:t>Утвержденные схемой территориального планирования Кингисеппского муниципального района сведения о видах, назначении и наименованиях, планируемых для размещения на территории поселения объектов местного значения муниципального района</w:t>
        </w:r>
        <w:r w:rsidR="00F81B62" w:rsidRPr="002132EB">
          <w:rPr>
            <w:webHidden/>
            <w:color w:val="auto"/>
          </w:rPr>
          <w:tab/>
        </w:r>
        <w:r w:rsidR="00F81B62" w:rsidRPr="002132EB">
          <w:rPr>
            <w:webHidden/>
            <w:color w:val="auto"/>
          </w:rPr>
          <w:fldChar w:fldCharType="begin"/>
        </w:r>
        <w:r w:rsidR="00F81B62" w:rsidRPr="002132EB">
          <w:rPr>
            <w:webHidden/>
            <w:color w:val="auto"/>
          </w:rPr>
          <w:instrText xml:space="preserve"> PAGEREF _Toc488324215 \h </w:instrText>
        </w:r>
        <w:r w:rsidR="00F81B62" w:rsidRPr="002132EB">
          <w:rPr>
            <w:webHidden/>
            <w:color w:val="auto"/>
          </w:rPr>
        </w:r>
        <w:r w:rsidR="00F81B62" w:rsidRPr="002132EB">
          <w:rPr>
            <w:webHidden/>
            <w:color w:val="auto"/>
          </w:rPr>
          <w:fldChar w:fldCharType="separate"/>
        </w:r>
        <w:r w:rsidR="00953AFB" w:rsidRPr="002132EB">
          <w:rPr>
            <w:webHidden/>
            <w:color w:val="auto"/>
          </w:rPr>
          <w:t>67</w:t>
        </w:r>
        <w:r w:rsidR="00F81B62" w:rsidRPr="002132EB">
          <w:rPr>
            <w:webHidden/>
            <w:color w:val="auto"/>
          </w:rPr>
          <w:fldChar w:fldCharType="end"/>
        </w:r>
      </w:hyperlink>
    </w:p>
    <w:p w:rsidR="00F81B62" w:rsidRPr="002132EB" w:rsidRDefault="002132EB">
      <w:pPr>
        <w:pStyle w:val="14"/>
        <w:rPr>
          <w:rFonts w:asciiTheme="minorHAnsi" w:eastAsiaTheme="minorEastAsia" w:hAnsiTheme="minorHAnsi" w:cstheme="minorBidi"/>
          <w:b w:val="0"/>
          <w:smallCaps w:val="0"/>
          <w:color w:val="auto"/>
          <w:sz w:val="22"/>
          <w:szCs w:val="22"/>
          <w:lang w:eastAsia="ru-RU"/>
        </w:rPr>
      </w:pPr>
      <w:hyperlink w:anchor="_Toc488324216" w:history="1">
        <w:r w:rsidR="00F81B62" w:rsidRPr="002132EB">
          <w:rPr>
            <w:rStyle w:val="ae"/>
            <w:color w:val="auto"/>
          </w:rPr>
          <w:t>7.</w:t>
        </w:r>
        <w:r w:rsidR="00F81B62" w:rsidRPr="002132EB">
          <w:rPr>
            <w:rFonts w:asciiTheme="minorHAnsi" w:eastAsiaTheme="minorEastAsia" w:hAnsiTheme="minorHAnsi" w:cstheme="minorBidi"/>
            <w:b w:val="0"/>
            <w:smallCaps w:val="0"/>
            <w:color w:val="auto"/>
            <w:sz w:val="22"/>
            <w:szCs w:val="22"/>
            <w:lang w:eastAsia="ru-RU"/>
          </w:rPr>
          <w:tab/>
        </w:r>
        <w:r w:rsidR="00F81B62" w:rsidRPr="002132EB">
          <w:rPr>
            <w:rStyle w:val="ae"/>
            <w:color w:val="auto"/>
          </w:rPr>
          <w:t>Перечень земельных участков, которые включаются в границы населенных пунктов, входящих в состав Вистинского сельского поселения</w:t>
        </w:r>
        <w:r w:rsidR="00F81B62" w:rsidRPr="002132EB">
          <w:rPr>
            <w:webHidden/>
            <w:color w:val="auto"/>
          </w:rPr>
          <w:tab/>
        </w:r>
        <w:r w:rsidR="00F81B62" w:rsidRPr="002132EB">
          <w:rPr>
            <w:webHidden/>
            <w:color w:val="auto"/>
          </w:rPr>
          <w:fldChar w:fldCharType="begin"/>
        </w:r>
        <w:r w:rsidR="00F81B62" w:rsidRPr="002132EB">
          <w:rPr>
            <w:webHidden/>
            <w:color w:val="auto"/>
          </w:rPr>
          <w:instrText xml:space="preserve"> PAGEREF _Toc488324216 \h </w:instrText>
        </w:r>
        <w:r w:rsidR="00F81B62" w:rsidRPr="002132EB">
          <w:rPr>
            <w:webHidden/>
            <w:color w:val="auto"/>
          </w:rPr>
        </w:r>
        <w:r w:rsidR="00F81B62" w:rsidRPr="002132EB">
          <w:rPr>
            <w:webHidden/>
            <w:color w:val="auto"/>
          </w:rPr>
          <w:fldChar w:fldCharType="separate"/>
        </w:r>
        <w:r w:rsidR="00953AFB" w:rsidRPr="002132EB">
          <w:rPr>
            <w:webHidden/>
            <w:color w:val="auto"/>
          </w:rPr>
          <w:t>68</w:t>
        </w:r>
        <w:r w:rsidR="00F81B62" w:rsidRPr="002132EB">
          <w:rPr>
            <w:webHidden/>
            <w:color w:val="auto"/>
          </w:rPr>
          <w:fldChar w:fldCharType="end"/>
        </w:r>
      </w:hyperlink>
    </w:p>
    <w:p w:rsidR="00F81B62" w:rsidRPr="002132EB" w:rsidRDefault="002132EB">
      <w:pPr>
        <w:pStyle w:val="14"/>
        <w:rPr>
          <w:rFonts w:asciiTheme="minorHAnsi" w:eastAsiaTheme="minorEastAsia" w:hAnsiTheme="minorHAnsi" w:cstheme="minorBidi"/>
          <w:b w:val="0"/>
          <w:smallCaps w:val="0"/>
          <w:color w:val="auto"/>
          <w:sz w:val="22"/>
          <w:szCs w:val="22"/>
          <w:lang w:eastAsia="ru-RU"/>
        </w:rPr>
      </w:pPr>
      <w:hyperlink w:anchor="_Toc488324217" w:history="1">
        <w:r w:rsidR="00F81B62" w:rsidRPr="002132EB">
          <w:rPr>
            <w:rStyle w:val="ae"/>
            <w:color w:val="auto"/>
          </w:rPr>
          <w:t>8.</w:t>
        </w:r>
        <w:r w:rsidR="00F81B62" w:rsidRPr="002132EB">
          <w:rPr>
            <w:rFonts w:asciiTheme="minorHAnsi" w:eastAsiaTheme="minorEastAsia" w:hAnsiTheme="minorHAnsi" w:cstheme="minorBidi"/>
            <w:b w:val="0"/>
            <w:smallCaps w:val="0"/>
            <w:color w:val="auto"/>
            <w:sz w:val="22"/>
            <w:szCs w:val="22"/>
            <w:lang w:eastAsia="ru-RU"/>
          </w:rPr>
          <w:tab/>
        </w:r>
        <w:r w:rsidR="00F81B62" w:rsidRPr="002132EB">
          <w:rPr>
            <w:rStyle w:val="ae"/>
            <w:color w:val="auto"/>
          </w:rPr>
          <w:t>Основные технико-экономические показатели</w:t>
        </w:r>
        <w:r w:rsidR="00F81B62" w:rsidRPr="002132EB">
          <w:rPr>
            <w:webHidden/>
            <w:color w:val="auto"/>
          </w:rPr>
          <w:tab/>
        </w:r>
        <w:r w:rsidR="00F81B62" w:rsidRPr="002132EB">
          <w:rPr>
            <w:webHidden/>
            <w:color w:val="auto"/>
          </w:rPr>
          <w:fldChar w:fldCharType="begin"/>
        </w:r>
        <w:r w:rsidR="00F81B62" w:rsidRPr="002132EB">
          <w:rPr>
            <w:webHidden/>
            <w:color w:val="auto"/>
          </w:rPr>
          <w:instrText xml:space="preserve"> PAGEREF _Toc488324217 \h </w:instrText>
        </w:r>
        <w:r w:rsidR="00F81B62" w:rsidRPr="002132EB">
          <w:rPr>
            <w:webHidden/>
            <w:color w:val="auto"/>
          </w:rPr>
        </w:r>
        <w:r w:rsidR="00F81B62" w:rsidRPr="002132EB">
          <w:rPr>
            <w:webHidden/>
            <w:color w:val="auto"/>
          </w:rPr>
          <w:fldChar w:fldCharType="separate"/>
        </w:r>
        <w:r w:rsidR="00953AFB" w:rsidRPr="002132EB">
          <w:rPr>
            <w:webHidden/>
            <w:color w:val="auto"/>
          </w:rPr>
          <w:t>70</w:t>
        </w:r>
        <w:r w:rsidR="00F81B62" w:rsidRPr="002132EB">
          <w:rPr>
            <w:webHidden/>
            <w:color w:val="auto"/>
          </w:rPr>
          <w:fldChar w:fldCharType="end"/>
        </w:r>
      </w:hyperlink>
    </w:p>
    <w:p w:rsidR="00ED3209" w:rsidRPr="002132EB" w:rsidRDefault="00ED4CAE" w:rsidP="00C47DAA">
      <w:pPr>
        <w:rPr>
          <w:b/>
        </w:rPr>
      </w:pPr>
      <w:r w:rsidRPr="002132EB">
        <w:rPr>
          <w:noProof/>
        </w:rPr>
        <w:fldChar w:fldCharType="end"/>
      </w:r>
      <w:bookmarkStart w:id="0" w:name="_Toc312856491"/>
      <w:r w:rsidR="00AB2A48" w:rsidRPr="002132EB">
        <w:br w:type="page"/>
      </w:r>
      <w:bookmarkStart w:id="1" w:name="_Toc238283210"/>
      <w:bookmarkStart w:id="2" w:name="_Toc287624065"/>
      <w:bookmarkStart w:id="3" w:name="_Toc312856492"/>
      <w:bookmarkEnd w:id="0"/>
      <w:r w:rsidR="00ED3209" w:rsidRPr="002132EB">
        <w:rPr>
          <w:b/>
        </w:rPr>
        <w:lastRenderedPageBreak/>
        <w:t>Состав авторского коллектива и ответственных исполнителей</w:t>
      </w:r>
    </w:p>
    <w:p w:rsidR="0089545A" w:rsidRPr="002132EB" w:rsidRDefault="0089545A" w:rsidP="00C47DAA">
      <w:pPr>
        <w:rPr>
          <w:b/>
        </w:rPr>
      </w:pPr>
    </w:p>
    <w:tbl>
      <w:tblPr>
        <w:tblW w:w="5000" w:type="pct"/>
        <w:jc w:val="center"/>
        <w:tblLook w:val="04A0" w:firstRow="1" w:lastRow="0" w:firstColumn="1" w:lastColumn="0" w:noHBand="0" w:noVBand="1"/>
      </w:tblPr>
      <w:tblGrid>
        <w:gridCol w:w="6555"/>
        <w:gridCol w:w="3582"/>
      </w:tblGrid>
      <w:tr w:rsidR="00457ABB" w:rsidRPr="002132EB" w:rsidTr="009456A8">
        <w:trPr>
          <w:jc w:val="center"/>
        </w:trPr>
        <w:tc>
          <w:tcPr>
            <w:tcW w:w="3233" w:type="pct"/>
            <w:shd w:val="clear" w:color="auto" w:fill="auto"/>
          </w:tcPr>
          <w:p w:rsidR="00ED3209" w:rsidRPr="002132EB" w:rsidRDefault="00ED3209" w:rsidP="0089545A">
            <w:pPr>
              <w:ind w:firstLine="0"/>
              <w:rPr>
                <w:b/>
              </w:rPr>
            </w:pPr>
            <w:r w:rsidRPr="002132EB">
              <w:rPr>
                <w:b/>
              </w:rPr>
              <w:t>Должность</w:t>
            </w:r>
          </w:p>
        </w:tc>
        <w:tc>
          <w:tcPr>
            <w:tcW w:w="1767" w:type="pct"/>
            <w:shd w:val="clear" w:color="auto" w:fill="auto"/>
          </w:tcPr>
          <w:p w:rsidR="00ED3209" w:rsidRPr="002132EB" w:rsidRDefault="00ED3209" w:rsidP="0089545A">
            <w:pPr>
              <w:ind w:firstLine="0"/>
              <w:rPr>
                <w:b/>
              </w:rPr>
            </w:pPr>
            <w:r w:rsidRPr="002132EB">
              <w:rPr>
                <w:b/>
              </w:rPr>
              <w:t>Фамилия, инициалы</w:t>
            </w:r>
          </w:p>
        </w:tc>
      </w:tr>
      <w:tr w:rsidR="00457ABB" w:rsidRPr="002132EB" w:rsidTr="009456A8">
        <w:trPr>
          <w:jc w:val="center"/>
        </w:trPr>
        <w:tc>
          <w:tcPr>
            <w:tcW w:w="3233" w:type="pct"/>
            <w:shd w:val="clear" w:color="auto" w:fill="auto"/>
          </w:tcPr>
          <w:p w:rsidR="00C661F4" w:rsidRPr="002132EB" w:rsidRDefault="00785810" w:rsidP="0089545A">
            <w:pPr>
              <w:ind w:firstLine="0"/>
            </w:pPr>
            <w:r w:rsidRPr="002132EB">
              <w:t>Генеральный директор</w:t>
            </w:r>
          </w:p>
        </w:tc>
        <w:tc>
          <w:tcPr>
            <w:tcW w:w="1767" w:type="pct"/>
            <w:shd w:val="clear" w:color="auto" w:fill="auto"/>
          </w:tcPr>
          <w:p w:rsidR="00C661F4" w:rsidRPr="002132EB" w:rsidRDefault="00C661F4" w:rsidP="0089545A">
            <w:pPr>
              <w:ind w:firstLine="0"/>
            </w:pPr>
            <w:r w:rsidRPr="002132EB">
              <w:t>Митягин С.Д.</w:t>
            </w:r>
          </w:p>
        </w:tc>
      </w:tr>
      <w:tr w:rsidR="00457ABB" w:rsidRPr="002132EB" w:rsidTr="009456A8">
        <w:trPr>
          <w:jc w:val="center"/>
        </w:trPr>
        <w:tc>
          <w:tcPr>
            <w:tcW w:w="3233" w:type="pct"/>
            <w:shd w:val="clear" w:color="auto" w:fill="auto"/>
          </w:tcPr>
          <w:p w:rsidR="00ED3209" w:rsidRPr="002132EB" w:rsidRDefault="00ED3209" w:rsidP="0089545A">
            <w:pPr>
              <w:ind w:firstLine="0"/>
            </w:pPr>
            <w:r w:rsidRPr="002132EB">
              <w:t>Заместитель директора по научной работе</w:t>
            </w:r>
          </w:p>
        </w:tc>
        <w:tc>
          <w:tcPr>
            <w:tcW w:w="1767" w:type="pct"/>
            <w:shd w:val="clear" w:color="auto" w:fill="auto"/>
          </w:tcPr>
          <w:p w:rsidR="00ED3209" w:rsidRPr="002132EB" w:rsidRDefault="00ED3209" w:rsidP="0089545A">
            <w:pPr>
              <w:ind w:firstLine="0"/>
            </w:pPr>
            <w:r w:rsidRPr="002132EB">
              <w:t>Спирин П.П.</w:t>
            </w:r>
          </w:p>
        </w:tc>
      </w:tr>
      <w:tr w:rsidR="00457ABB" w:rsidRPr="002132EB" w:rsidTr="009456A8">
        <w:trPr>
          <w:jc w:val="center"/>
        </w:trPr>
        <w:tc>
          <w:tcPr>
            <w:tcW w:w="3233" w:type="pct"/>
            <w:shd w:val="clear" w:color="auto" w:fill="auto"/>
          </w:tcPr>
          <w:p w:rsidR="00ED3209" w:rsidRPr="002132EB" w:rsidRDefault="00ED3209" w:rsidP="005B150F">
            <w:pPr>
              <w:ind w:firstLine="0"/>
            </w:pPr>
            <w:r w:rsidRPr="002132EB">
              <w:t>Главный архитектор проекта</w:t>
            </w:r>
          </w:p>
        </w:tc>
        <w:tc>
          <w:tcPr>
            <w:tcW w:w="1767" w:type="pct"/>
            <w:shd w:val="clear" w:color="auto" w:fill="auto"/>
          </w:tcPr>
          <w:p w:rsidR="00ED3209" w:rsidRPr="002132EB" w:rsidRDefault="00ED3209" w:rsidP="0089545A">
            <w:pPr>
              <w:ind w:firstLine="0"/>
            </w:pPr>
            <w:r w:rsidRPr="002132EB">
              <w:t>Мареев Д.А.</w:t>
            </w:r>
          </w:p>
        </w:tc>
      </w:tr>
      <w:tr w:rsidR="00457ABB" w:rsidRPr="002132EB" w:rsidTr="009456A8">
        <w:trPr>
          <w:jc w:val="center"/>
        </w:trPr>
        <w:tc>
          <w:tcPr>
            <w:tcW w:w="3233" w:type="pct"/>
            <w:shd w:val="clear" w:color="auto" w:fill="auto"/>
          </w:tcPr>
          <w:p w:rsidR="00ED3209" w:rsidRPr="002132EB" w:rsidRDefault="002B62BF" w:rsidP="002B62BF">
            <w:pPr>
              <w:ind w:firstLine="0"/>
            </w:pPr>
            <w:r w:rsidRPr="002132EB">
              <w:t>Архитектор</w:t>
            </w:r>
          </w:p>
        </w:tc>
        <w:tc>
          <w:tcPr>
            <w:tcW w:w="1767" w:type="pct"/>
            <w:shd w:val="clear" w:color="auto" w:fill="auto"/>
          </w:tcPr>
          <w:p w:rsidR="00ED3209" w:rsidRPr="002132EB" w:rsidRDefault="00ED3209" w:rsidP="0089545A">
            <w:pPr>
              <w:ind w:firstLine="0"/>
            </w:pPr>
            <w:r w:rsidRPr="002132EB">
              <w:t>Орешкова С.А.</w:t>
            </w:r>
          </w:p>
        </w:tc>
      </w:tr>
      <w:tr w:rsidR="00457ABB" w:rsidRPr="002132EB" w:rsidTr="009456A8">
        <w:trPr>
          <w:jc w:val="center"/>
        </w:trPr>
        <w:tc>
          <w:tcPr>
            <w:tcW w:w="3233" w:type="pct"/>
            <w:shd w:val="clear" w:color="auto" w:fill="auto"/>
          </w:tcPr>
          <w:p w:rsidR="00ED3209" w:rsidRPr="002132EB" w:rsidRDefault="00ED3209" w:rsidP="002B62BF">
            <w:pPr>
              <w:ind w:firstLine="0"/>
            </w:pPr>
            <w:r w:rsidRPr="002132EB">
              <w:t>Архитектор</w:t>
            </w:r>
          </w:p>
        </w:tc>
        <w:tc>
          <w:tcPr>
            <w:tcW w:w="1767" w:type="pct"/>
            <w:shd w:val="clear" w:color="auto" w:fill="auto"/>
          </w:tcPr>
          <w:p w:rsidR="00ED3209" w:rsidRPr="002132EB" w:rsidRDefault="00C661F4" w:rsidP="0089545A">
            <w:pPr>
              <w:ind w:firstLine="0"/>
            </w:pPr>
            <w:r w:rsidRPr="002132EB">
              <w:t>Гончарова Т.Л</w:t>
            </w:r>
          </w:p>
        </w:tc>
      </w:tr>
      <w:tr w:rsidR="00457ABB" w:rsidRPr="002132EB" w:rsidTr="009456A8">
        <w:trPr>
          <w:jc w:val="center"/>
        </w:trPr>
        <w:tc>
          <w:tcPr>
            <w:tcW w:w="3233" w:type="pct"/>
            <w:shd w:val="clear" w:color="auto" w:fill="auto"/>
          </w:tcPr>
          <w:p w:rsidR="00ED3209" w:rsidRPr="002132EB" w:rsidRDefault="00ED3209" w:rsidP="0089545A">
            <w:pPr>
              <w:ind w:firstLine="0"/>
            </w:pPr>
            <w:r w:rsidRPr="002132EB">
              <w:t>Экономист</w:t>
            </w:r>
          </w:p>
        </w:tc>
        <w:tc>
          <w:tcPr>
            <w:tcW w:w="1767" w:type="pct"/>
            <w:shd w:val="clear" w:color="auto" w:fill="auto"/>
          </w:tcPr>
          <w:p w:rsidR="00ED3209" w:rsidRPr="002132EB" w:rsidRDefault="00ED3209" w:rsidP="0089545A">
            <w:pPr>
              <w:ind w:firstLine="0"/>
            </w:pPr>
            <w:r w:rsidRPr="002132EB">
              <w:t>Омельченко Д.В.</w:t>
            </w:r>
          </w:p>
        </w:tc>
      </w:tr>
      <w:tr w:rsidR="00457ABB" w:rsidRPr="002132EB" w:rsidTr="009456A8">
        <w:trPr>
          <w:jc w:val="center"/>
        </w:trPr>
        <w:tc>
          <w:tcPr>
            <w:tcW w:w="3233" w:type="pct"/>
            <w:shd w:val="clear" w:color="auto" w:fill="auto"/>
          </w:tcPr>
          <w:p w:rsidR="00ED3209" w:rsidRPr="002132EB" w:rsidRDefault="0014015E" w:rsidP="0089545A">
            <w:pPr>
              <w:ind w:firstLine="0"/>
            </w:pPr>
            <w:r w:rsidRPr="002132EB">
              <w:t>Инженер</w:t>
            </w:r>
          </w:p>
        </w:tc>
        <w:tc>
          <w:tcPr>
            <w:tcW w:w="1767" w:type="pct"/>
            <w:shd w:val="clear" w:color="auto" w:fill="auto"/>
          </w:tcPr>
          <w:p w:rsidR="00ED3209" w:rsidRPr="002132EB" w:rsidRDefault="0014015E" w:rsidP="0089545A">
            <w:pPr>
              <w:ind w:firstLine="0"/>
            </w:pPr>
            <w:r w:rsidRPr="002132EB">
              <w:t>Соколов Е.А.</w:t>
            </w:r>
          </w:p>
        </w:tc>
      </w:tr>
    </w:tbl>
    <w:p w:rsidR="007D3EF9" w:rsidRPr="002132EB" w:rsidRDefault="007D3EF9" w:rsidP="00C47DAA">
      <w:pPr>
        <w:rPr>
          <w:rStyle w:val="FontStyle21"/>
          <w:b/>
          <w:sz w:val="28"/>
          <w:szCs w:val="28"/>
        </w:rPr>
      </w:pPr>
      <w:r w:rsidRPr="002132EB">
        <w:br w:type="page"/>
      </w:r>
      <w:r w:rsidRPr="002132EB">
        <w:rPr>
          <w:b/>
        </w:rPr>
        <w:lastRenderedPageBreak/>
        <w:t>Перечень принятых сокращений</w:t>
      </w:r>
    </w:p>
    <w:p w:rsidR="007D3EF9" w:rsidRPr="002132EB" w:rsidRDefault="007D3EF9" w:rsidP="00C47DAA">
      <w:r w:rsidRPr="002132EB">
        <w:t>АО – акционерное общество</w:t>
      </w:r>
    </w:p>
    <w:p w:rsidR="004D4F78" w:rsidRPr="002132EB" w:rsidRDefault="004D4F78" w:rsidP="004D4F78">
      <w:pPr>
        <w:rPr>
          <w:rStyle w:val="FontStyle21"/>
          <w:sz w:val="28"/>
          <w:szCs w:val="28"/>
        </w:rPr>
      </w:pPr>
      <w:r w:rsidRPr="002132EB">
        <w:t>АЭС – атомная электростанция,</w:t>
      </w:r>
    </w:p>
    <w:p w:rsidR="007D3EF9" w:rsidRPr="002132EB" w:rsidRDefault="007D3EF9" w:rsidP="00C47DAA">
      <w:pPr>
        <w:rPr>
          <w:rStyle w:val="FontStyle21"/>
          <w:sz w:val="28"/>
          <w:szCs w:val="28"/>
        </w:rPr>
      </w:pPr>
      <w:r w:rsidRPr="002132EB">
        <w:rPr>
          <w:rStyle w:val="FontStyle21"/>
          <w:sz w:val="28"/>
          <w:szCs w:val="28"/>
        </w:rPr>
        <w:t>ВЛ – воздушная линия электропередач,</w:t>
      </w:r>
    </w:p>
    <w:p w:rsidR="007D3EF9" w:rsidRPr="002132EB" w:rsidRDefault="007D3EF9" w:rsidP="00C47DAA">
      <w:pPr>
        <w:rPr>
          <w:rStyle w:val="FontStyle21"/>
          <w:sz w:val="28"/>
          <w:szCs w:val="28"/>
        </w:rPr>
      </w:pPr>
      <w:r w:rsidRPr="002132EB">
        <w:rPr>
          <w:rStyle w:val="FontStyle21"/>
          <w:sz w:val="28"/>
          <w:szCs w:val="28"/>
        </w:rPr>
        <w:t>г. - город,</w:t>
      </w:r>
    </w:p>
    <w:p w:rsidR="007D3EF9" w:rsidRPr="002132EB" w:rsidRDefault="007D3EF9" w:rsidP="00C47DAA">
      <w:pPr>
        <w:rPr>
          <w:rStyle w:val="FontStyle21"/>
          <w:sz w:val="28"/>
          <w:szCs w:val="28"/>
        </w:rPr>
      </w:pPr>
      <w:r w:rsidRPr="002132EB">
        <w:rPr>
          <w:rStyle w:val="FontStyle21"/>
          <w:sz w:val="28"/>
          <w:szCs w:val="28"/>
        </w:rPr>
        <w:t>ГРС – газораспределительная станция,</w:t>
      </w:r>
    </w:p>
    <w:p w:rsidR="007D3EF9" w:rsidRPr="002132EB" w:rsidRDefault="007D3EF9" w:rsidP="00C47DAA">
      <w:pPr>
        <w:rPr>
          <w:rStyle w:val="FontStyle21"/>
          <w:sz w:val="28"/>
          <w:szCs w:val="28"/>
        </w:rPr>
      </w:pPr>
      <w:r w:rsidRPr="002132EB">
        <w:rPr>
          <w:rStyle w:val="FontStyle21"/>
          <w:sz w:val="28"/>
          <w:szCs w:val="28"/>
        </w:rPr>
        <w:t>д. – деревня,</w:t>
      </w:r>
    </w:p>
    <w:p w:rsidR="007D3EF9" w:rsidRPr="002132EB" w:rsidRDefault="007D3EF9" w:rsidP="00C47DAA">
      <w:r w:rsidRPr="002132EB">
        <w:t>ООО – общество с ограниченной ответственностью,</w:t>
      </w:r>
    </w:p>
    <w:p w:rsidR="007D3EF9" w:rsidRPr="002132EB" w:rsidRDefault="007D3EF9" w:rsidP="00C47DAA">
      <w:pPr>
        <w:rPr>
          <w:rStyle w:val="FontStyle21"/>
          <w:sz w:val="28"/>
          <w:szCs w:val="28"/>
        </w:rPr>
      </w:pPr>
      <w:r w:rsidRPr="002132EB">
        <w:rPr>
          <w:rStyle w:val="FontStyle21"/>
          <w:sz w:val="28"/>
          <w:szCs w:val="28"/>
        </w:rPr>
        <w:t>ПС – электрическая подстанция,</w:t>
      </w:r>
    </w:p>
    <w:p w:rsidR="007D3EF9" w:rsidRPr="002132EB" w:rsidRDefault="007D3EF9" w:rsidP="00C47DAA">
      <w:pPr>
        <w:rPr>
          <w:rStyle w:val="FontStyle21"/>
          <w:sz w:val="28"/>
          <w:szCs w:val="28"/>
        </w:rPr>
      </w:pPr>
      <w:r w:rsidRPr="002132EB">
        <w:rPr>
          <w:rStyle w:val="FontStyle21"/>
          <w:sz w:val="28"/>
          <w:szCs w:val="28"/>
        </w:rPr>
        <w:t>п. – пос</w:t>
      </w:r>
      <w:r w:rsidR="00895710" w:rsidRPr="002132EB">
        <w:rPr>
          <w:rStyle w:val="FontStyle21"/>
          <w:sz w:val="28"/>
          <w:szCs w:val="28"/>
        </w:rPr>
        <w:t>ё</w:t>
      </w:r>
      <w:r w:rsidRPr="002132EB">
        <w:rPr>
          <w:rStyle w:val="FontStyle21"/>
          <w:sz w:val="28"/>
          <w:szCs w:val="28"/>
        </w:rPr>
        <w:t>лок,</w:t>
      </w:r>
    </w:p>
    <w:p w:rsidR="007D3EF9" w:rsidRPr="002132EB" w:rsidRDefault="007D3EF9" w:rsidP="00C47DAA">
      <w:pPr>
        <w:rPr>
          <w:rStyle w:val="FontStyle21"/>
          <w:sz w:val="28"/>
          <w:szCs w:val="28"/>
        </w:rPr>
      </w:pPr>
      <w:r w:rsidRPr="002132EB">
        <w:rPr>
          <w:rStyle w:val="FontStyle21"/>
          <w:sz w:val="28"/>
          <w:szCs w:val="28"/>
        </w:rPr>
        <w:t>СНТ – садоводчес</w:t>
      </w:r>
      <w:r w:rsidR="004D4F78" w:rsidRPr="002132EB">
        <w:rPr>
          <w:rStyle w:val="FontStyle21"/>
          <w:sz w:val="28"/>
          <w:szCs w:val="28"/>
        </w:rPr>
        <w:t>кое некоммерческое товарищество.</w:t>
      </w:r>
    </w:p>
    <w:p w:rsidR="006A5ED4" w:rsidRPr="002132EB" w:rsidRDefault="00ED3209" w:rsidP="00B02C8A">
      <w:pPr>
        <w:pStyle w:val="1"/>
        <w:ind w:left="709" w:firstLine="0"/>
      </w:pPr>
      <w:r w:rsidRPr="002132EB">
        <w:br w:type="page"/>
      </w:r>
      <w:bookmarkStart w:id="4" w:name="_Toc488324202"/>
      <w:r w:rsidR="006A5ED4" w:rsidRPr="002132EB">
        <w:lastRenderedPageBreak/>
        <w:t>Введение</w:t>
      </w:r>
      <w:bookmarkEnd w:id="1"/>
      <w:bookmarkEnd w:id="2"/>
      <w:bookmarkEnd w:id="3"/>
      <w:bookmarkEnd w:id="4"/>
    </w:p>
    <w:p w:rsidR="00AD7134" w:rsidRPr="002132EB" w:rsidRDefault="00AD7134" w:rsidP="00FB70C1">
      <w:pPr>
        <w:pStyle w:val="130"/>
      </w:pPr>
      <w:r w:rsidRPr="002132EB">
        <w:t xml:space="preserve">Изменения в </w:t>
      </w:r>
      <w:r w:rsidR="00EE6B2C" w:rsidRPr="002132EB">
        <w:t>г</w:t>
      </w:r>
      <w:r w:rsidRPr="002132EB">
        <w:t>енеральный п</w:t>
      </w:r>
      <w:r w:rsidR="00C37197" w:rsidRPr="002132EB">
        <w:t xml:space="preserve">лан муниципального образования </w:t>
      </w:r>
      <w:r w:rsidR="009456A8" w:rsidRPr="002132EB">
        <w:t>«</w:t>
      </w:r>
      <w:r w:rsidRPr="002132EB">
        <w:t>Вистинское сельское поселение</w:t>
      </w:r>
      <w:r w:rsidR="009456A8" w:rsidRPr="002132EB">
        <w:t>» муниципального образования</w:t>
      </w:r>
      <w:r w:rsidRPr="002132EB">
        <w:t xml:space="preserve"> </w:t>
      </w:r>
      <w:r w:rsidR="009456A8" w:rsidRPr="002132EB">
        <w:t>«</w:t>
      </w:r>
      <w:r w:rsidRPr="002132EB">
        <w:t>Кингисеппск</w:t>
      </w:r>
      <w:r w:rsidR="009456A8" w:rsidRPr="002132EB">
        <w:t>ий</w:t>
      </w:r>
      <w:r w:rsidRPr="002132EB">
        <w:t xml:space="preserve"> муниципальн</w:t>
      </w:r>
      <w:r w:rsidR="009456A8" w:rsidRPr="002132EB">
        <w:t>ый</w:t>
      </w:r>
      <w:r w:rsidRPr="002132EB">
        <w:t xml:space="preserve"> район</w:t>
      </w:r>
      <w:r w:rsidR="009456A8" w:rsidRPr="002132EB">
        <w:t>»</w:t>
      </w:r>
      <w:r w:rsidRPr="002132EB">
        <w:t xml:space="preserve"> Ленинградской области</w:t>
      </w:r>
      <w:r w:rsidR="00C35DCE" w:rsidRPr="002132EB">
        <w:t xml:space="preserve"> (далее – </w:t>
      </w:r>
      <w:r w:rsidR="00E22534" w:rsidRPr="002132EB">
        <w:t xml:space="preserve">изменения в генеральный план </w:t>
      </w:r>
      <w:r w:rsidR="00C35DCE" w:rsidRPr="002132EB">
        <w:t>Вистинско</w:t>
      </w:r>
      <w:r w:rsidR="00E22534" w:rsidRPr="002132EB">
        <w:t>го</w:t>
      </w:r>
      <w:r w:rsidR="00C35DCE" w:rsidRPr="002132EB">
        <w:t xml:space="preserve"> сельско</w:t>
      </w:r>
      <w:r w:rsidR="00E22534" w:rsidRPr="002132EB">
        <w:t>го</w:t>
      </w:r>
      <w:r w:rsidR="00C35DCE" w:rsidRPr="002132EB">
        <w:t xml:space="preserve"> поселени</w:t>
      </w:r>
      <w:r w:rsidR="00E22534" w:rsidRPr="002132EB">
        <w:t>я</w:t>
      </w:r>
      <w:r w:rsidR="00C35DCE" w:rsidRPr="002132EB">
        <w:t>)</w:t>
      </w:r>
      <w:r w:rsidR="00FB70C1" w:rsidRPr="002132EB">
        <w:t>, утвержденный решением Совета депутатов муниципального образования «Вистинское сельское поселение» муниципального образования «Кингисеппский муниципальный район» Ленинградской области от 23.12.2014 № 49 «Об утверждении генерального плана муниципального образования «Вистинское сельское поселение» муниципального образования «Кингисеппский муниципальный район» Ленинградской области»,</w:t>
      </w:r>
      <w:r w:rsidRPr="002132EB">
        <w:t xml:space="preserve"> выполнены в соответствии с федеральным законодательством, законодательством Ленинградской области, Уставом Вистинско</w:t>
      </w:r>
      <w:r w:rsidR="00FB70C1" w:rsidRPr="002132EB">
        <w:t>го</w:t>
      </w:r>
      <w:r w:rsidRPr="002132EB">
        <w:t xml:space="preserve"> сельско</w:t>
      </w:r>
      <w:r w:rsidR="00FB70C1" w:rsidRPr="002132EB">
        <w:t>го</w:t>
      </w:r>
      <w:r w:rsidRPr="002132EB">
        <w:t xml:space="preserve"> поселени</w:t>
      </w:r>
      <w:r w:rsidR="00FB70C1" w:rsidRPr="002132EB">
        <w:t>я</w:t>
      </w:r>
      <w:r w:rsidRPr="002132EB">
        <w:t>, Техническим заданием на выполнение работ (</w:t>
      </w:r>
      <w:r w:rsidR="00E54FEF" w:rsidRPr="002132EB">
        <w:t>п</w:t>
      </w:r>
      <w:r w:rsidRPr="002132EB">
        <w:t>риложение №</w:t>
      </w:r>
      <w:r w:rsidR="004E291B" w:rsidRPr="002132EB">
        <w:t xml:space="preserve"> </w:t>
      </w:r>
      <w:r w:rsidRPr="002132EB">
        <w:t xml:space="preserve">1 к Договору </w:t>
      </w:r>
      <w:r w:rsidR="004E291B" w:rsidRPr="002132EB">
        <w:t xml:space="preserve">от 19.04.2016 </w:t>
      </w:r>
      <w:r w:rsidRPr="002132EB">
        <w:t>№ 95) и другими нормативно-правовыми актами.</w:t>
      </w:r>
    </w:p>
    <w:p w:rsidR="00AD7134" w:rsidRPr="002132EB" w:rsidRDefault="00AD7134" w:rsidP="00C35DCE">
      <w:r w:rsidRPr="002132EB">
        <w:t xml:space="preserve">Изменения в </w:t>
      </w:r>
      <w:r w:rsidR="00EE6B2C" w:rsidRPr="002132EB">
        <w:t>г</w:t>
      </w:r>
      <w:r w:rsidRPr="002132EB">
        <w:t>енеральный п</w:t>
      </w:r>
      <w:r w:rsidR="00C37197" w:rsidRPr="002132EB">
        <w:t xml:space="preserve">лан </w:t>
      </w:r>
      <w:r w:rsidRPr="002132EB">
        <w:t>Вистинско</w:t>
      </w:r>
      <w:r w:rsidR="00C35DCE" w:rsidRPr="002132EB">
        <w:t>го</w:t>
      </w:r>
      <w:r w:rsidRPr="002132EB">
        <w:t xml:space="preserve"> сельско</w:t>
      </w:r>
      <w:r w:rsidR="00C35DCE" w:rsidRPr="002132EB">
        <w:t>го</w:t>
      </w:r>
      <w:r w:rsidRPr="002132EB">
        <w:t xml:space="preserve"> поселени</w:t>
      </w:r>
      <w:r w:rsidR="00C35DCE" w:rsidRPr="002132EB">
        <w:t>я</w:t>
      </w:r>
      <w:r w:rsidRPr="002132EB">
        <w:t xml:space="preserve"> выполнены на основании Постановления администрации муниципального образования «Вистинское сельское поселение» муниципального образования «Кингисеппский муниципальный район» Ленинградской области</w:t>
      </w:r>
      <w:r w:rsidR="00C35DCE" w:rsidRPr="002132EB">
        <w:t xml:space="preserve"> от 23.11.2015</w:t>
      </w:r>
      <w:r w:rsidRPr="002132EB">
        <w:t xml:space="preserve"> № 220 «О намерении администрации МО «Вистинское сельское поселение» Кингисеппского муниципального района Ленинградской области начать разработку проекта внесения изменений в Генеральный план и Правила землепользования и застройки МО «Вистинское сельское поселение» Кингисеппского муниципального района Ленинградской области».</w:t>
      </w:r>
    </w:p>
    <w:p w:rsidR="00AD7134" w:rsidRPr="002132EB" w:rsidRDefault="00AD7134" w:rsidP="00C35DCE">
      <w:r w:rsidRPr="002132EB">
        <w:t>Границы Вистинского сельского поселения установлены областным законом от 15</w:t>
      </w:r>
      <w:r w:rsidR="00C35DCE" w:rsidRPr="002132EB">
        <w:t>.06.</w:t>
      </w:r>
      <w:r w:rsidRPr="002132EB">
        <w:t>2010 № 32-оз «Об административно-территориальном устройстве Ленинградской области и порядке его изменения».</w:t>
      </w:r>
    </w:p>
    <w:p w:rsidR="00AD7134" w:rsidRPr="002132EB" w:rsidRDefault="00AD7134" w:rsidP="00C35DCE">
      <w:r w:rsidRPr="002132EB">
        <w:t>Этапы генерального плана:</w:t>
      </w:r>
    </w:p>
    <w:p w:rsidR="00AD7134" w:rsidRPr="002132EB" w:rsidRDefault="00AD7134" w:rsidP="00260643">
      <w:pPr>
        <w:numPr>
          <w:ilvl w:val="0"/>
          <w:numId w:val="7"/>
        </w:numPr>
        <w:ind w:left="709" w:firstLine="0"/>
      </w:pPr>
      <w:r w:rsidRPr="002132EB">
        <w:t xml:space="preserve">первая очередь – </w:t>
      </w:r>
      <w:smartTag w:uri="urn:schemas-microsoft-com:office:smarttags" w:element="metricconverter">
        <w:smartTagPr>
          <w:attr w:name="ProductID" w:val="2025 г"/>
        </w:smartTagPr>
        <w:r w:rsidRPr="002132EB">
          <w:t>2025 г</w:t>
        </w:r>
      </w:smartTag>
      <w:r w:rsidRPr="002132EB">
        <w:t>.;</w:t>
      </w:r>
    </w:p>
    <w:p w:rsidR="00AD7134" w:rsidRPr="002132EB" w:rsidRDefault="00AD7134" w:rsidP="00260643">
      <w:pPr>
        <w:numPr>
          <w:ilvl w:val="0"/>
          <w:numId w:val="7"/>
        </w:numPr>
        <w:ind w:left="709" w:firstLine="0"/>
      </w:pPr>
      <w:r w:rsidRPr="002132EB">
        <w:t xml:space="preserve">расчетный срок – </w:t>
      </w:r>
      <w:smartTag w:uri="urn:schemas-microsoft-com:office:smarttags" w:element="metricconverter">
        <w:smartTagPr>
          <w:attr w:name="ProductID" w:val="2035 г"/>
        </w:smartTagPr>
        <w:r w:rsidRPr="002132EB">
          <w:t>2035 г</w:t>
        </w:r>
      </w:smartTag>
      <w:r w:rsidRPr="002132EB">
        <w:t>.</w:t>
      </w:r>
    </w:p>
    <w:p w:rsidR="00AD7134" w:rsidRPr="002132EB" w:rsidRDefault="00AD7134" w:rsidP="00C35DCE">
      <w:r w:rsidRPr="002132EB">
        <w:t xml:space="preserve">Площадь территории Вистинского сельского поселения </w:t>
      </w:r>
      <w:r w:rsidR="00066375" w:rsidRPr="002132EB">
        <w:t>73522,1</w:t>
      </w:r>
      <w:r w:rsidRPr="002132EB">
        <w:t xml:space="preserve"> га. Численность населения на 01.01.2016 составляет </w:t>
      </w:r>
      <w:r w:rsidR="0089545A" w:rsidRPr="002132EB">
        <w:t>1798</w:t>
      </w:r>
      <w:r w:rsidRPr="002132EB">
        <w:t xml:space="preserve"> человек.</w:t>
      </w:r>
    </w:p>
    <w:p w:rsidR="00AD7134" w:rsidRPr="002132EB" w:rsidRDefault="00AD7134" w:rsidP="00C35DCE">
      <w:r w:rsidRPr="002132EB">
        <w:t>Вистинское сельское поселение включает в себя 19 населённых пунктов:</w:t>
      </w:r>
    </w:p>
    <w:p w:rsidR="00AD7134" w:rsidRPr="002132EB" w:rsidRDefault="00AD7134" w:rsidP="00260643">
      <w:pPr>
        <w:numPr>
          <w:ilvl w:val="0"/>
          <w:numId w:val="7"/>
        </w:numPr>
        <w:ind w:left="709" w:firstLine="0"/>
      </w:pPr>
      <w:r w:rsidRPr="002132EB">
        <w:t>Валяницы, деревня</w:t>
      </w:r>
      <w:r w:rsidR="00C35DCE" w:rsidRPr="002132EB">
        <w:t>;</w:t>
      </w:r>
    </w:p>
    <w:p w:rsidR="00AD7134" w:rsidRPr="002132EB" w:rsidRDefault="00AD7134" w:rsidP="00260643">
      <w:pPr>
        <w:numPr>
          <w:ilvl w:val="0"/>
          <w:numId w:val="7"/>
        </w:numPr>
        <w:ind w:left="709" w:firstLine="0"/>
      </w:pPr>
      <w:r w:rsidRPr="002132EB">
        <w:t>Вистино, деревня</w:t>
      </w:r>
      <w:r w:rsidR="00C35DCE" w:rsidRPr="002132EB">
        <w:t>;</w:t>
      </w:r>
    </w:p>
    <w:p w:rsidR="00AD7134" w:rsidRPr="002132EB" w:rsidRDefault="00AD7134" w:rsidP="00260643">
      <w:pPr>
        <w:numPr>
          <w:ilvl w:val="0"/>
          <w:numId w:val="7"/>
        </w:numPr>
        <w:ind w:left="709" w:firstLine="0"/>
      </w:pPr>
      <w:r w:rsidRPr="002132EB">
        <w:t>Глинки, деревня</w:t>
      </w:r>
      <w:r w:rsidR="00C35DCE" w:rsidRPr="002132EB">
        <w:t>;</w:t>
      </w:r>
    </w:p>
    <w:p w:rsidR="00AD7134" w:rsidRPr="002132EB" w:rsidRDefault="00AD7134" w:rsidP="00260643">
      <w:pPr>
        <w:numPr>
          <w:ilvl w:val="0"/>
          <w:numId w:val="7"/>
        </w:numPr>
        <w:ind w:left="709" w:firstLine="0"/>
      </w:pPr>
      <w:r w:rsidRPr="002132EB">
        <w:t>Горки, деревня</w:t>
      </w:r>
      <w:r w:rsidR="00C35DCE" w:rsidRPr="002132EB">
        <w:t>;</w:t>
      </w:r>
    </w:p>
    <w:p w:rsidR="00AD7134" w:rsidRPr="002132EB" w:rsidRDefault="00AD7134" w:rsidP="00260643">
      <w:pPr>
        <w:numPr>
          <w:ilvl w:val="0"/>
          <w:numId w:val="7"/>
        </w:numPr>
        <w:ind w:left="709" w:firstLine="0"/>
      </w:pPr>
      <w:r w:rsidRPr="002132EB">
        <w:t>Дубки, деревня</w:t>
      </w:r>
      <w:r w:rsidR="00C35DCE" w:rsidRPr="002132EB">
        <w:t>;</w:t>
      </w:r>
    </w:p>
    <w:p w:rsidR="00AD7134" w:rsidRPr="002132EB" w:rsidRDefault="00AD7134" w:rsidP="00260643">
      <w:pPr>
        <w:numPr>
          <w:ilvl w:val="0"/>
          <w:numId w:val="7"/>
        </w:numPr>
        <w:ind w:left="709" w:firstLine="0"/>
      </w:pPr>
      <w:r w:rsidRPr="002132EB">
        <w:t>Залесье, деревня</w:t>
      </w:r>
      <w:r w:rsidR="00C35DCE" w:rsidRPr="002132EB">
        <w:t>;</w:t>
      </w:r>
    </w:p>
    <w:p w:rsidR="00AD7134" w:rsidRPr="002132EB" w:rsidRDefault="00AD7134" w:rsidP="00260643">
      <w:pPr>
        <w:numPr>
          <w:ilvl w:val="0"/>
          <w:numId w:val="7"/>
        </w:numPr>
        <w:ind w:left="709" w:firstLine="0"/>
      </w:pPr>
      <w:r w:rsidRPr="002132EB">
        <w:t>Косколово, деревня</w:t>
      </w:r>
      <w:r w:rsidR="00C35DCE" w:rsidRPr="002132EB">
        <w:t>;</w:t>
      </w:r>
    </w:p>
    <w:p w:rsidR="00AD7134" w:rsidRPr="002132EB" w:rsidRDefault="00AD7134" w:rsidP="00260643">
      <w:pPr>
        <w:numPr>
          <w:ilvl w:val="0"/>
          <w:numId w:val="7"/>
        </w:numPr>
        <w:ind w:left="709" w:firstLine="0"/>
      </w:pPr>
      <w:r w:rsidRPr="002132EB">
        <w:t>Красная Горка, деревня</w:t>
      </w:r>
      <w:r w:rsidR="00C35DCE" w:rsidRPr="002132EB">
        <w:t>;</w:t>
      </w:r>
    </w:p>
    <w:p w:rsidR="00AD7134" w:rsidRPr="002132EB" w:rsidRDefault="00AD7134" w:rsidP="00260643">
      <w:pPr>
        <w:numPr>
          <w:ilvl w:val="0"/>
          <w:numId w:val="7"/>
        </w:numPr>
        <w:ind w:left="709" w:firstLine="0"/>
      </w:pPr>
      <w:r w:rsidRPr="002132EB">
        <w:t>Логи, деревня</w:t>
      </w:r>
      <w:r w:rsidR="00C35DCE" w:rsidRPr="002132EB">
        <w:t>;</w:t>
      </w:r>
    </w:p>
    <w:p w:rsidR="00AD7134" w:rsidRPr="002132EB" w:rsidRDefault="00AD7134" w:rsidP="00260643">
      <w:pPr>
        <w:numPr>
          <w:ilvl w:val="0"/>
          <w:numId w:val="7"/>
        </w:numPr>
        <w:ind w:left="709" w:firstLine="0"/>
      </w:pPr>
      <w:r w:rsidRPr="002132EB">
        <w:t>Логи, поселок</w:t>
      </w:r>
      <w:r w:rsidR="00C35DCE" w:rsidRPr="002132EB">
        <w:t>;</w:t>
      </w:r>
    </w:p>
    <w:p w:rsidR="00AD7134" w:rsidRPr="002132EB" w:rsidRDefault="00AD7134" w:rsidP="00260643">
      <w:pPr>
        <w:numPr>
          <w:ilvl w:val="0"/>
          <w:numId w:val="7"/>
        </w:numPr>
        <w:ind w:left="709" w:firstLine="0"/>
      </w:pPr>
      <w:r w:rsidRPr="002132EB">
        <w:lastRenderedPageBreak/>
        <w:t>Мишино, деревня</w:t>
      </w:r>
      <w:r w:rsidR="00C35DCE" w:rsidRPr="002132EB">
        <w:t>;</w:t>
      </w:r>
    </w:p>
    <w:p w:rsidR="00AD7134" w:rsidRPr="002132EB" w:rsidRDefault="00AD7134" w:rsidP="00260643">
      <w:pPr>
        <w:numPr>
          <w:ilvl w:val="0"/>
          <w:numId w:val="7"/>
        </w:numPr>
        <w:ind w:left="709" w:firstLine="0"/>
      </w:pPr>
      <w:r w:rsidRPr="002132EB">
        <w:t>Новое Гарколово, деревня</w:t>
      </w:r>
      <w:r w:rsidR="00C35DCE" w:rsidRPr="002132EB">
        <w:t>;</w:t>
      </w:r>
    </w:p>
    <w:p w:rsidR="00AD7134" w:rsidRPr="002132EB" w:rsidRDefault="00AD7134" w:rsidP="00260643">
      <w:pPr>
        <w:numPr>
          <w:ilvl w:val="0"/>
          <w:numId w:val="7"/>
        </w:numPr>
        <w:ind w:left="709" w:firstLine="0"/>
      </w:pPr>
      <w:r w:rsidRPr="002132EB">
        <w:t>Пахомовка, деревня</w:t>
      </w:r>
      <w:r w:rsidR="00C35DCE" w:rsidRPr="002132EB">
        <w:t>;</w:t>
      </w:r>
    </w:p>
    <w:p w:rsidR="00AD7134" w:rsidRPr="002132EB" w:rsidRDefault="00AD7134" w:rsidP="00260643">
      <w:pPr>
        <w:numPr>
          <w:ilvl w:val="0"/>
          <w:numId w:val="7"/>
        </w:numPr>
        <w:ind w:left="709" w:firstLine="0"/>
      </w:pPr>
      <w:r w:rsidRPr="002132EB">
        <w:t>Ручьи, деревня</w:t>
      </w:r>
      <w:r w:rsidR="00C35DCE" w:rsidRPr="002132EB">
        <w:t>;</w:t>
      </w:r>
    </w:p>
    <w:p w:rsidR="00AD7134" w:rsidRPr="002132EB" w:rsidRDefault="00AD7134" w:rsidP="00260643">
      <w:pPr>
        <w:numPr>
          <w:ilvl w:val="0"/>
          <w:numId w:val="7"/>
        </w:numPr>
        <w:ind w:left="709" w:firstLine="0"/>
      </w:pPr>
      <w:r w:rsidRPr="002132EB">
        <w:t>Слободка, деревня</w:t>
      </w:r>
      <w:r w:rsidR="00C35DCE" w:rsidRPr="002132EB">
        <w:t>;</w:t>
      </w:r>
    </w:p>
    <w:p w:rsidR="00AD7134" w:rsidRPr="002132EB" w:rsidRDefault="00AD7134" w:rsidP="00260643">
      <w:pPr>
        <w:numPr>
          <w:ilvl w:val="0"/>
          <w:numId w:val="7"/>
        </w:numPr>
        <w:ind w:left="709" w:firstLine="0"/>
      </w:pPr>
      <w:r w:rsidRPr="002132EB">
        <w:t>Сменково, деревня</w:t>
      </w:r>
      <w:r w:rsidR="00C35DCE" w:rsidRPr="002132EB">
        <w:t>;</w:t>
      </w:r>
    </w:p>
    <w:p w:rsidR="00AD7134" w:rsidRPr="002132EB" w:rsidRDefault="00AD7134" w:rsidP="00260643">
      <w:pPr>
        <w:numPr>
          <w:ilvl w:val="0"/>
          <w:numId w:val="7"/>
        </w:numPr>
        <w:ind w:left="709" w:firstLine="0"/>
      </w:pPr>
      <w:r w:rsidRPr="002132EB">
        <w:t>Старое Гарколово, деревня</w:t>
      </w:r>
      <w:r w:rsidR="00C35DCE" w:rsidRPr="002132EB">
        <w:t>;</w:t>
      </w:r>
    </w:p>
    <w:p w:rsidR="00AD7134" w:rsidRPr="002132EB" w:rsidRDefault="00AD7134" w:rsidP="00260643">
      <w:pPr>
        <w:numPr>
          <w:ilvl w:val="0"/>
          <w:numId w:val="7"/>
        </w:numPr>
        <w:ind w:left="709" w:firstLine="0"/>
      </w:pPr>
      <w:r w:rsidRPr="002132EB">
        <w:t>Югантово, деревня</w:t>
      </w:r>
      <w:r w:rsidR="00C35DCE" w:rsidRPr="002132EB">
        <w:t>.</w:t>
      </w:r>
    </w:p>
    <w:p w:rsidR="00AD7134" w:rsidRPr="002132EB" w:rsidRDefault="00AD7134" w:rsidP="00C47DAA">
      <w:r w:rsidRPr="002132EB">
        <w:t>Административный центр – деревня Вистино</w:t>
      </w:r>
      <w:r w:rsidR="00C35DCE" w:rsidRPr="002132EB">
        <w:t>.</w:t>
      </w:r>
    </w:p>
    <w:p w:rsidR="00EC5AD0" w:rsidRPr="002132EB" w:rsidRDefault="00DE3E4D" w:rsidP="00C35DCE">
      <w:r w:rsidRPr="002132EB">
        <w:t xml:space="preserve">Разработка проектных решений выполнена с учетом развития </w:t>
      </w:r>
      <w:r w:rsidR="00DC10E3" w:rsidRPr="002132EB">
        <w:t>м</w:t>
      </w:r>
      <w:r w:rsidRPr="002132EB">
        <w:t>орского порта Усть-Луга многоцелевого назначения</w:t>
      </w:r>
      <w:r w:rsidR="00EC5AD0" w:rsidRPr="002132EB">
        <w:t>,</w:t>
      </w:r>
      <w:r w:rsidRPr="002132EB">
        <w:t xml:space="preserve"> в рамках Федеральной целевой программы «Развитие транспортной системы России (2010-2020 годы)» на основе госу</w:t>
      </w:r>
      <w:r w:rsidR="00EC5AD0" w:rsidRPr="002132EB">
        <w:t>дарственно-частного партнерства, а также предложений заинтересованных организаций и отдельных землепользователей.</w:t>
      </w:r>
    </w:p>
    <w:p w:rsidR="00805E85" w:rsidRPr="002132EB" w:rsidRDefault="00AD7134" w:rsidP="00C35DCE">
      <w:r w:rsidRPr="002132EB">
        <w:rPr>
          <w:bCs/>
          <w:iCs/>
        </w:rPr>
        <w:t>Изменения</w:t>
      </w:r>
      <w:r w:rsidRPr="002132EB">
        <w:t xml:space="preserve"> в </w:t>
      </w:r>
      <w:r w:rsidR="00EE6B2C" w:rsidRPr="002132EB">
        <w:t>г</w:t>
      </w:r>
      <w:r w:rsidRPr="002132EB">
        <w:t>енеральный план Вистинско</w:t>
      </w:r>
      <w:r w:rsidR="00C35DCE" w:rsidRPr="002132EB">
        <w:t>го</w:t>
      </w:r>
      <w:r w:rsidRPr="002132EB">
        <w:t xml:space="preserve"> сельск</w:t>
      </w:r>
      <w:r w:rsidR="00C35DCE" w:rsidRPr="002132EB">
        <w:t>ого</w:t>
      </w:r>
      <w:r w:rsidRPr="002132EB">
        <w:t xml:space="preserve"> поселени</w:t>
      </w:r>
      <w:r w:rsidR="00C35DCE" w:rsidRPr="002132EB">
        <w:t xml:space="preserve">я </w:t>
      </w:r>
      <w:r w:rsidRPr="002132EB">
        <w:t xml:space="preserve">выполнены с целью </w:t>
      </w:r>
      <w:r w:rsidR="00EC5AD0" w:rsidRPr="002132EB">
        <w:t xml:space="preserve">создания условий для развития </w:t>
      </w:r>
      <w:r w:rsidR="00760885" w:rsidRPr="002132EB">
        <w:t>инфраструктуры</w:t>
      </w:r>
      <w:r w:rsidR="00BE0E2B" w:rsidRPr="002132EB">
        <w:t xml:space="preserve"> </w:t>
      </w:r>
      <w:r w:rsidR="00DC10E3" w:rsidRPr="002132EB">
        <w:t>м</w:t>
      </w:r>
      <w:r w:rsidR="00BE0E2B" w:rsidRPr="002132EB">
        <w:t xml:space="preserve">орского порта Усть-Луга, </w:t>
      </w:r>
      <w:r w:rsidRPr="002132EB">
        <w:t xml:space="preserve">актуализации функционального зонирования в соответствии с действующем землепользованием, размещения планируемых объектов местного значения поселения, а также отображения сведений о планируемом размещении объектов федерального значения, объектов регионального значения, объектов местного значения муниципального района. </w:t>
      </w:r>
      <w:r w:rsidR="00805E85" w:rsidRPr="002132EB">
        <w:t xml:space="preserve">Исходные данные для проектирования, замечания, предложения и согласования </w:t>
      </w:r>
      <w:r w:rsidR="00CB395A" w:rsidRPr="002132EB">
        <w:t>приводятся в томе 3</w:t>
      </w:r>
      <w:r w:rsidR="00805E85" w:rsidRPr="002132EB">
        <w:t xml:space="preserve"> </w:t>
      </w:r>
      <w:r w:rsidR="00FD74A2" w:rsidRPr="002132EB">
        <w:t>«</w:t>
      </w:r>
      <w:r w:rsidR="007D3EF9" w:rsidRPr="002132EB">
        <w:t>Исходно-разрешительная документация</w:t>
      </w:r>
      <w:r w:rsidR="00FD74A2" w:rsidRPr="002132EB">
        <w:t>»</w:t>
      </w:r>
      <w:r w:rsidR="00805E85" w:rsidRPr="002132EB">
        <w:t>.</w:t>
      </w:r>
    </w:p>
    <w:p w:rsidR="00AD7134" w:rsidRPr="002132EB" w:rsidRDefault="00AD7134" w:rsidP="00C35DCE">
      <w:r w:rsidRPr="002132EB">
        <w:t xml:space="preserve">Законодательство о градостроительной деятельности, земельное, водное и лесное законодательство, законодательство об особо охраняемых природных территориях, об охране окружающей среды, об охране объектов культурного наследия, законодательство в области организации местного самоуправления и других отраслях, технические регламенты, </w:t>
      </w:r>
      <w:r w:rsidR="0028152D" w:rsidRPr="002132EB">
        <w:t xml:space="preserve">используемые в подготовке изменений в </w:t>
      </w:r>
      <w:r w:rsidR="004D4F78" w:rsidRPr="002132EB">
        <w:t>г</w:t>
      </w:r>
      <w:r w:rsidR="0028152D" w:rsidRPr="002132EB">
        <w:t>енеральный план</w:t>
      </w:r>
      <w:r w:rsidRPr="002132EB">
        <w:t>:</w:t>
      </w:r>
    </w:p>
    <w:p w:rsidR="00AD7134" w:rsidRPr="002132EB" w:rsidRDefault="00AD7134" w:rsidP="00260643">
      <w:pPr>
        <w:numPr>
          <w:ilvl w:val="0"/>
          <w:numId w:val="7"/>
        </w:numPr>
        <w:tabs>
          <w:tab w:val="clear" w:pos="1134"/>
        </w:tabs>
        <w:ind w:left="709" w:hanging="709"/>
      </w:pPr>
      <w:r w:rsidRPr="002132EB">
        <w:t>Федеральный закон от 29.12.2004 № 190-ФЗ Градостроительный кодекс Российской Федерации;</w:t>
      </w:r>
    </w:p>
    <w:p w:rsidR="00AD7134" w:rsidRPr="002132EB" w:rsidRDefault="00AD7134" w:rsidP="00260643">
      <w:pPr>
        <w:numPr>
          <w:ilvl w:val="0"/>
          <w:numId w:val="7"/>
        </w:numPr>
        <w:tabs>
          <w:tab w:val="clear" w:pos="1134"/>
        </w:tabs>
        <w:ind w:left="709" w:hanging="709"/>
      </w:pPr>
      <w:r w:rsidRPr="002132EB">
        <w:t>Федеральный закон от 25.10.2001 № 136-ФЗ Земельный кодекс Российской Федерации;</w:t>
      </w:r>
    </w:p>
    <w:p w:rsidR="00AD7134" w:rsidRPr="002132EB" w:rsidRDefault="00AD7134" w:rsidP="00260643">
      <w:pPr>
        <w:numPr>
          <w:ilvl w:val="0"/>
          <w:numId w:val="7"/>
        </w:numPr>
        <w:tabs>
          <w:tab w:val="clear" w:pos="1134"/>
        </w:tabs>
        <w:ind w:left="709" w:hanging="709"/>
      </w:pPr>
      <w:r w:rsidRPr="002132EB">
        <w:t>Федеральный закон от 03.06.2006 № 74-ФЗ Водный кодекс Российской Федерации;</w:t>
      </w:r>
    </w:p>
    <w:p w:rsidR="00AD7134" w:rsidRPr="002132EB" w:rsidRDefault="00AD7134" w:rsidP="00260643">
      <w:pPr>
        <w:numPr>
          <w:ilvl w:val="0"/>
          <w:numId w:val="7"/>
        </w:numPr>
        <w:tabs>
          <w:tab w:val="clear" w:pos="1134"/>
        </w:tabs>
        <w:ind w:left="709" w:hanging="709"/>
      </w:pPr>
      <w:r w:rsidRPr="002132EB">
        <w:t>Федеральный закон от 19.03.1997 № 60-ФЗ Воздушный кодекс Российской Федерации;</w:t>
      </w:r>
    </w:p>
    <w:p w:rsidR="00AD7134" w:rsidRPr="002132EB" w:rsidRDefault="00AD7134" w:rsidP="00260643">
      <w:pPr>
        <w:numPr>
          <w:ilvl w:val="0"/>
          <w:numId w:val="7"/>
        </w:numPr>
        <w:tabs>
          <w:tab w:val="clear" w:pos="1134"/>
        </w:tabs>
        <w:ind w:left="709" w:hanging="709"/>
      </w:pPr>
      <w:r w:rsidRPr="002132EB">
        <w:t>Федеральный закон от 22.06.2008 № 123-ФЗ «Технический регламент о требованиях пожарной безопасности»;</w:t>
      </w:r>
    </w:p>
    <w:p w:rsidR="00AD7134" w:rsidRPr="002132EB" w:rsidRDefault="00AD7134" w:rsidP="00260643">
      <w:pPr>
        <w:numPr>
          <w:ilvl w:val="0"/>
          <w:numId w:val="7"/>
        </w:numPr>
        <w:tabs>
          <w:tab w:val="clear" w:pos="1134"/>
        </w:tabs>
        <w:ind w:left="709" w:hanging="709"/>
      </w:pPr>
      <w:r w:rsidRPr="002132EB">
        <w:t>Федеральный закон от 26.03.2003 № 35-ФЗ «Об электроэнергетике»;</w:t>
      </w:r>
    </w:p>
    <w:p w:rsidR="00895710" w:rsidRPr="002132EB" w:rsidRDefault="00895710" w:rsidP="00260643">
      <w:pPr>
        <w:numPr>
          <w:ilvl w:val="0"/>
          <w:numId w:val="7"/>
        </w:numPr>
        <w:tabs>
          <w:tab w:val="clear" w:pos="1134"/>
        </w:tabs>
        <w:ind w:left="709" w:hanging="709"/>
      </w:pPr>
      <w:r w:rsidRPr="002132EB">
        <w:t>Федеральный закон от 06.10.2003 № 131-ФЗ «Об общих принципах организации местного самоуправления в Российской Федерации»;</w:t>
      </w:r>
    </w:p>
    <w:p w:rsidR="00AD7134" w:rsidRPr="002132EB" w:rsidRDefault="00AD7134" w:rsidP="00260643">
      <w:pPr>
        <w:numPr>
          <w:ilvl w:val="0"/>
          <w:numId w:val="7"/>
        </w:numPr>
        <w:tabs>
          <w:tab w:val="clear" w:pos="1134"/>
        </w:tabs>
        <w:ind w:left="709" w:hanging="709"/>
      </w:pPr>
      <w:r w:rsidRPr="002132EB">
        <w:t>Федеральный закон от 27.07.2010 № 190-ФЗ «О теплоснабжении»;</w:t>
      </w:r>
    </w:p>
    <w:p w:rsidR="00AD7134" w:rsidRPr="002132EB" w:rsidRDefault="00AD7134" w:rsidP="00260643">
      <w:pPr>
        <w:numPr>
          <w:ilvl w:val="0"/>
          <w:numId w:val="7"/>
        </w:numPr>
        <w:tabs>
          <w:tab w:val="clear" w:pos="1134"/>
        </w:tabs>
        <w:ind w:left="709" w:hanging="709"/>
      </w:pPr>
      <w:r w:rsidRPr="002132EB">
        <w:lastRenderedPageBreak/>
        <w:t>Федеральный закон от 21.07.2011 № 256-ФЗ «О безопасности объектов топливно-энергетического комплекса»;</w:t>
      </w:r>
    </w:p>
    <w:p w:rsidR="00AD7134" w:rsidRPr="002132EB" w:rsidRDefault="00AD7134" w:rsidP="00260643">
      <w:pPr>
        <w:numPr>
          <w:ilvl w:val="0"/>
          <w:numId w:val="7"/>
        </w:numPr>
        <w:tabs>
          <w:tab w:val="clear" w:pos="1134"/>
        </w:tabs>
        <w:ind w:left="709" w:hanging="709"/>
      </w:pPr>
      <w:r w:rsidRPr="002132EB">
        <w:t>Федеральный закон от 31.03.1999 № 69-ФЗ «О газоснабжении в Российской Федерации»;</w:t>
      </w:r>
    </w:p>
    <w:p w:rsidR="00AD7134" w:rsidRPr="002132EB" w:rsidRDefault="00AD7134" w:rsidP="00260643">
      <w:pPr>
        <w:numPr>
          <w:ilvl w:val="0"/>
          <w:numId w:val="7"/>
        </w:numPr>
        <w:tabs>
          <w:tab w:val="clear" w:pos="1134"/>
        </w:tabs>
        <w:ind w:left="709" w:hanging="709"/>
      </w:pPr>
      <w:r w:rsidRPr="002132EB">
        <w:t>Федеральный закон от 07.12.2011 № 416-ФЗ «О водоснабжении и водоотведении»;</w:t>
      </w:r>
    </w:p>
    <w:p w:rsidR="00AD7134" w:rsidRPr="002132EB" w:rsidRDefault="00AD7134" w:rsidP="00260643">
      <w:pPr>
        <w:numPr>
          <w:ilvl w:val="0"/>
          <w:numId w:val="7"/>
        </w:numPr>
        <w:tabs>
          <w:tab w:val="clear" w:pos="1134"/>
        </w:tabs>
        <w:ind w:left="709" w:hanging="709"/>
      </w:pPr>
      <w:r w:rsidRPr="002132EB">
        <w:t>Федеральный закон от 07.07.2003 № 126-ФЗ «О связи»;</w:t>
      </w:r>
    </w:p>
    <w:p w:rsidR="00AD7134" w:rsidRPr="002132EB" w:rsidRDefault="00AD7134" w:rsidP="00260643">
      <w:pPr>
        <w:numPr>
          <w:ilvl w:val="0"/>
          <w:numId w:val="7"/>
        </w:numPr>
        <w:tabs>
          <w:tab w:val="clear" w:pos="1134"/>
        </w:tabs>
        <w:ind w:left="709" w:hanging="709"/>
      </w:pPr>
      <w:r w:rsidRPr="002132EB">
        <w:t>Федеральный закон от 04.12.2007 № 329-ФЗ «О физической культуре и спорте в Российской Федерации»;</w:t>
      </w:r>
    </w:p>
    <w:p w:rsidR="00AD7134" w:rsidRPr="002132EB" w:rsidRDefault="00AD7134" w:rsidP="00260643">
      <w:pPr>
        <w:numPr>
          <w:ilvl w:val="0"/>
          <w:numId w:val="7"/>
        </w:numPr>
        <w:tabs>
          <w:tab w:val="clear" w:pos="1134"/>
        </w:tabs>
        <w:ind w:left="709" w:hanging="709"/>
      </w:pPr>
      <w:r w:rsidRPr="002132EB">
        <w:t xml:space="preserve">Федеральный </w:t>
      </w:r>
      <w:hyperlink r:id="rId10" w:history="1">
        <w:r w:rsidRPr="002132EB">
          <w:t>закон</w:t>
        </w:r>
      </w:hyperlink>
      <w:r w:rsidRPr="002132EB">
        <w:t xml:space="preserve"> от 21.07.97 № 116-ФЗ «О промышленной безопасности опасных производственных объектов»;</w:t>
      </w:r>
    </w:p>
    <w:p w:rsidR="00AD7134" w:rsidRPr="002132EB" w:rsidRDefault="00AD7134" w:rsidP="00260643">
      <w:pPr>
        <w:numPr>
          <w:ilvl w:val="0"/>
          <w:numId w:val="7"/>
        </w:numPr>
        <w:tabs>
          <w:tab w:val="clear" w:pos="1134"/>
        </w:tabs>
        <w:ind w:left="709" w:hanging="709"/>
      </w:pPr>
      <w:r w:rsidRPr="002132EB">
        <w:t>Федеральный закон от 21.12.1994 № 68-ФЗ «О защите населения и территорий от чрезвычайных ситуаций природного и техногенного характера»;</w:t>
      </w:r>
    </w:p>
    <w:p w:rsidR="00AD7134" w:rsidRPr="002132EB" w:rsidRDefault="00AD7134" w:rsidP="00260643">
      <w:pPr>
        <w:numPr>
          <w:ilvl w:val="0"/>
          <w:numId w:val="7"/>
        </w:numPr>
        <w:tabs>
          <w:tab w:val="clear" w:pos="1134"/>
        </w:tabs>
        <w:ind w:left="709" w:hanging="709"/>
      </w:pPr>
      <w:r w:rsidRPr="002132EB">
        <w:t>Федеральный закон от 26.12.1995 № 209-ФЗ «О геодезии и картографии»;</w:t>
      </w:r>
    </w:p>
    <w:p w:rsidR="00AD7134" w:rsidRPr="002132EB" w:rsidRDefault="00AD7134" w:rsidP="00260643">
      <w:pPr>
        <w:numPr>
          <w:ilvl w:val="0"/>
          <w:numId w:val="7"/>
        </w:numPr>
        <w:tabs>
          <w:tab w:val="clear" w:pos="1134"/>
        </w:tabs>
        <w:ind w:left="709" w:hanging="709"/>
      </w:pPr>
      <w:r w:rsidRPr="002132EB">
        <w:t>закон Ленинградской области от 14.12.2011 № 108-оз «О регулировании градостроительной деятельности на территории Ленинградской области в части вопросов территориального планирования»;</w:t>
      </w:r>
    </w:p>
    <w:p w:rsidR="00AD7134" w:rsidRPr="002132EB" w:rsidRDefault="00AD7134" w:rsidP="00260643">
      <w:pPr>
        <w:numPr>
          <w:ilvl w:val="0"/>
          <w:numId w:val="7"/>
        </w:numPr>
        <w:tabs>
          <w:tab w:val="clear" w:pos="1134"/>
        </w:tabs>
        <w:ind w:left="709" w:hanging="709"/>
      </w:pPr>
      <w:r w:rsidRPr="002132EB">
        <w:t>постановление Правительства Российской Федерации от 17.10.2009 № 823 «О схемах и программах перспективного развития электроэнергетики»;</w:t>
      </w:r>
    </w:p>
    <w:p w:rsidR="00AD7134" w:rsidRPr="002132EB" w:rsidRDefault="00AD7134" w:rsidP="00260643">
      <w:pPr>
        <w:numPr>
          <w:ilvl w:val="0"/>
          <w:numId w:val="7"/>
        </w:numPr>
        <w:tabs>
          <w:tab w:val="clear" w:pos="1134"/>
        </w:tabs>
        <w:ind w:left="709" w:hanging="709"/>
      </w:pPr>
      <w:r w:rsidRPr="002132EB">
        <w:t>постановление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p>
    <w:p w:rsidR="00AD7134" w:rsidRPr="002132EB" w:rsidRDefault="00AD7134" w:rsidP="00260643">
      <w:pPr>
        <w:numPr>
          <w:ilvl w:val="0"/>
          <w:numId w:val="7"/>
        </w:numPr>
        <w:tabs>
          <w:tab w:val="clear" w:pos="1134"/>
        </w:tabs>
        <w:ind w:left="709" w:hanging="709"/>
      </w:pPr>
      <w:r w:rsidRPr="002132EB">
        <w:t>постановление Правительства Российской Федерации от 05.09.2013 № 782 «О схемах водоснабжения и водоотведения»;</w:t>
      </w:r>
    </w:p>
    <w:p w:rsidR="00AD7134" w:rsidRPr="002132EB" w:rsidRDefault="00AD7134" w:rsidP="00260643">
      <w:pPr>
        <w:numPr>
          <w:ilvl w:val="0"/>
          <w:numId w:val="7"/>
        </w:numPr>
        <w:tabs>
          <w:tab w:val="clear" w:pos="1134"/>
        </w:tabs>
        <w:ind w:left="709" w:hanging="709"/>
      </w:pPr>
      <w:r w:rsidRPr="002132EB">
        <w:t xml:space="preserve">постановление Правительства Российской Федерации от 29.10.2010 № 870 «Об утверждении технического </w:t>
      </w:r>
      <w:hyperlink r:id="rId11" w:history="1">
        <w:r w:rsidRPr="002132EB">
          <w:t>регламент</w:t>
        </w:r>
      </w:hyperlink>
      <w:r w:rsidRPr="002132EB">
        <w:t>а о безопасности сетей газораспределения и газопотребления»;</w:t>
      </w:r>
    </w:p>
    <w:p w:rsidR="00447714" w:rsidRPr="002132EB" w:rsidRDefault="00447714" w:rsidP="00260643">
      <w:pPr>
        <w:numPr>
          <w:ilvl w:val="0"/>
          <w:numId w:val="7"/>
        </w:numPr>
        <w:tabs>
          <w:tab w:val="clear" w:pos="1134"/>
        </w:tabs>
        <w:ind w:left="709" w:hanging="709"/>
      </w:pPr>
      <w:r w:rsidRPr="002132EB">
        <w:t>постановление Правительства Российской Федерации от 05.12.2001 № 848 «О Федеральной целевой программе «Развитие транспортной системы России (2010 - 2020 годы)»</w:t>
      </w:r>
      <w:r w:rsidR="00F85854" w:rsidRPr="002132EB">
        <w:t>;</w:t>
      </w:r>
    </w:p>
    <w:p w:rsidR="00AD7134" w:rsidRPr="002132EB" w:rsidRDefault="00AD7134" w:rsidP="00260643">
      <w:pPr>
        <w:numPr>
          <w:ilvl w:val="0"/>
          <w:numId w:val="7"/>
        </w:numPr>
        <w:tabs>
          <w:tab w:val="clear" w:pos="1134"/>
        </w:tabs>
        <w:ind w:left="709" w:hanging="709"/>
      </w:pPr>
      <w:r w:rsidRPr="002132EB">
        <w:t>письмо Министерства регионального развития Российской Федерации от 13.04.2011 № 9079-ИП/08 «О разработке документов территориального планирования и правил землепользования и застройки в части разработки положения о территориальном планировании»</w:t>
      </w:r>
      <w:r w:rsidR="00F85854" w:rsidRPr="002132EB">
        <w:t>;</w:t>
      </w:r>
    </w:p>
    <w:p w:rsidR="00AD7134" w:rsidRPr="002132EB" w:rsidRDefault="00AD7134" w:rsidP="00260643">
      <w:pPr>
        <w:numPr>
          <w:ilvl w:val="0"/>
          <w:numId w:val="7"/>
        </w:numPr>
        <w:tabs>
          <w:tab w:val="clear" w:pos="1134"/>
        </w:tabs>
        <w:ind w:left="709" w:hanging="709"/>
      </w:pPr>
      <w:r w:rsidRPr="002132EB">
        <w:t>приказ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AD7134" w:rsidRPr="002132EB" w:rsidRDefault="00AD7134" w:rsidP="00260643">
      <w:pPr>
        <w:numPr>
          <w:ilvl w:val="0"/>
          <w:numId w:val="7"/>
        </w:numPr>
        <w:tabs>
          <w:tab w:val="clear" w:pos="1134"/>
        </w:tabs>
        <w:ind w:left="709" w:hanging="709"/>
      </w:pPr>
      <w:r w:rsidRPr="002132EB">
        <w:t>приказ Министерства регионального развития Российской Федерации от 26.05.2011 № 244 «Об утверждении методических рекомендаций по разработке проектов генеральных планов поселений и городских округов»;</w:t>
      </w:r>
    </w:p>
    <w:p w:rsidR="00AD7134" w:rsidRPr="002132EB" w:rsidRDefault="00AD7134" w:rsidP="00260643">
      <w:pPr>
        <w:numPr>
          <w:ilvl w:val="0"/>
          <w:numId w:val="7"/>
        </w:numPr>
        <w:tabs>
          <w:tab w:val="clear" w:pos="1134"/>
        </w:tabs>
        <w:ind w:left="709" w:hanging="709"/>
      </w:pPr>
      <w:r w:rsidRPr="002132EB">
        <w:t>приказ Министерства регионального развития Российской Федерации от 27.02.2012 № 69 «Об утверждении порядка согласования проектов докумен</w:t>
      </w:r>
      <w:r w:rsidRPr="002132EB">
        <w:lastRenderedPageBreak/>
        <w:t>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w:t>
      </w:r>
    </w:p>
    <w:p w:rsidR="00AD7134" w:rsidRPr="002132EB" w:rsidRDefault="00AD7134" w:rsidP="00260643">
      <w:pPr>
        <w:numPr>
          <w:ilvl w:val="0"/>
          <w:numId w:val="7"/>
        </w:numPr>
        <w:tabs>
          <w:tab w:val="clear" w:pos="1134"/>
        </w:tabs>
        <w:ind w:left="709" w:hanging="709"/>
      </w:pPr>
      <w:r w:rsidRPr="002132EB">
        <w:t>приказ Министерства энергетики Российской Федерации от 29.07.2011 № 316 «Об утверждении схемы размещения генерирующих объектов электроэнергетики на основе использования возобновляемых источников энергии на территории Российской Федерации»;</w:t>
      </w:r>
    </w:p>
    <w:p w:rsidR="00AD7134" w:rsidRPr="002132EB" w:rsidRDefault="00AD7134" w:rsidP="00260643">
      <w:pPr>
        <w:numPr>
          <w:ilvl w:val="0"/>
          <w:numId w:val="7"/>
        </w:numPr>
        <w:tabs>
          <w:tab w:val="clear" w:pos="1134"/>
        </w:tabs>
        <w:ind w:left="709" w:hanging="709"/>
      </w:pPr>
      <w:r w:rsidRPr="002132EB">
        <w:t>приказ Министерства энергетики Российской Федерации от 13.08.2012 № 387 «Об утверждении схемы и программы развития Единой энергетической системы России на 2012 - 2018 годы»;</w:t>
      </w:r>
    </w:p>
    <w:p w:rsidR="00AD7134" w:rsidRPr="002132EB" w:rsidRDefault="00AD7134" w:rsidP="00260643">
      <w:pPr>
        <w:numPr>
          <w:ilvl w:val="0"/>
          <w:numId w:val="7"/>
        </w:numPr>
        <w:tabs>
          <w:tab w:val="clear" w:pos="1134"/>
        </w:tabs>
        <w:ind w:left="709" w:hanging="709"/>
      </w:pPr>
      <w:r w:rsidRPr="002132EB">
        <w:t>приказ Федерального агентства лесного хозяйства от 10.06.2011 № 223 «Об утверждении правил использования лесов для строительства, реконструкции, эксплуатации линейных объектов»;</w:t>
      </w:r>
    </w:p>
    <w:p w:rsidR="00AD7134" w:rsidRPr="002132EB" w:rsidRDefault="00AD7134" w:rsidP="00260643">
      <w:pPr>
        <w:numPr>
          <w:ilvl w:val="0"/>
          <w:numId w:val="7"/>
        </w:numPr>
        <w:tabs>
          <w:tab w:val="clear" w:pos="1134"/>
        </w:tabs>
        <w:ind w:left="709" w:hanging="709"/>
      </w:pPr>
      <w:r w:rsidRPr="002132EB">
        <w:t>приказ Министерства регионального развития Российской Федерации от 26.07.2013 № 310 «Об утверждении методических указаний по анализу показателей, используемых для оценки надежности систем теплоснабжения»;</w:t>
      </w:r>
    </w:p>
    <w:p w:rsidR="00AD7134" w:rsidRPr="002132EB" w:rsidRDefault="00AD7134" w:rsidP="00260643">
      <w:pPr>
        <w:numPr>
          <w:ilvl w:val="0"/>
          <w:numId w:val="7"/>
        </w:numPr>
        <w:tabs>
          <w:tab w:val="clear" w:pos="1134"/>
        </w:tabs>
        <w:ind w:left="709" w:hanging="709"/>
      </w:pPr>
      <w:r w:rsidRPr="002132EB">
        <w:t>приказ Министерства регионального развития Российской Федерации от 02.04.2013 № 123 «Об утверждении технико-технологических требований к обеспечению взаимодействия федеральной государственной информационной системы территориального планирования с другими информационными системами»;</w:t>
      </w:r>
    </w:p>
    <w:p w:rsidR="00AD7134" w:rsidRPr="002132EB" w:rsidRDefault="00AD7134" w:rsidP="00260643">
      <w:pPr>
        <w:numPr>
          <w:ilvl w:val="0"/>
          <w:numId w:val="7"/>
        </w:numPr>
        <w:tabs>
          <w:tab w:val="clear" w:pos="1134"/>
        </w:tabs>
        <w:ind w:left="709" w:hanging="709"/>
      </w:pPr>
      <w:r w:rsidRPr="002132EB">
        <w:t>приказ Министерства регионального развития Российской Федерации от 02.04.2013 № 127 «Об утверждении требований к структуре и форматам информации, составляющей информационный ресурс федеральной государственной системы территориального планирования»;</w:t>
      </w:r>
    </w:p>
    <w:p w:rsidR="00AD7134" w:rsidRPr="002132EB" w:rsidRDefault="00AD7134" w:rsidP="00260643">
      <w:pPr>
        <w:numPr>
          <w:ilvl w:val="0"/>
          <w:numId w:val="7"/>
        </w:numPr>
        <w:tabs>
          <w:tab w:val="clear" w:pos="1134"/>
        </w:tabs>
        <w:ind w:left="709" w:hanging="709"/>
      </w:pPr>
      <w:r w:rsidRPr="002132EB">
        <w:t>Правила устройства электроустановок, утверждены п</w:t>
      </w:r>
      <w:hyperlink r:id="rId12" w:history="1">
        <w:r w:rsidRPr="002132EB">
          <w:t>риказом</w:t>
        </w:r>
      </w:hyperlink>
      <w:r w:rsidRPr="002132EB">
        <w:t xml:space="preserve"> Министерства энергетики Российской Федерации от 20.06.2003 № 242;</w:t>
      </w:r>
    </w:p>
    <w:p w:rsidR="00895710" w:rsidRPr="002132EB" w:rsidRDefault="00895710" w:rsidP="00260643">
      <w:pPr>
        <w:numPr>
          <w:ilvl w:val="0"/>
          <w:numId w:val="7"/>
        </w:numPr>
        <w:tabs>
          <w:tab w:val="clear" w:pos="1134"/>
        </w:tabs>
        <w:ind w:left="709" w:hanging="709"/>
      </w:pPr>
      <w:r w:rsidRPr="002132EB">
        <w:t>закон Ленинградской области от 15.06.2010 № 32-оз «Об административно-территориальном устройстве Ленинградской области и порядке его изменения» (с изменениями);</w:t>
      </w:r>
    </w:p>
    <w:p w:rsidR="00AD7134" w:rsidRPr="002132EB" w:rsidRDefault="00AD7134" w:rsidP="00260643">
      <w:pPr>
        <w:numPr>
          <w:ilvl w:val="0"/>
          <w:numId w:val="7"/>
        </w:numPr>
        <w:tabs>
          <w:tab w:val="clear" w:pos="1134"/>
        </w:tabs>
        <w:ind w:left="709" w:hanging="709"/>
      </w:pPr>
      <w:r w:rsidRPr="002132EB">
        <w:t>Региональные нормативы градостроительного проектирования Ленинградской области, утвержденные постановлением Правительства Ленинградской области от 22.03.2012 № 83, в редакции по постановлению от 27.07.2015 № 286;</w:t>
      </w:r>
    </w:p>
    <w:p w:rsidR="00AD7134" w:rsidRPr="002132EB" w:rsidRDefault="00AD7134" w:rsidP="00260643">
      <w:pPr>
        <w:numPr>
          <w:ilvl w:val="0"/>
          <w:numId w:val="7"/>
        </w:numPr>
        <w:tabs>
          <w:tab w:val="clear" w:pos="1134"/>
        </w:tabs>
        <w:ind w:left="709" w:hanging="709"/>
      </w:pPr>
      <w:r w:rsidRPr="002132EB">
        <w:t xml:space="preserve">СНиП 11-04-2003. Инструкция о порядке разработки, согласования, экспертизы и утверждения градостроительной документации, утвержденный </w:t>
      </w:r>
      <w:hyperlink r:id="rId13" w:history="1">
        <w:r w:rsidRPr="002132EB">
          <w:t>постановление</w:t>
        </w:r>
      </w:hyperlink>
      <w:r w:rsidRPr="002132EB">
        <w:t>м Госстроя Российской Федерации от 29.10.2002 № 150, раздел 3.1.5;</w:t>
      </w:r>
    </w:p>
    <w:p w:rsidR="00AD7134" w:rsidRPr="002132EB" w:rsidRDefault="00AD7134" w:rsidP="00260643">
      <w:pPr>
        <w:numPr>
          <w:ilvl w:val="0"/>
          <w:numId w:val="7"/>
        </w:numPr>
        <w:tabs>
          <w:tab w:val="clear" w:pos="1134"/>
        </w:tabs>
        <w:ind w:left="709" w:hanging="709"/>
      </w:pPr>
      <w:r w:rsidRPr="002132EB">
        <w:t>СП 47.13330.2012 «Инженерные изыскания для строительства. Основные положения». Актуализированная редакция СНиП 11-02-96;</w:t>
      </w:r>
    </w:p>
    <w:p w:rsidR="00AD7134" w:rsidRPr="002132EB" w:rsidRDefault="00AD7134" w:rsidP="00260643">
      <w:pPr>
        <w:numPr>
          <w:ilvl w:val="0"/>
          <w:numId w:val="7"/>
        </w:numPr>
        <w:tabs>
          <w:tab w:val="clear" w:pos="1134"/>
        </w:tabs>
        <w:ind w:left="709" w:hanging="709"/>
      </w:pPr>
      <w:r w:rsidRPr="002132EB">
        <w:t>СП 11-102-97 «Инженерно-экологические изыскания для строительства»</w:t>
      </w:r>
    </w:p>
    <w:p w:rsidR="00AD7134" w:rsidRPr="002132EB" w:rsidRDefault="00AD7134" w:rsidP="00260643">
      <w:pPr>
        <w:numPr>
          <w:ilvl w:val="0"/>
          <w:numId w:val="7"/>
        </w:numPr>
        <w:tabs>
          <w:tab w:val="clear" w:pos="1134"/>
        </w:tabs>
        <w:ind w:left="709" w:hanging="709"/>
      </w:pPr>
      <w:r w:rsidRPr="002132EB">
        <w:t>СП 42.13330.2011 «Градостроительство. Планировка и застройка городских и сельских поселений». Актуализированная редакция СНиП 2.07.01-89*;</w:t>
      </w:r>
    </w:p>
    <w:p w:rsidR="00AD7134" w:rsidRPr="002132EB" w:rsidRDefault="00AD7134" w:rsidP="00260643">
      <w:pPr>
        <w:numPr>
          <w:ilvl w:val="0"/>
          <w:numId w:val="7"/>
        </w:numPr>
        <w:tabs>
          <w:tab w:val="clear" w:pos="1134"/>
        </w:tabs>
        <w:ind w:left="709" w:hanging="709"/>
      </w:pPr>
      <w:r w:rsidRPr="002132EB">
        <w:lastRenderedPageBreak/>
        <w:t>СП 30-102-99 «Планировка и застройка территории малоэтажного жилищного строительства»;</w:t>
      </w:r>
    </w:p>
    <w:p w:rsidR="00AD7134" w:rsidRPr="002132EB" w:rsidRDefault="00AD7134" w:rsidP="00260643">
      <w:pPr>
        <w:numPr>
          <w:ilvl w:val="0"/>
          <w:numId w:val="7"/>
        </w:numPr>
        <w:tabs>
          <w:tab w:val="clear" w:pos="1134"/>
        </w:tabs>
        <w:ind w:left="709" w:hanging="709"/>
      </w:pPr>
      <w:r w:rsidRPr="002132EB">
        <w:t>СНиП 22-02-2003 «Инженерная защита территорий, зданий и сооружений от опасных геологических процессов. Основные положения»;</w:t>
      </w:r>
    </w:p>
    <w:p w:rsidR="00AD7134" w:rsidRPr="002132EB" w:rsidRDefault="00AD7134" w:rsidP="00260643">
      <w:pPr>
        <w:numPr>
          <w:ilvl w:val="0"/>
          <w:numId w:val="7"/>
        </w:numPr>
        <w:tabs>
          <w:tab w:val="clear" w:pos="1134"/>
        </w:tabs>
        <w:ind w:left="709" w:hanging="709"/>
      </w:pPr>
      <w:r w:rsidRPr="002132EB">
        <w:t>СП 59.13330.2012 «Доступность зданий и сооружений для маломобильных групп населения». Актуализированная редакция СНиП 35-01-2001;</w:t>
      </w:r>
    </w:p>
    <w:p w:rsidR="00AD7134" w:rsidRPr="002132EB" w:rsidRDefault="00AD7134" w:rsidP="00260643">
      <w:pPr>
        <w:numPr>
          <w:ilvl w:val="0"/>
          <w:numId w:val="7"/>
        </w:numPr>
        <w:tabs>
          <w:tab w:val="clear" w:pos="1134"/>
        </w:tabs>
        <w:ind w:left="709" w:hanging="709"/>
      </w:pPr>
      <w:r w:rsidRPr="002132EB">
        <w:t>СП 131.13330.2012 «Строительная климатология» Актуализированная редакция СНиП 23-01-99;</w:t>
      </w:r>
    </w:p>
    <w:p w:rsidR="00AD7134" w:rsidRPr="002132EB" w:rsidRDefault="00AD7134" w:rsidP="00260643">
      <w:pPr>
        <w:numPr>
          <w:ilvl w:val="0"/>
          <w:numId w:val="7"/>
        </w:numPr>
        <w:tabs>
          <w:tab w:val="clear" w:pos="1134"/>
        </w:tabs>
        <w:ind w:left="709" w:hanging="709"/>
      </w:pPr>
      <w:r w:rsidRPr="002132EB">
        <w:t>СП 51.13330.2011 «Защита от шума». Актуализированная редакция СНиП 23-03-2003;</w:t>
      </w:r>
    </w:p>
    <w:p w:rsidR="00AD7134" w:rsidRPr="002132EB" w:rsidRDefault="00AD7134" w:rsidP="00260643">
      <w:pPr>
        <w:numPr>
          <w:ilvl w:val="0"/>
          <w:numId w:val="7"/>
        </w:numPr>
        <w:tabs>
          <w:tab w:val="clear" w:pos="1134"/>
        </w:tabs>
        <w:ind w:left="709" w:hanging="709"/>
      </w:pPr>
      <w:r w:rsidRPr="002132EB">
        <w:t>СП 34.13330.2012 «Автомобильные дороги». Актуализированная редакция СНиП 2.05.02-85*;</w:t>
      </w:r>
    </w:p>
    <w:p w:rsidR="00AD7134" w:rsidRPr="002132EB" w:rsidRDefault="00AD7134" w:rsidP="00260643">
      <w:pPr>
        <w:numPr>
          <w:ilvl w:val="0"/>
          <w:numId w:val="7"/>
        </w:numPr>
        <w:tabs>
          <w:tab w:val="clear" w:pos="1134"/>
        </w:tabs>
        <w:ind w:left="709" w:hanging="709"/>
      </w:pPr>
      <w:r w:rsidRPr="002132EB">
        <w:t>Свод правил. СП 35.13330.2011 «Мосты и трубы. Актуализированная редакция СНиП 2.05.03-84*»;</w:t>
      </w:r>
    </w:p>
    <w:p w:rsidR="00AD7134" w:rsidRPr="002132EB" w:rsidRDefault="00AD7134" w:rsidP="00260643">
      <w:pPr>
        <w:numPr>
          <w:ilvl w:val="0"/>
          <w:numId w:val="7"/>
        </w:numPr>
        <w:tabs>
          <w:tab w:val="clear" w:pos="1134"/>
        </w:tabs>
        <w:ind w:left="709" w:hanging="709"/>
      </w:pPr>
      <w:r w:rsidRPr="002132EB">
        <w:t>СП 31.13330.2012 «Водоснабжение. Наружные сети и сооружения». Актуализированная редакция СНиП 2.04.02-84*;</w:t>
      </w:r>
    </w:p>
    <w:p w:rsidR="00AD7134" w:rsidRPr="002132EB" w:rsidRDefault="00AD7134" w:rsidP="00260643">
      <w:pPr>
        <w:numPr>
          <w:ilvl w:val="0"/>
          <w:numId w:val="7"/>
        </w:numPr>
        <w:tabs>
          <w:tab w:val="clear" w:pos="1134"/>
        </w:tabs>
        <w:ind w:left="709" w:hanging="709"/>
      </w:pPr>
      <w:r w:rsidRPr="002132EB">
        <w:t>СП 32.13330.2012 «Канализация наружные сети и сооружения». Актуализированная редакция СНиП 2.04.03-85;</w:t>
      </w:r>
    </w:p>
    <w:p w:rsidR="00AD7134" w:rsidRPr="002132EB" w:rsidRDefault="00AD7134" w:rsidP="00260643">
      <w:pPr>
        <w:numPr>
          <w:ilvl w:val="0"/>
          <w:numId w:val="7"/>
        </w:numPr>
        <w:tabs>
          <w:tab w:val="clear" w:pos="1134"/>
        </w:tabs>
        <w:ind w:left="709" w:hanging="709"/>
      </w:pPr>
      <w:r w:rsidRPr="002132EB">
        <w:t>СП 124.13330.2012 «Тепловые сети». Актуализированная редакция СНиП 41-02-2003;</w:t>
      </w:r>
    </w:p>
    <w:p w:rsidR="00AD7134" w:rsidRPr="002132EB" w:rsidRDefault="00AD7134" w:rsidP="00260643">
      <w:pPr>
        <w:numPr>
          <w:ilvl w:val="0"/>
          <w:numId w:val="7"/>
        </w:numPr>
        <w:tabs>
          <w:tab w:val="clear" w:pos="1134"/>
        </w:tabs>
        <w:ind w:left="709" w:hanging="709"/>
      </w:pPr>
      <w:r w:rsidRPr="002132EB">
        <w:t>СП 36.13330.2012 «Магистральные трубопроводы». Актуализированная редакция СНиП 2.05.06-85*;</w:t>
      </w:r>
    </w:p>
    <w:p w:rsidR="00AD7134" w:rsidRPr="002132EB" w:rsidRDefault="002132EB" w:rsidP="00260643">
      <w:pPr>
        <w:numPr>
          <w:ilvl w:val="0"/>
          <w:numId w:val="7"/>
        </w:numPr>
        <w:tabs>
          <w:tab w:val="clear" w:pos="1134"/>
        </w:tabs>
        <w:ind w:left="709" w:hanging="709"/>
      </w:pPr>
      <w:hyperlink r:id="rId14" w:history="1">
        <w:r w:rsidR="00AD7134" w:rsidRPr="002132EB">
          <w:t>СП 62.13330.2011. Свод правил. Газораспределительные системы</w:t>
        </w:r>
      </w:hyperlink>
      <w:r w:rsidR="00AD7134" w:rsidRPr="002132EB">
        <w:t>. Актуализированная редакция СНиП 42-01-2002;</w:t>
      </w:r>
    </w:p>
    <w:p w:rsidR="00AD7134" w:rsidRPr="002132EB" w:rsidRDefault="00AD7134" w:rsidP="00260643">
      <w:pPr>
        <w:numPr>
          <w:ilvl w:val="0"/>
          <w:numId w:val="7"/>
        </w:numPr>
        <w:tabs>
          <w:tab w:val="clear" w:pos="1134"/>
        </w:tabs>
        <w:ind w:left="709" w:hanging="709"/>
      </w:pPr>
      <w:r w:rsidRPr="002132EB">
        <w:t>СП 31-110-2003 «Проектирование и монтаж электроустановок жилых и общественных зданий»;</w:t>
      </w:r>
    </w:p>
    <w:p w:rsidR="00AD7134" w:rsidRPr="002132EB" w:rsidRDefault="002132EB" w:rsidP="00260643">
      <w:pPr>
        <w:numPr>
          <w:ilvl w:val="0"/>
          <w:numId w:val="7"/>
        </w:numPr>
        <w:tabs>
          <w:tab w:val="clear" w:pos="1134"/>
        </w:tabs>
        <w:ind w:left="709" w:hanging="709"/>
      </w:pPr>
      <w:hyperlink r:id="rId15" w:history="1">
        <w:r w:rsidR="00AD7134" w:rsidRPr="002132EB">
          <w:t>СП 132.13330.2011 «Обеспечение антитеррористической защищенности зданий и сооружений. Общие требования проектирования»</w:t>
        </w:r>
      </w:hyperlink>
      <w:r w:rsidR="00AD7134" w:rsidRPr="002132EB">
        <w:t>;</w:t>
      </w:r>
    </w:p>
    <w:p w:rsidR="00AD7134" w:rsidRPr="002132EB" w:rsidRDefault="00AD7134" w:rsidP="00260643">
      <w:pPr>
        <w:numPr>
          <w:ilvl w:val="0"/>
          <w:numId w:val="7"/>
        </w:numPr>
        <w:tabs>
          <w:tab w:val="clear" w:pos="1134"/>
        </w:tabs>
        <w:ind w:left="709" w:hanging="709"/>
      </w:pPr>
      <w:r w:rsidRPr="002132EB">
        <w:t>СП 165.1325800.2014 «Инженерно-технические мероприятия по гражданской обороне». Актуализированная редакция СНиП 2.01.51-90;</w:t>
      </w:r>
    </w:p>
    <w:p w:rsidR="00AD7134" w:rsidRPr="002132EB" w:rsidRDefault="00AD7134" w:rsidP="00260643">
      <w:pPr>
        <w:numPr>
          <w:ilvl w:val="0"/>
          <w:numId w:val="7"/>
        </w:numPr>
        <w:tabs>
          <w:tab w:val="clear" w:pos="1134"/>
        </w:tabs>
        <w:ind w:left="709" w:hanging="709"/>
      </w:pPr>
      <w:r w:rsidRPr="002132EB">
        <w:t>РДС 30-201-98. Система нормативных документов в строительстве. Руководящий документ системы. «Инструкция о порядке проектирования и установления красных линий в городах и других поселениях Российской Федерации», утверждена постановлением Госстроя России от 06.04.1998 № 18-30;</w:t>
      </w:r>
    </w:p>
    <w:p w:rsidR="00AD7134" w:rsidRPr="002132EB" w:rsidRDefault="00AD7134" w:rsidP="00260643">
      <w:pPr>
        <w:numPr>
          <w:ilvl w:val="0"/>
          <w:numId w:val="7"/>
        </w:numPr>
        <w:tabs>
          <w:tab w:val="clear" w:pos="1134"/>
        </w:tabs>
        <w:ind w:left="709" w:hanging="709"/>
      </w:pPr>
      <w:r w:rsidRPr="002132EB">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AD7134" w:rsidRPr="002132EB" w:rsidRDefault="00AD7134" w:rsidP="00260643">
      <w:pPr>
        <w:numPr>
          <w:ilvl w:val="0"/>
          <w:numId w:val="7"/>
        </w:numPr>
        <w:tabs>
          <w:tab w:val="clear" w:pos="1134"/>
        </w:tabs>
        <w:ind w:left="709" w:hanging="709"/>
      </w:pPr>
      <w:r w:rsidRPr="002132EB">
        <w:t>СП 11-102-97. «Инженерно-экологические изыскания для строительства»;</w:t>
      </w:r>
    </w:p>
    <w:p w:rsidR="00AD7134" w:rsidRPr="002132EB" w:rsidRDefault="00AD7134" w:rsidP="00260643">
      <w:pPr>
        <w:numPr>
          <w:ilvl w:val="0"/>
          <w:numId w:val="7"/>
        </w:numPr>
        <w:tabs>
          <w:tab w:val="clear" w:pos="1134"/>
        </w:tabs>
        <w:ind w:left="709" w:hanging="709"/>
      </w:pPr>
      <w:r w:rsidRPr="002132EB">
        <w:lastRenderedPageBreak/>
        <w:t>Правила противопожарног</w:t>
      </w:r>
      <w:r w:rsidR="00E54FEF" w:rsidRPr="002132EB">
        <w:t>о режима в Российской Федерации</w:t>
      </w:r>
      <w:r w:rsidRPr="002132EB">
        <w:t>, утвержденные постановлением Правительства Росс</w:t>
      </w:r>
      <w:r w:rsidR="00F85854" w:rsidRPr="002132EB">
        <w:t>и</w:t>
      </w:r>
      <w:r w:rsidRPr="002132EB">
        <w:t>йской Федерации от 25.04.2012 № 390 «О противопожарном режиме»;</w:t>
      </w:r>
    </w:p>
    <w:p w:rsidR="00AD7134" w:rsidRPr="002132EB" w:rsidRDefault="00895710" w:rsidP="00260643">
      <w:pPr>
        <w:numPr>
          <w:ilvl w:val="0"/>
          <w:numId w:val="7"/>
        </w:numPr>
        <w:tabs>
          <w:tab w:val="clear" w:pos="1134"/>
        </w:tabs>
        <w:ind w:left="709" w:hanging="709"/>
      </w:pPr>
      <w:r w:rsidRPr="002132EB">
        <w:t>с</w:t>
      </w:r>
      <w:r w:rsidR="00AD7134" w:rsidRPr="002132EB">
        <w:t>хема территориального планирования Ленинградской области, утверждённая постановлением Правительства Ленинградской области от 29.12.2012 № 460 (с изм. от 21.12.2015);</w:t>
      </w:r>
    </w:p>
    <w:p w:rsidR="00AD7134" w:rsidRPr="002132EB" w:rsidRDefault="00895710" w:rsidP="00260643">
      <w:pPr>
        <w:numPr>
          <w:ilvl w:val="0"/>
          <w:numId w:val="7"/>
        </w:numPr>
        <w:tabs>
          <w:tab w:val="clear" w:pos="1134"/>
        </w:tabs>
        <w:ind w:left="709" w:hanging="709"/>
      </w:pPr>
      <w:r w:rsidRPr="002132EB">
        <w:t>с</w:t>
      </w:r>
      <w:r w:rsidR="00AD7134" w:rsidRPr="002132EB">
        <w:t>хема территориального планирования Кингисеппского муниципального района Ленинградской области, утвержденная решением совета депутатов № 429/2-с от 26.10.2011;</w:t>
      </w:r>
    </w:p>
    <w:p w:rsidR="00AD7134" w:rsidRPr="002132EB" w:rsidRDefault="00895710" w:rsidP="00260643">
      <w:pPr>
        <w:numPr>
          <w:ilvl w:val="0"/>
          <w:numId w:val="7"/>
        </w:numPr>
        <w:tabs>
          <w:tab w:val="clear" w:pos="1134"/>
        </w:tabs>
        <w:ind w:left="709" w:hanging="709"/>
      </w:pPr>
      <w:r w:rsidRPr="002132EB">
        <w:t>г</w:t>
      </w:r>
      <w:r w:rsidR="00AD7134" w:rsidRPr="002132EB">
        <w:t xml:space="preserve">енеральный план муниципального образования «Вистинское сельское поселение» муниципального образования «Кингисеппский муниципальный район» Ленинградской области, утвержденный решением </w:t>
      </w:r>
      <w:r w:rsidR="00350023" w:rsidRPr="002132EB">
        <w:t>с</w:t>
      </w:r>
      <w:r w:rsidR="00AD7134" w:rsidRPr="002132EB">
        <w:t>овета депутатов № 49 от 23 декабря 2014 г.;</w:t>
      </w:r>
    </w:p>
    <w:p w:rsidR="00C46724" w:rsidRPr="002132EB" w:rsidRDefault="00C46724" w:rsidP="00260643">
      <w:pPr>
        <w:numPr>
          <w:ilvl w:val="0"/>
          <w:numId w:val="7"/>
        </w:numPr>
        <w:tabs>
          <w:tab w:val="clear" w:pos="1134"/>
        </w:tabs>
        <w:ind w:left="709" w:hanging="709"/>
      </w:pPr>
      <w:r w:rsidRPr="002132EB">
        <w:t>Г</w:t>
      </w:r>
      <w:r w:rsidR="00AD7134" w:rsidRPr="002132EB">
        <w:t>енеральная схема газоснабжения и газификации Ленинградской области до 2025 года;</w:t>
      </w:r>
      <w:r w:rsidRPr="002132EB">
        <w:t xml:space="preserve"> </w:t>
      </w:r>
    </w:p>
    <w:p w:rsidR="00C46724" w:rsidRPr="002132EB" w:rsidRDefault="002132EB" w:rsidP="00260643">
      <w:pPr>
        <w:numPr>
          <w:ilvl w:val="0"/>
          <w:numId w:val="7"/>
        </w:numPr>
        <w:tabs>
          <w:tab w:val="clear" w:pos="1134"/>
        </w:tabs>
        <w:ind w:left="709" w:hanging="709"/>
      </w:pPr>
      <w:hyperlink r:id="rId16" w:history="1">
        <w:r w:rsidR="00350023" w:rsidRPr="002132EB">
          <w:t>р</w:t>
        </w:r>
        <w:r w:rsidR="00C46724" w:rsidRPr="002132EB">
          <w:t xml:space="preserve">аспоряжение Губернатора Ленинградской области от 29.08.2016 №607-рг </w:t>
        </w:r>
        <w:r w:rsidR="00350023" w:rsidRPr="002132EB">
          <w:t>«</w:t>
        </w:r>
        <w:r w:rsidR="00C46724" w:rsidRPr="002132EB">
          <w:t>Об утверждении схемы и программы развития электроэнергетики в Ленинградской области на 2016-2020 годы</w:t>
        </w:r>
        <w:r w:rsidR="00350023" w:rsidRPr="002132EB">
          <w:t>»</w:t>
        </w:r>
      </w:hyperlink>
      <w:r w:rsidR="00C46724" w:rsidRPr="002132EB">
        <w:t>;</w:t>
      </w:r>
    </w:p>
    <w:p w:rsidR="00C46724" w:rsidRPr="002132EB" w:rsidRDefault="00C46724" w:rsidP="00260643">
      <w:pPr>
        <w:numPr>
          <w:ilvl w:val="0"/>
          <w:numId w:val="7"/>
        </w:numPr>
        <w:tabs>
          <w:tab w:val="clear" w:pos="1134"/>
        </w:tabs>
        <w:ind w:left="709" w:hanging="709"/>
      </w:pPr>
      <w:r w:rsidRPr="002132EB">
        <w:t>Инвестиционная программа АО «ЛОЭСК» на 2015-2019 годы;</w:t>
      </w:r>
    </w:p>
    <w:p w:rsidR="00C46724" w:rsidRPr="002132EB" w:rsidRDefault="00C46724" w:rsidP="00260643">
      <w:pPr>
        <w:numPr>
          <w:ilvl w:val="0"/>
          <w:numId w:val="7"/>
        </w:numPr>
        <w:tabs>
          <w:tab w:val="clear" w:pos="1134"/>
        </w:tabs>
        <w:ind w:left="709" w:hanging="709"/>
      </w:pPr>
      <w:r w:rsidRPr="002132EB">
        <w:t>Инвестиционная программа ПАО «Ленэнерго» на 2016-2020 годы.</w:t>
      </w:r>
    </w:p>
    <w:p w:rsidR="00AD7134" w:rsidRPr="002132EB" w:rsidRDefault="00AD7134" w:rsidP="00260643">
      <w:pPr>
        <w:numPr>
          <w:ilvl w:val="0"/>
          <w:numId w:val="7"/>
        </w:numPr>
        <w:tabs>
          <w:tab w:val="clear" w:pos="1134"/>
        </w:tabs>
        <w:ind w:left="709" w:hanging="709"/>
      </w:pPr>
      <w:r w:rsidRPr="002132EB">
        <w:t>нормативные правовые акты органов местного самоуправления;</w:t>
      </w:r>
    </w:p>
    <w:p w:rsidR="00AD7134" w:rsidRPr="002132EB" w:rsidRDefault="00AD7134" w:rsidP="00260643">
      <w:pPr>
        <w:numPr>
          <w:ilvl w:val="0"/>
          <w:numId w:val="7"/>
        </w:numPr>
        <w:tabs>
          <w:tab w:val="clear" w:pos="1134"/>
        </w:tabs>
        <w:ind w:left="709" w:hanging="709"/>
      </w:pPr>
      <w:r w:rsidRPr="002132EB">
        <w:t>правила оформления документов, утвержденные распоряжением вице-губернатора – руководителя аппарата Губернатора и Правительства Ленинградской области от 18.01.2006 № 06-03/2 и требованиям юридико-технического оформления;</w:t>
      </w:r>
    </w:p>
    <w:p w:rsidR="00AD7134" w:rsidRPr="002132EB" w:rsidRDefault="00AD7134" w:rsidP="00260643">
      <w:pPr>
        <w:numPr>
          <w:ilvl w:val="0"/>
          <w:numId w:val="7"/>
        </w:numPr>
        <w:tabs>
          <w:tab w:val="clear" w:pos="1134"/>
        </w:tabs>
        <w:ind w:left="709" w:hanging="709"/>
      </w:pPr>
      <w:r w:rsidRPr="002132EB">
        <w:t>постановление Правительства Ленинградской области от 16.03.2015 № 68 «Об утверждении порядка рассмотрения в администрации Ленинградской области проектов документов территориального планирования муниципальных образований Ленинградской области, проектов изменений в документы территориального планирования муниципальных образований Ленинградской области, представляемых на утверждение в Правительство Ленинградской области».</w:t>
      </w:r>
    </w:p>
    <w:p w:rsidR="004E3A8D" w:rsidRPr="002132EB" w:rsidRDefault="004E3A8D" w:rsidP="00260643">
      <w:pPr>
        <w:numPr>
          <w:ilvl w:val="0"/>
          <w:numId w:val="7"/>
        </w:numPr>
        <w:tabs>
          <w:tab w:val="clear" w:pos="1134"/>
        </w:tabs>
        <w:ind w:left="709" w:hanging="709"/>
      </w:pPr>
      <w:r w:rsidRPr="002132EB">
        <w:t>Федеральный закон от 25 июня 2002 года № 73-ФЗ «Об объектах культурного наследия (памятниках истории и культуры) народов Российской Федерации»;</w:t>
      </w:r>
    </w:p>
    <w:p w:rsidR="004E3A8D" w:rsidRPr="002132EB" w:rsidRDefault="004E3A8D" w:rsidP="00260643">
      <w:pPr>
        <w:numPr>
          <w:ilvl w:val="0"/>
          <w:numId w:val="7"/>
        </w:numPr>
        <w:tabs>
          <w:tab w:val="clear" w:pos="1134"/>
        </w:tabs>
        <w:ind w:left="709" w:hanging="709"/>
      </w:pPr>
      <w:r w:rsidRPr="002132EB">
        <w:t>Закон Ленинградской области от 25 декабря 2015 года № 140-оз «О</w:t>
      </w:r>
      <w:r w:rsidRPr="002132EB">
        <w:br/>
        <w:t>государственной охране, сохранении, использовании и популяризации объектов культурного наследия (памятников истории и культуры) народов Российской Федерации, расположенных на территории Ленинградской области»</w:t>
      </w:r>
    </w:p>
    <w:p w:rsidR="0080329E" w:rsidRPr="002132EB" w:rsidRDefault="001203F4" w:rsidP="004C552A">
      <w:pPr>
        <w:pStyle w:val="1"/>
        <w:ind w:left="0" w:firstLine="709"/>
      </w:pPr>
      <w:bookmarkStart w:id="5" w:name="_Toc312856493"/>
      <w:r w:rsidRPr="002132EB">
        <w:br w:type="page"/>
      </w:r>
      <w:bookmarkStart w:id="6" w:name="_Toc451853037"/>
      <w:bookmarkStart w:id="7" w:name="_Toc488324203"/>
      <w:r w:rsidR="00ED0F8C" w:rsidRPr="002132EB">
        <w:lastRenderedPageBreak/>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bookmarkEnd w:id="6"/>
      <w:bookmarkEnd w:id="7"/>
    </w:p>
    <w:p w:rsidR="00ED0F8C" w:rsidRPr="002132EB" w:rsidRDefault="00ED0F8C" w:rsidP="0080329E">
      <w:pPr>
        <w:pStyle w:val="130"/>
      </w:pPr>
      <w:r w:rsidRPr="002132EB">
        <w:t>Действующими планами и программами комплексного социально-экономического развития муниципального образования, в том числе принятыми после утверждения генерального плана, создание новых объектов местного значения поселения не предусмотрено.</w:t>
      </w:r>
    </w:p>
    <w:p w:rsidR="00FA109D" w:rsidRPr="002132EB" w:rsidRDefault="00A46AC8" w:rsidP="004C552A">
      <w:pPr>
        <w:pStyle w:val="1"/>
        <w:ind w:left="0" w:firstLine="709"/>
      </w:pPr>
      <w:bookmarkStart w:id="8" w:name="_Toc488324204"/>
      <w:r w:rsidRPr="002132EB">
        <w:t>обоснование</w:t>
      </w:r>
      <w:r w:rsidRPr="002132EB">
        <w:rPr>
          <w:lang w:val="ru-RU"/>
        </w:rPr>
        <w:t xml:space="preserve"> внесения изменений в генеральный план. </w:t>
      </w:r>
      <w:r w:rsidR="001203F4" w:rsidRPr="002132EB">
        <w:t>Обоснование выбранного варианта размещения объектов местного значения поселения на основе анализа использования территории, возможных направлений ее развития и прогнозируемых ограничений ее использования</w:t>
      </w:r>
      <w:bookmarkEnd w:id="8"/>
    </w:p>
    <w:p w:rsidR="00B557DF" w:rsidRPr="002132EB" w:rsidRDefault="006367F9" w:rsidP="00260643">
      <w:pPr>
        <w:pStyle w:val="2"/>
        <w:numPr>
          <w:ilvl w:val="1"/>
          <w:numId w:val="5"/>
        </w:numPr>
        <w:tabs>
          <w:tab w:val="clear" w:pos="1134"/>
          <w:tab w:val="left" w:pos="1276"/>
        </w:tabs>
        <w:ind w:left="709" w:hanging="9"/>
      </w:pPr>
      <w:bookmarkStart w:id="9" w:name="_Toc488324205"/>
      <w:bookmarkEnd w:id="5"/>
      <w:r w:rsidRPr="002132EB">
        <w:t xml:space="preserve">Функциональное зонирование </w:t>
      </w:r>
      <w:r w:rsidR="009A165C" w:rsidRPr="002132EB">
        <w:t>территории</w:t>
      </w:r>
      <w:bookmarkEnd w:id="9"/>
    </w:p>
    <w:p w:rsidR="00D83901" w:rsidRPr="002132EB" w:rsidRDefault="00D83901" w:rsidP="00D83901">
      <w:r w:rsidRPr="002132EB">
        <w:t xml:space="preserve">Одним из основных мероприятий генерального плана является установление функциональных зон. </w:t>
      </w:r>
      <w:r w:rsidR="00EE1E28" w:rsidRPr="002132EB">
        <w:t>Изменениями в генеральный план Вистинского сельского поселения уточнены н</w:t>
      </w:r>
      <w:r w:rsidR="00FF0ECF" w:rsidRPr="002132EB">
        <w:t>а</w:t>
      </w:r>
      <w:r w:rsidRPr="002132EB">
        <w:t xml:space="preserve">именования зон в соответствии с Градостроительным кодексом Российской Федерации и </w:t>
      </w:r>
      <w:r w:rsidR="008453F2" w:rsidRPr="002132EB">
        <w:t xml:space="preserve">региональными нормативами градостроительного проектирования </w:t>
      </w:r>
      <w:r w:rsidRPr="002132EB">
        <w:t>Ленинградской области.</w:t>
      </w:r>
    </w:p>
    <w:p w:rsidR="009A165C" w:rsidRPr="002132EB" w:rsidRDefault="009A165C" w:rsidP="00D83901">
      <w:r w:rsidRPr="002132EB">
        <w:t xml:space="preserve">На территории Вистинского </w:t>
      </w:r>
      <w:r w:rsidR="00C37197" w:rsidRPr="002132EB">
        <w:t>сельского</w:t>
      </w:r>
      <w:r w:rsidRPr="002132EB">
        <w:t xml:space="preserve"> поселения выделяются следующие </w:t>
      </w:r>
      <w:r w:rsidR="00EE1E28" w:rsidRPr="002132EB">
        <w:t xml:space="preserve">функциональные </w:t>
      </w:r>
      <w:r w:rsidRPr="002132EB">
        <w:t>зоны:</w:t>
      </w:r>
    </w:p>
    <w:p w:rsidR="009A165C" w:rsidRPr="002132EB" w:rsidRDefault="00096119" w:rsidP="00260643">
      <w:pPr>
        <w:numPr>
          <w:ilvl w:val="0"/>
          <w:numId w:val="9"/>
        </w:numPr>
      </w:pPr>
      <w:r w:rsidRPr="002132EB">
        <w:t>Жилые зоны:</w:t>
      </w:r>
    </w:p>
    <w:p w:rsidR="008F3EF1" w:rsidRPr="002132EB" w:rsidRDefault="008F3EF1" w:rsidP="00260643">
      <w:pPr>
        <w:numPr>
          <w:ilvl w:val="0"/>
          <w:numId w:val="10"/>
        </w:numPr>
        <w:ind w:left="851" w:firstLine="0"/>
      </w:pPr>
      <w:r w:rsidRPr="002132EB">
        <w:t>Зона застройки индивидуальными жилыми домами;</w:t>
      </w:r>
    </w:p>
    <w:p w:rsidR="008F3EF1" w:rsidRPr="002132EB" w:rsidRDefault="008F3EF1" w:rsidP="00260643">
      <w:pPr>
        <w:numPr>
          <w:ilvl w:val="0"/>
          <w:numId w:val="10"/>
        </w:numPr>
        <w:ind w:left="851" w:firstLine="0"/>
      </w:pPr>
      <w:r w:rsidRPr="002132EB">
        <w:t>Зона застройки блокированными жилыми домами;</w:t>
      </w:r>
    </w:p>
    <w:p w:rsidR="008F3EF1" w:rsidRPr="002132EB" w:rsidRDefault="008F3EF1" w:rsidP="00260643">
      <w:pPr>
        <w:numPr>
          <w:ilvl w:val="0"/>
          <w:numId w:val="10"/>
        </w:numPr>
        <w:ind w:left="851" w:firstLine="0"/>
      </w:pPr>
      <w:r w:rsidRPr="002132EB">
        <w:t>Зона застройки малоэтажными жилыми домами;</w:t>
      </w:r>
    </w:p>
    <w:p w:rsidR="001F57E9" w:rsidRPr="002132EB" w:rsidRDefault="001F57E9" w:rsidP="00260643">
      <w:pPr>
        <w:numPr>
          <w:ilvl w:val="0"/>
          <w:numId w:val="10"/>
        </w:numPr>
        <w:ind w:left="851" w:firstLine="0"/>
      </w:pPr>
      <w:r w:rsidRPr="002132EB">
        <w:t>Зона застройки среднеэта</w:t>
      </w:r>
      <w:r w:rsidR="008F3EF1" w:rsidRPr="002132EB">
        <w:t>жными жилыми домами.</w:t>
      </w:r>
    </w:p>
    <w:p w:rsidR="009A165C" w:rsidRPr="002132EB" w:rsidRDefault="00D83901" w:rsidP="00260643">
      <w:pPr>
        <w:numPr>
          <w:ilvl w:val="0"/>
          <w:numId w:val="9"/>
        </w:numPr>
      </w:pPr>
      <w:r w:rsidRPr="002132EB">
        <w:t>Общественно-деловые зоны:</w:t>
      </w:r>
    </w:p>
    <w:p w:rsidR="00D4032F" w:rsidRPr="002132EB" w:rsidRDefault="00D4032F" w:rsidP="00260643">
      <w:pPr>
        <w:numPr>
          <w:ilvl w:val="0"/>
          <w:numId w:val="10"/>
        </w:numPr>
        <w:ind w:left="851" w:firstLine="0"/>
      </w:pPr>
      <w:r w:rsidRPr="002132EB">
        <w:t>Зона делового, общественного и ком</w:t>
      </w:r>
      <w:r w:rsidR="00CB6355" w:rsidRPr="002132EB">
        <w:t>м</w:t>
      </w:r>
      <w:r w:rsidRPr="002132EB">
        <w:t>ерческого назначения;</w:t>
      </w:r>
    </w:p>
    <w:p w:rsidR="00D4032F" w:rsidRPr="002132EB" w:rsidRDefault="00D4032F" w:rsidP="00260643">
      <w:pPr>
        <w:numPr>
          <w:ilvl w:val="0"/>
          <w:numId w:val="10"/>
        </w:numPr>
        <w:ind w:left="851" w:firstLine="0"/>
      </w:pPr>
      <w:r w:rsidRPr="002132EB">
        <w:t>Зона размещения объектов социального и коммунально-бытового назначения.</w:t>
      </w:r>
    </w:p>
    <w:p w:rsidR="009A165C" w:rsidRPr="002132EB" w:rsidRDefault="009A165C" w:rsidP="00260643">
      <w:pPr>
        <w:numPr>
          <w:ilvl w:val="0"/>
          <w:numId w:val="9"/>
        </w:numPr>
      </w:pPr>
      <w:r w:rsidRPr="002132EB">
        <w:t>Производственные зоны:</w:t>
      </w:r>
    </w:p>
    <w:p w:rsidR="00D4032F" w:rsidRPr="002132EB" w:rsidRDefault="00D4032F" w:rsidP="00260643">
      <w:pPr>
        <w:numPr>
          <w:ilvl w:val="0"/>
          <w:numId w:val="10"/>
        </w:numPr>
        <w:ind w:left="851" w:firstLine="0"/>
      </w:pPr>
      <w:r w:rsidRPr="002132EB">
        <w:t>Производственная зона I класса опасности;</w:t>
      </w:r>
    </w:p>
    <w:p w:rsidR="00C12AA4" w:rsidRPr="002132EB" w:rsidRDefault="00D4032F" w:rsidP="00260643">
      <w:pPr>
        <w:numPr>
          <w:ilvl w:val="0"/>
          <w:numId w:val="10"/>
        </w:numPr>
        <w:ind w:left="851" w:firstLine="0"/>
      </w:pPr>
      <w:r w:rsidRPr="002132EB">
        <w:t>Производственная зона I</w:t>
      </w:r>
      <w:r w:rsidR="00C12AA4" w:rsidRPr="002132EB">
        <w:t>I, III</w:t>
      </w:r>
      <w:r w:rsidRPr="002132EB">
        <w:t xml:space="preserve"> класса опасности;</w:t>
      </w:r>
    </w:p>
    <w:p w:rsidR="009A165C" w:rsidRPr="002132EB" w:rsidRDefault="009A165C" w:rsidP="00260643">
      <w:pPr>
        <w:numPr>
          <w:ilvl w:val="0"/>
          <w:numId w:val="10"/>
        </w:numPr>
        <w:ind w:left="851" w:firstLine="0"/>
      </w:pPr>
      <w:r w:rsidRPr="002132EB">
        <w:t>Производственная зона IV</w:t>
      </w:r>
      <w:r w:rsidR="00C12AA4" w:rsidRPr="002132EB">
        <w:t>, V</w:t>
      </w:r>
      <w:r w:rsidRPr="002132EB">
        <w:t xml:space="preserve"> класса опасности;</w:t>
      </w:r>
    </w:p>
    <w:p w:rsidR="009A165C" w:rsidRPr="002132EB" w:rsidRDefault="009A165C" w:rsidP="00260643">
      <w:pPr>
        <w:numPr>
          <w:ilvl w:val="0"/>
          <w:numId w:val="9"/>
        </w:numPr>
      </w:pPr>
      <w:r w:rsidRPr="002132EB">
        <w:t>Зоны инженерной и транспортной инфраструктуры:</w:t>
      </w:r>
    </w:p>
    <w:p w:rsidR="008F3EF1" w:rsidRPr="002132EB" w:rsidRDefault="008F3EF1" w:rsidP="00260643">
      <w:pPr>
        <w:numPr>
          <w:ilvl w:val="0"/>
          <w:numId w:val="10"/>
        </w:numPr>
        <w:ind w:left="851" w:firstLine="0"/>
      </w:pPr>
      <w:r w:rsidRPr="002132EB">
        <w:t>Зона портовых комплексов;</w:t>
      </w:r>
    </w:p>
    <w:p w:rsidR="009A165C" w:rsidRPr="002132EB" w:rsidRDefault="009A165C" w:rsidP="00260643">
      <w:pPr>
        <w:numPr>
          <w:ilvl w:val="0"/>
          <w:numId w:val="10"/>
        </w:numPr>
        <w:ind w:left="851" w:firstLine="0"/>
      </w:pPr>
      <w:r w:rsidRPr="002132EB">
        <w:t>Зона инженерной инфраструктуры;</w:t>
      </w:r>
    </w:p>
    <w:p w:rsidR="009A165C" w:rsidRPr="002132EB" w:rsidRDefault="009A165C" w:rsidP="00260643">
      <w:pPr>
        <w:numPr>
          <w:ilvl w:val="0"/>
          <w:numId w:val="10"/>
        </w:numPr>
        <w:ind w:left="851" w:firstLine="0"/>
      </w:pPr>
      <w:r w:rsidRPr="002132EB">
        <w:t>Зона</w:t>
      </w:r>
      <w:r w:rsidR="008F3EF1" w:rsidRPr="002132EB">
        <w:t xml:space="preserve"> транспортной инфраструктуры.</w:t>
      </w:r>
    </w:p>
    <w:p w:rsidR="008F3EF1" w:rsidRPr="002132EB" w:rsidRDefault="008F3EF1" w:rsidP="00260643">
      <w:pPr>
        <w:numPr>
          <w:ilvl w:val="0"/>
          <w:numId w:val="9"/>
        </w:numPr>
      </w:pPr>
      <w:r w:rsidRPr="002132EB">
        <w:t>Зоны сельскохозяйственного использования:</w:t>
      </w:r>
    </w:p>
    <w:p w:rsidR="008F3EF1" w:rsidRPr="002132EB" w:rsidRDefault="008F3EF1" w:rsidP="00260643">
      <w:pPr>
        <w:numPr>
          <w:ilvl w:val="0"/>
          <w:numId w:val="10"/>
        </w:numPr>
        <w:ind w:left="851" w:firstLine="0"/>
      </w:pPr>
      <w:r w:rsidRPr="002132EB">
        <w:t>Зона сельскохозяйственных угодий;</w:t>
      </w:r>
    </w:p>
    <w:p w:rsidR="008F3EF1" w:rsidRPr="002132EB" w:rsidRDefault="008F3EF1" w:rsidP="00260643">
      <w:pPr>
        <w:numPr>
          <w:ilvl w:val="0"/>
          <w:numId w:val="10"/>
        </w:numPr>
        <w:ind w:left="851" w:firstLine="0"/>
      </w:pPr>
      <w:r w:rsidRPr="002132EB">
        <w:t>Зона сельскохозяйственных предприятий;</w:t>
      </w:r>
    </w:p>
    <w:p w:rsidR="008F3EF1" w:rsidRPr="002132EB" w:rsidRDefault="008F3EF1" w:rsidP="00260643">
      <w:pPr>
        <w:numPr>
          <w:ilvl w:val="0"/>
          <w:numId w:val="10"/>
        </w:numPr>
        <w:ind w:left="851" w:firstLine="0"/>
      </w:pPr>
      <w:r w:rsidRPr="002132EB">
        <w:lastRenderedPageBreak/>
        <w:t>Зона ведения дачного хозяйства и садоводства.</w:t>
      </w:r>
    </w:p>
    <w:p w:rsidR="009A165C" w:rsidRPr="002132EB" w:rsidRDefault="009A165C" w:rsidP="00260643">
      <w:pPr>
        <w:numPr>
          <w:ilvl w:val="0"/>
          <w:numId w:val="9"/>
        </w:numPr>
      </w:pPr>
      <w:r w:rsidRPr="002132EB">
        <w:t>Рекреационные зоны:</w:t>
      </w:r>
    </w:p>
    <w:p w:rsidR="008F3EF1" w:rsidRPr="002132EB" w:rsidRDefault="008F3EF1" w:rsidP="00260643">
      <w:pPr>
        <w:numPr>
          <w:ilvl w:val="0"/>
          <w:numId w:val="10"/>
        </w:numPr>
        <w:ind w:left="851" w:firstLine="0"/>
      </w:pPr>
      <w:r w:rsidRPr="002132EB">
        <w:t>Зона объектов спорта, рекреации и туризма;</w:t>
      </w:r>
    </w:p>
    <w:p w:rsidR="009A165C" w:rsidRPr="002132EB" w:rsidRDefault="009A165C" w:rsidP="00260643">
      <w:pPr>
        <w:numPr>
          <w:ilvl w:val="0"/>
          <w:numId w:val="10"/>
        </w:numPr>
        <w:ind w:left="851" w:firstLine="0"/>
      </w:pPr>
      <w:r w:rsidRPr="002132EB">
        <w:t>Зеленые насаждения общего пользования;</w:t>
      </w:r>
    </w:p>
    <w:p w:rsidR="008F3EF1" w:rsidRPr="002132EB" w:rsidRDefault="008F3EF1" w:rsidP="00260643">
      <w:pPr>
        <w:numPr>
          <w:ilvl w:val="0"/>
          <w:numId w:val="10"/>
        </w:numPr>
        <w:ind w:left="851" w:firstLine="0"/>
      </w:pPr>
      <w:r w:rsidRPr="002132EB">
        <w:t>Зона пляжей.</w:t>
      </w:r>
    </w:p>
    <w:p w:rsidR="009A165C" w:rsidRPr="002132EB" w:rsidRDefault="009A165C" w:rsidP="00260643">
      <w:pPr>
        <w:numPr>
          <w:ilvl w:val="0"/>
          <w:numId w:val="9"/>
        </w:numPr>
      </w:pPr>
      <w:r w:rsidRPr="002132EB">
        <w:t>Зоны специального назначения:</w:t>
      </w:r>
    </w:p>
    <w:p w:rsidR="009A165C" w:rsidRPr="002132EB" w:rsidRDefault="009A165C" w:rsidP="00260643">
      <w:pPr>
        <w:numPr>
          <w:ilvl w:val="0"/>
          <w:numId w:val="10"/>
        </w:numPr>
        <w:ind w:left="851" w:firstLine="0"/>
      </w:pPr>
      <w:r w:rsidRPr="002132EB">
        <w:t>Зона кладбищ;</w:t>
      </w:r>
    </w:p>
    <w:p w:rsidR="009A165C" w:rsidRPr="002132EB" w:rsidRDefault="009A165C" w:rsidP="00260643">
      <w:pPr>
        <w:numPr>
          <w:ilvl w:val="0"/>
          <w:numId w:val="10"/>
        </w:numPr>
        <w:ind w:left="851" w:firstLine="0"/>
      </w:pPr>
      <w:r w:rsidRPr="002132EB">
        <w:t xml:space="preserve">Зона </w:t>
      </w:r>
      <w:r w:rsidR="00C12AA4" w:rsidRPr="002132EB">
        <w:t>размещения отходов потребления</w:t>
      </w:r>
      <w:r w:rsidRPr="002132EB">
        <w:t>;</w:t>
      </w:r>
    </w:p>
    <w:p w:rsidR="009A165C" w:rsidRPr="002132EB" w:rsidRDefault="009A165C" w:rsidP="00260643">
      <w:pPr>
        <w:numPr>
          <w:ilvl w:val="0"/>
          <w:numId w:val="10"/>
        </w:numPr>
        <w:ind w:left="851" w:firstLine="0"/>
      </w:pPr>
      <w:r w:rsidRPr="002132EB">
        <w:t>Зеленые насаждения специального назначения;</w:t>
      </w:r>
    </w:p>
    <w:p w:rsidR="009A165C" w:rsidRPr="002132EB" w:rsidRDefault="009A165C" w:rsidP="00260643">
      <w:pPr>
        <w:numPr>
          <w:ilvl w:val="0"/>
          <w:numId w:val="10"/>
        </w:numPr>
        <w:ind w:left="851" w:firstLine="0"/>
      </w:pPr>
      <w:r w:rsidRPr="002132EB">
        <w:t>Зона размещения военных объектов.</w:t>
      </w:r>
    </w:p>
    <w:p w:rsidR="009A165C" w:rsidRPr="002132EB" w:rsidRDefault="009A165C" w:rsidP="00260643">
      <w:pPr>
        <w:numPr>
          <w:ilvl w:val="0"/>
          <w:numId w:val="9"/>
        </w:numPr>
      </w:pPr>
      <w:r w:rsidRPr="002132EB">
        <w:t>Зона ведения лесного хозяйства.</w:t>
      </w:r>
    </w:p>
    <w:p w:rsidR="009A165C" w:rsidRPr="002132EB" w:rsidRDefault="009A165C" w:rsidP="00260643">
      <w:pPr>
        <w:numPr>
          <w:ilvl w:val="0"/>
          <w:numId w:val="9"/>
        </w:numPr>
      </w:pPr>
      <w:r w:rsidRPr="002132EB">
        <w:t>Зона водных объектов.</w:t>
      </w:r>
    </w:p>
    <w:p w:rsidR="00D83901" w:rsidRPr="002132EB" w:rsidRDefault="00D83901" w:rsidP="00D83901">
      <w:pPr>
        <w:rPr>
          <w:b/>
          <w:i/>
        </w:rPr>
      </w:pPr>
    </w:p>
    <w:p w:rsidR="00CF37EE" w:rsidRPr="002132EB" w:rsidRDefault="001F57E9" w:rsidP="001F57E9">
      <w:pPr>
        <w:pStyle w:val="130"/>
        <w:rPr>
          <w:b/>
          <w:i/>
        </w:rPr>
      </w:pPr>
      <w:r w:rsidRPr="002132EB">
        <w:rPr>
          <w:b/>
          <w:i/>
        </w:rPr>
        <w:t>Жилые зоны</w:t>
      </w:r>
    </w:p>
    <w:p w:rsidR="00447714" w:rsidRPr="002132EB" w:rsidRDefault="001F57E9" w:rsidP="001F57E9">
      <w:pPr>
        <w:pStyle w:val="130"/>
        <w:rPr>
          <w:lang w:eastAsia="ru-RU"/>
        </w:rPr>
      </w:pPr>
      <w:r w:rsidRPr="002132EB">
        <w:rPr>
          <w:lang w:eastAsia="ru-RU"/>
        </w:rPr>
        <w:t>Изменения в г</w:t>
      </w:r>
      <w:r w:rsidR="00447714" w:rsidRPr="002132EB">
        <w:rPr>
          <w:lang w:eastAsia="ru-RU"/>
        </w:rPr>
        <w:t>ен</w:t>
      </w:r>
      <w:r w:rsidRPr="002132EB">
        <w:rPr>
          <w:lang w:eastAsia="ru-RU"/>
        </w:rPr>
        <w:t xml:space="preserve">еральный план </w:t>
      </w:r>
      <w:r w:rsidR="00E22534" w:rsidRPr="002132EB">
        <w:rPr>
          <w:lang w:eastAsia="ru-RU"/>
        </w:rPr>
        <w:t xml:space="preserve">Вистинского сельского поселения </w:t>
      </w:r>
      <w:r w:rsidR="005741BC" w:rsidRPr="002132EB">
        <w:rPr>
          <w:lang w:eastAsia="ru-RU"/>
        </w:rPr>
        <w:t>по жилым зонам можно разделить на 2 группы:</w:t>
      </w:r>
    </w:p>
    <w:p w:rsidR="005741BC" w:rsidRPr="002132EB" w:rsidRDefault="005741BC" w:rsidP="00260643">
      <w:pPr>
        <w:pStyle w:val="130"/>
        <w:numPr>
          <w:ilvl w:val="0"/>
          <w:numId w:val="15"/>
        </w:numPr>
        <w:rPr>
          <w:lang w:eastAsia="ru-RU"/>
        </w:rPr>
      </w:pPr>
      <w:r w:rsidRPr="002132EB">
        <w:rPr>
          <w:lang w:eastAsia="ru-RU"/>
        </w:rPr>
        <w:t xml:space="preserve">Уточнение </w:t>
      </w:r>
      <w:r w:rsidR="008662EB" w:rsidRPr="002132EB">
        <w:rPr>
          <w:lang w:eastAsia="ru-RU"/>
        </w:rPr>
        <w:t>зоны застройки индивидуальными жилыми домами в соответствии с современным кадастровым делением территории сельского поселения на 2016 год;</w:t>
      </w:r>
    </w:p>
    <w:p w:rsidR="008662EB" w:rsidRPr="002132EB" w:rsidRDefault="008662EB" w:rsidP="00260643">
      <w:pPr>
        <w:pStyle w:val="130"/>
        <w:numPr>
          <w:ilvl w:val="0"/>
          <w:numId w:val="15"/>
        </w:numPr>
        <w:rPr>
          <w:lang w:eastAsia="ru-RU"/>
        </w:rPr>
      </w:pPr>
      <w:r w:rsidRPr="002132EB">
        <w:rPr>
          <w:lang w:eastAsia="ru-RU"/>
        </w:rPr>
        <w:t>Развитие новых зон под жилую застройку.</w:t>
      </w:r>
    </w:p>
    <w:p w:rsidR="008662EB" w:rsidRPr="002132EB" w:rsidRDefault="008662EB" w:rsidP="00A52E77">
      <w:pPr>
        <w:pStyle w:val="130"/>
      </w:pPr>
      <w:r w:rsidRPr="002132EB">
        <w:t>Согласно предложениям администрации Вистинского сельского поселения внесен ряд изменений в функциональное зонирование территории населенных пунктов с целью отображения существующей жилой застройки, не учтенной утвержденным генеральным планом. Данные изменения коснулись т</w:t>
      </w:r>
      <w:r w:rsidR="00BE7673" w:rsidRPr="002132EB">
        <w:t>ерритории д</w:t>
      </w:r>
      <w:r w:rsidRPr="002132EB">
        <w:t xml:space="preserve">. Валяницы, </w:t>
      </w:r>
      <w:r w:rsidR="00BE7673" w:rsidRPr="002132EB">
        <w:t>д.</w:t>
      </w:r>
      <w:r w:rsidRPr="002132EB">
        <w:t xml:space="preserve"> Вистино, </w:t>
      </w:r>
      <w:r w:rsidR="00BE7673" w:rsidRPr="002132EB">
        <w:t>д.</w:t>
      </w:r>
      <w:r w:rsidRPr="002132EB">
        <w:t xml:space="preserve"> Горки, </w:t>
      </w:r>
      <w:r w:rsidR="00BE7673" w:rsidRPr="002132EB">
        <w:t>д.</w:t>
      </w:r>
      <w:r w:rsidRPr="002132EB">
        <w:t xml:space="preserve"> Дубки, </w:t>
      </w:r>
      <w:r w:rsidR="00BE7673" w:rsidRPr="002132EB">
        <w:t xml:space="preserve">д. </w:t>
      </w:r>
      <w:r w:rsidRPr="002132EB">
        <w:t xml:space="preserve">Косколово, </w:t>
      </w:r>
      <w:r w:rsidR="00BE7673" w:rsidRPr="002132EB">
        <w:t xml:space="preserve">д. </w:t>
      </w:r>
      <w:r w:rsidRPr="002132EB">
        <w:t xml:space="preserve">Логи, </w:t>
      </w:r>
      <w:r w:rsidR="00BE7673" w:rsidRPr="002132EB">
        <w:t xml:space="preserve">п. </w:t>
      </w:r>
      <w:r w:rsidRPr="002132EB">
        <w:t xml:space="preserve">Логи, Мишино, </w:t>
      </w:r>
      <w:r w:rsidR="00BE7673" w:rsidRPr="002132EB">
        <w:t xml:space="preserve">д. </w:t>
      </w:r>
      <w:r w:rsidRPr="002132EB">
        <w:t xml:space="preserve">Новое Гарколово, </w:t>
      </w:r>
      <w:r w:rsidR="00BE7673" w:rsidRPr="002132EB">
        <w:t xml:space="preserve">д. </w:t>
      </w:r>
      <w:r w:rsidRPr="002132EB">
        <w:t xml:space="preserve">Пахомовка, </w:t>
      </w:r>
      <w:r w:rsidR="00BE7673" w:rsidRPr="002132EB">
        <w:t xml:space="preserve">д. </w:t>
      </w:r>
      <w:r w:rsidRPr="002132EB">
        <w:t xml:space="preserve">Ручьи, </w:t>
      </w:r>
      <w:r w:rsidR="00BE7673" w:rsidRPr="002132EB">
        <w:t xml:space="preserve">д. </w:t>
      </w:r>
      <w:r w:rsidRPr="002132EB">
        <w:t xml:space="preserve">Слободка, </w:t>
      </w:r>
      <w:r w:rsidR="00BE7673" w:rsidRPr="002132EB">
        <w:t xml:space="preserve">д. </w:t>
      </w:r>
      <w:r w:rsidRPr="002132EB">
        <w:t xml:space="preserve">Сменково, </w:t>
      </w:r>
      <w:r w:rsidR="00BE7673" w:rsidRPr="002132EB">
        <w:t xml:space="preserve">д. </w:t>
      </w:r>
      <w:r w:rsidRPr="002132EB">
        <w:t xml:space="preserve">Старое Гарколово, </w:t>
      </w:r>
      <w:r w:rsidR="00BE7673" w:rsidRPr="002132EB">
        <w:t xml:space="preserve">д. </w:t>
      </w:r>
      <w:r w:rsidRPr="002132EB">
        <w:t>Югантово.</w:t>
      </w:r>
    </w:p>
    <w:p w:rsidR="008662EB" w:rsidRPr="002132EB" w:rsidRDefault="00BE7673" w:rsidP="00A52E77">
      <w:pPr>
        <w:pStyle w:val="130"/>
      </w:pPr>
      <w:r w:rsidRPr="002132EB">
        <w:t xml:space="preserve">Новые зоны жилой застройки </w:t>
      </w:r>
      <w:r w:rsidR="00162424" w:rsidRPr="002132EB">
        <w:t>планируются:</w:t>
      </w:r>
    </w:p>
    <w:p w:rsidR="00162424" w:rsidRPr="002132EB" w:rsidRDefault="00162424" w:rsidP="000E42C0">
      <w:pPr>
        <w:pStyle w:val="130"/>
      </w:pPr>
      <w:r w:rsidRPr="002132EB">
        <w:t>- д. Вистино</w:t>
      </w:r>
      <w:r w:rsidR="00A52E77" w:rsidRPr="002132EB">
        <w:t>,</w:t>
      </w:r>
      <w:r w:rsidRPr="002132EB">
        <w:t xml:space="preserve"> юго-восточная часть – зона застройки среднеэтажными жилыми домами (17,1 га) за счет земель обороны и безопасности. Зона размещается взамен планируемой зоны среднеэтажной жилой застройки на востоке д. Вистино, так как она попадает в санитарно-защитную зону от планируемого </w:t>
      </w:r>
      <w:r w:rsidR="000E42C0" w:rsidRPr="002132EB">
        <w:t xml:space="preserve">терминала по перевалке минеральных удобрений и Российского морского перегрузочного комплекса </w:t>
      </w:r>
      <w:r w:rsidRPr="002132EB">
        <w:t>«Вистино».</w:t>
      </w:r>
    </w:p>
    <w:p w:rsidR="00A52E77" w:rsidRPr="002132EB" w:rsidRDefault="00A52E77" w:rsidP="00A52E77">
      <w:pPr>
        <w:pStyle w:val="130"/>
      </w:pPr>
      <w:r w:rsidRPr="002132EB">
        <w:t>- д. Новое Гарколово – западная часть – зона застройки индивидуальными жилыми домами (5,39 га) за счет зоны зеленых насаждений общего пользования.</w:t>
      </w:r>
    </w:p>
    <w:p w:rsidR="00447714" w:rsidRPr="002132EB" w:rsidRDefault="00A52E77" w:rsidP="00A52E77">
      <w:pPr>
        <w:pStyle w:val="130"/>
        <w:rPr>
          <w:b/>
          <w:i/>
        </w:rPr>
      </w:pPr>
      <w:r w:rsidRPr="002132EB">
        <w:rPr>
          <w:b/>
          <w:i/>
        </w:rPr>
        <w:t>О</w:t>
      </w:r>
      <w:r w:rsidR="00447714" w:rsidRPr="002132EB">
        <w:rPr>
          <w:b/>
          <w:i/>
        </w:rPr>
        <w:t>бщественно</w:t>
      </w:r>
      <w:r w:rsidR="00DB6CAD" w:rsidRPr="002132EB">
        <w:rPr>
          <w:b/>
          <w:i/>
        </w:rPr>
        <w:t>-деловые зоны</w:t>
      </w:r>
    </w:p>
    <w:p w:rsidR="005F3138" w:rsidRPr="002132EB" w:rsidRDefault="005F3138" w:rsidP="00A52E77">
      <w:pPr>
        <w:pStyle w:val="130"/>
      </w:pPr>
      <w:r w:rsidRPr="002132EB">
        <w:t xml:space="preserve">Изменения границ общественно-деловых зон в основном касаются уточнения согласно кадастровому делению территории. Такие изменения </w:t>
      </w:r>
      <w:r w:rsidR="00DB6CAD" w:rsidRPr="002132EB">
        <w:t xml:space="preserve">произошли в </w:t>
      </w:r>
      <w:r w:rsidR="00F34AEE" w:rsidRPr="002132EB">
        <w:t>д. Вистино</w:t>
      </w:r>
      <w:r w:rsidR="00DB6CAD" w:rsidRPr="002132EB">
        <w:t xml:space="preserve">, д. Горки, </w:t>
      </w:r>
      <w:r w:rsidR="00F34AEE" w:rsidRPr="002132EB">
        <w:t>д. Косколово, п. Логи, д. Пахомовка, д. Ручьи</w:t>
      </w:r>
      <w:r w:rsidR="00DB6CAD" w:rsidRPr="002132EB">
        <w:t>.</w:t>
      </w:r>
    </w:p>
    <w:p w:rsidR="00DB6CAD" w:rsidRPr="002132EB" w:rsidRDefault="00DB6CAD" w:rsidP="00A52E77">
      <w:pPr>
        <w:pStyle w:val="130"/>
      </w:pPr>
      <w:r w:rsidRPr="002132EB">
        <w:t xml:space="preserve">Крупные по площади изменения зон общественно-деловой застройки на производственную зону произошли к югу от </w:t>
      </w:r>
      <w:r w:rsidR="00F34AEE" w:rsidRPr="002132EB">
        <w:t>д. Слободка</w:t>
      </w:r>
      <w:r w:rsidRPr="002132EB">
        <w:t xml:space="preserve">, </w:t>
      </w:r>
      <w:r w:rsidR="00F34AEE" w:rsidRPr="002132EB">
        <w:t xml:space="preserve">д. Сменково </w:t>
      </w:r>
      <w:r w:rsidRPr="002132EB">
        <w:t>и д. Югантово (общая площадь 87,1 га).</w:t>
      </w:r>
    </w:p>
    <w:p w:rsidR="00DB6CAD" w:rsidRPr="002132EB" w:rsidRDefault="00DB6CAD" w:rsidP="00A52E77">
      <w:pPr>
        <w:pStyle w:val="130"/>
      </w:pPr>
      <w:r w:rsidRPr="002132EB">
        <w:lastRenderedPageBreak/>
        <w:t>Размещение планируемых объектов социальной инфраструктуры не изменилось.</w:t>
      </w:r>
    </w:p>
    <w:p w:rsidR="00447714" w:rsidRPr="002132EB" w:rsidRDefault="00447714" w:rsidP="00DB6CAD">
      <w:pPr>
        <w:pStyle w:val="130"/>
        <w:rPr>
          <w:b/>
          <w:i/>
        </w:rPr>
      </w:pPr>
      <w:r w:rsidRPr="002132EB">
        <w:rPr>
          <w:b/>
          <w:i/>
        </w:rPr>
        <w:t>Производственные зоны</w:t>
      </w:r>
    </w:p>
    <w:p w:rsidR="00DB6CAD" w:rsidRPr="002132EB" w:rsidRDefault="00797EC7" w:rsidP="00C47DAA">
      <w:r w:rsidRPr="002132EB">
        <w:t xml:space="preserve">Основные изменения в генеральный план касаются изменений границ производственных зон для реализации крупных инвестиционных проектов и развития уже запланированных </w:t>
      </w:r>
      <w:r w:rsidR="005F7756" w:rsidRPr="002132EB">
        <w:t>производственных зон.</w:t>
      </w:r>
      <w:r w:rsidR="00FB5784" w:rsidRPr="002132EB">
        <w:t xml:space="preserve"> Также производственные зоны были разделены на три подзоны с различными классами опасности (</w:t>
      </w:r>
      <w:r w:rsidR="00FB5784" w:rsidRPr="002132EB">
        <w:rPr>
          <w:lang w:val="en-US"/>
        </w:rPr>
        <w:t>I</w:t>
      </w:r>
      <w:r w:rsidR="00FB5784" w:rsidRPr="002132EB">
        <w:t xml:space="preserve">, II-III и </w:t>
      </w:r>
      <w:r w:rsidR="00FB5784" w:rsidRPr="002132EB">
        <w:rPr>
          <w:lang w:val="en-US"/>
        </w:rPr>
        <w:t>IV</w:t>
      </w:r>
      <w:r w:rsidR="00FB5784" w:rsidRPr="002132EB">
        <w:t>-</w:t>
      </w:r>
      <w:r w:rsidR="00FB5784" w:rsidRPr="002132EB">
        <w:rPr>
          <w:lang w:val="en-US"/>
        </w:rPr>
        <w:t>V</w:t>
      </w:r>
      <w:r w:rsidR="00FB5784" w:rsidRPr="002132EB">
        <w:t>).</w:t>
      </w:r>
    </w:p>
    <w:p w:rsidR="00FB5784" w:rsidRPr="002132EB" w:rsidRDefault="00FB5784" w:rsidP="00FB5784">
      <w:pPr>
        <w:pStyle w:val="130"/>
      </w:pPr>
      <w:r w:rsidRPr="002132EB">
        <w:t xml:space="preserve">В северной части поселения на землях промышленности и иного специального назначения (земли обороны и безопасности) планируется производственная и коммунально-складская зона, под размещение объектов III и </w:t>
      </w:r>
      <w:r w:rsidRPr="002132EB">
        <w:rPr>
          <w:lang w:val="en-US"/>
        </w:rPr>
        <w:t>I</w:t>
      </w:r>
      <w:r w:rsidRPr="002132EB">
        <w:t>V класса опасности для размещения крупного инвестиционного проекта – высокотехнологичный проект «Водоход» (строительство судоверфи для облегченных судов типа река-море), площадь территории порядка 564 га.</w:t>
      </w:r>
    </w:p>
    <w:p w:rsidR="00FB5784" w:rsidRPr="002132EB" w:rsidRDefault="00985122" w:rsidP="00FB5784">
      <w:pPr>
        <w:pStyle w:val="130"/>
      </w:pPr>
      <w:r w:rsidRPr="002132EB">
        <w:t xml:space="preserve">Развитие инфраструктуры промышленно-логистической зоны регионального значения «Мультимодальный комплекс Усть-Луга» предусматривает расширение и уточнение ее границ. Как указано выше, в границы производственных зон были включены территории общественно-деловых зон, площадью 87,1 га, а также зоны сельскохозяйственного использования, площадью порядка </w:t>
      </w:r>
      <w:r w:rsidR="003F2484" w:rsidRPr="002132EB">
        <w:t>53,6</w:t>
      </w:r>
      <w:r w:rsidRPr="002132EB">
        <w:t xml:space="preserve"> га. Также на территории 67,16 га произошло изменение зоны транспортной инфраструктуры </w:t>
      </w:r>
      <w:r w:rsidR="00893B07" w:rsidRPr="002132EB">
        <w:t>на производственную зону.</w:t>
      </w:r>
    </w:p>
    <w:p w:rsidR="00447714" w:rsidRPr="002132EB" w:rsidRDefault="00447714" w:rsidP="00893B07">
      <w:pPr>
        <w:pStyle w:val="130"/>
        <w:rPr>
          <w:b/>
          <w:i/>
        </w:rPr>
      </w:pPr>
      <w:r w:rsidRPr="002132EB">
        <w:rPr>
          <w:b/>
          <w:i/>
        </w:rPr>
        <w:t xml:space="preserve">Зоны инженерной и транспортной инфраструктур </w:t>
      </w:r>
    </w:p>
    <w:p w:rsidR="00893B07" w:rsidRPr="002132EB" w:rsidRDefault="00893B07" w:rsidP="00893B07">
      <w:pPr>
        <w:pStyle w:val="130"/>
      </w:pPr>
      <w:r w:rsidRPr="002132EB">
        <w:t xml:space="preserve">В связи с развитием </w:t>
      </w:r>
      <w:r w:rsidR="00DC10E3" w:rsidRPr="002132EB">
        <w:t>м</w:t>
      </w:r>
      <w:r w:rsidRPr="002132EB">
        <w:t xml:space="preserve">орского порта </w:t>
      </w:r>
      <w:r w:rsidR="00DC10E3" w:rsidRPr="002132EB">
        <w:t>Усть-Луга</w:t>
      </w:r>
      <w:r w:rsidRPr="002132EB">
        <w:t xml:space="preserve"> </w:t>
      </w:r>
      <w:r w:rsidR="00DC10E3" w:rsidRPr="002132EB">
        <w:t>к</w:t>
      </w:r>
      <w:r w:rsidRPr="002132EB">
        <w:t xml:space="preserve">рупные изменения коснулись </w:t>
      </w:r>
      <w:r w:rsidR="00E22CD9" w:rsidRPr="002132EB">
        <w:t>границ зоны портовых комплексов, произошло увеличение данной зоны на 237,7 га за счет земель водного фонда, на 239,5 га за счет земель обороны и безопасности, а также на 76,7 га за счет изменения функционального зонирования д. Вистино.</w:t>
      </w:r>
    </w:p>
    <w:p w:rsidR="00447714" w:rsidRPr="002132EB" w:rsidRDefault="00447714" w:rsidP="00176E29">
      <w:pPr>
        <w:pStyle w:val="130"/>
        <w:rPr>
          <w:b/>
          <w:i/>
        </w:rPr>
      </w:pPr>
      <w:r w:rsidRPr="002132EB">
        <w:rPr>
          <w:b/>
          <w:i/>
        </w:rPr>
        <w:t xml:space="preserve">Зоны сельскохозяйственного использования </w:t>
      </w:r>
    </w:p>
    <w:p w:rsidR="00176E29" w:rsidRPr="002132EB" w:rsidRDefault="00176E29" w:rsidP="00176E29">
      <w:pPr>
        <w:rPr>
          <w:lang w:eastAsia="ru-RU"/>
        </w:rPr>
      </w:pPr>
      <w:r w:rsidRPr="002132EB">
        <w:rPr>
          <w:lang w:eastAsia="ru-RU"/>
        </w:rPr>
        <w:t xml:space="preserve">Изменениями в генеральный план предусмотрено сокращение зон сельскохозяйственного использования. </w:t>
      </w:r>
      <w:r w:rsidR="003F2484" w:rsidRPr="002132EB">
        <w:rPr>
          <w:lang w:eastAsia="ru-RU"/>
        </w:rPr>
        <w:t>Д</w:t>
      </w:r>
      <w:r w:rsidRPr="002132EB">
        <w:rPr>
          <w:lang w:eastAsia="ru-RU"/>
        </w:rPr>
        <w:t xml:space="preserve">ля развития инфраструктуры промышленных зон </w:t>
      </w:r>
      <w:r w:rsidRPr="002132EB">
        <w:t xml:space="preserve">изменениями в генеральный план предлагается изменение функционального зонирования с сельскохозяйственного использования на производственные зоны территорий, общей площадью </w:t>
      </w:r>
      <w:r w:rsidR="003F2484" w:rsidRPr="002132EB">
        <w:t>53,6</w:t>
      </w:r>
      <w:r w:rsidRPr="002132EB">
        <w:t xml:space="preserve"> га.</w:t>
      </w:r>
    </w:p>
    <w:p w:rsidR="00447714" w:rsidRPr="002132EB" w:rsidRDefault="00447714" w:rsidP="00176E29">
      <w:pPr>
        <w:pStyle w:val="130"/>
        <w:rPr>
          <w:b/>
          <w:i/>
        </w:rPr>
      </w:pPr>
      <w:r w:rsidRPr="002132EB">
        <w:rPr>
          <w:b/>
          <w:i/>
        </w:rPr>
        <w:t xml:space="preserve">Зоны рекреационного назначения </w:t>
      </w:r>
    </w:p>
    <w:p w:rsidR="00176E29" w:rsidRPr="002132EB" w:rsidRDefault="00176E29" w:rsidP="00176E29">
      <w:pPr>
        <w:pStyle w:val="130"/>
        <w:rPr>
          <w:lang w:eastAsia="ru-RU"/>
        </w:rPr>
      </w:pPr>
      <w:r w:rsidRPr="002132EB">
        <w:rPr>
          <w:lang w:eastAsia="ru-RU"/>
        </w:rPr>
        <w:t>Основные зоны рекреационного назначения, зеленые насаждения общего пользования и территории под размещение объектов спорта, рекреации и туризма сохраняются. Небольшое сокращение площади зеленых насаждений общего пользования в границах</w:t>
      </w:r>
      <w:r w:rsidR="00F34AEE" w:rsidRPr="002132EB">
        <w:rPr>
          <w:lang w:eastAsia="ru-RU"/>
        </w:rPr>
        <w:t xml:space="preserve"> населенных пунктов произошло в</w:t>
      </w:r>
      <w:r w:rsidRPr="002132EB">
        <w:rPr>
          <w:lang w:eastAsia="ru-RU"/>
        </w:rPr>
        <w:t>следствие приведения функционального зонирования в соответствие с кадастровым делением территории.</w:t>
      </w:r>
    </w:p>
    <w:p w:rsidR="00955EA6" w:rsidRPr="002132EB" w:rsidRDefault="00955EA6" w:rsidP="008453F2">
      <w:pPr>
        <w:pStyle w:val="130"/>
        <w:rPr>
          <w:lang w:eastAsia="ru-RU"/>
        </w:rPr>
      </w:pPr>
      <w:r w:rsidRPr="002132EB">
        <w:rPr>
          <w:lang w:eastAsia="ru-RU"/>
        </w:rPr>
        <w:t xml:space="preserve">На севере сельского поселения </w:t>
      </w:r>
      <w:r w:rsidR="008453F2" w:rsidRPr="002132EB">
        <w:rPr>
          <w:lang w:eastAsia="ru-RU"/>
        </w:rPr>
        <w:t>вдоль</w:t>
      </w:r>
      <w:r w:rsidRPr="002132EB">
        <w:rPr>
          <w:lang w:eastAsia="ru-RU"/>
        </w:rPr>
        <w:t xml:space="preserve"> побережь</w:t>
      </w:r>
      <w:r w:rsidR="008453F2" w:rsidRPr="002132EB">
        <w:rPr>
          <w:lang w:eastAsia="ru-RU"/>
        </w:rPr>
        <w:t>я</w:t>
      </w:r>
      <w:r w:rsidRPr="002132EB">
        <w:rPr>
          <w:lang w:eastAsia="ru-RU"/>
        </w:rPr>
        <w:t xml:space="preserve"> </w:t>
      </w:r>
      <w:r w:rsidR="008453F2" w:rsidRPr="002132EB">
        <w:rPr>
          <w:lang w:eastAsia="ru-RU"/>
        </w:rPr>
        <w:t>Ф</w:t>
      </w:r>
      <w:r w:rsidRPr="002132EB">
        <w:rPr>
          <w:lang w:eastAsia="ru-RU"/>
        </w:rPr>
        <w:t>инского</w:t>
      </w:r>
      <w:r w:rsidR="008453F2" w:rsidRPr="002132EB">
        <w:rPr>
          <w:lang w:eastAsia="ru-RU"/>
        </w:rPr>
        <w:t xml:space="preserve"> залива</w:t>
      </w:r>
      <w:r w:rsidRPr="002132EB">
        <w:rPr>
          <w:lang w:eastAsia="ru-RU"/>
        </w:rPr>
        <w:t xml:space="preserve"> схемой территориального планирования Ленинградской области</w:t>
      </w:r>
      <w:r w:rsidR="008453F2" w:rsidRPr="002132EB">
        <w:rPr>
          <w:lang w:eastAsia="ru-RU"/>
        </w:rPr>
        <w:t xml:space="preserve"> предусмотрено</w:t>
      </w:r>
      <w:r w:rsidRPr="002132EB">
        <w:rPr>
          <w:lang w:eastAsia="ru-RU"/>
        </w:rPr>
        <w:t xml:space="preserve"> размеще</w:t>
      </w:r>
      <w:r w:rsidR="008453F2" w:rsidRPr="002132EB">
        <w:rPr>
          <w:lang w:eastAsia="ru-RU"/>
        </w:rPr>
        <w:t>ние од</w:t>
      </w:r>
      <w:r w:rsidRPr="002132EB">
        <w:rPr>
          <w:lang w:eastAsia="ru-RU"/>
        </w:rPr>
        <w:t>н</w:t>
      </w:r>
      <w:r w:rsidR="008453F2" w:rsidRPr="002132EB">
        <w:rPr>
          <w:lang w:eastAsia="ru-RU"/>
        </w:rPr>
        <w:t>ого</w:t>
      </w:r>
      <w:r w:rsidRPr="002132EB">
        <w:rPr>
          <w:lang w:eastAsia="ru-RU"/>
        </w:rPr>
        <w:t xml:space="preserve"> из участков туристско-рекреационной зоны Усть-Лужская с целью развит</w:t>
      </w:r>
      <w:r w:rsidR="008453F2" w:rsidRPr="002132EB">
        <w:rPr>
          <w:lang w:eastAsia="ru-RU"/>
        </w:rPr>
        <w:t>ия рекреации</w:t>
      </w:r>
      <w:r w:rsidRPr="002132EB">
        <w:rPr>
          <w:lang w:eastAsia="ru-RU"/>
        </w:rPr>
        <w:t xml:space="preserve"> и активного туризма.</w:t>
      </w:r>
    </w:p>
    <w:p w:rsidR="00785810" w:rsidRPr="002132EB" w:rsidRDefault="00785810" w:rsidP="00176E29">
      <w:pPr>
        <w:pStyle w:val="130"/>
        <w:rPr>
          <w:b/>
          <w:i/>
        </w:rPr>
      </w:pPr>
    </w:p>
    <w:p w:rsidR="00A0238D" w:rsidRPr="002132EB" w:rsidRDefault="00A0238D" w:rsidP="00176E29">
      <w:pPr>
        <w:pStyle w:val="130"/>
        <w:rPr>
          <w:b/>
          <w:i/>
        </w:rPr>
      </w:pPr>
    </w:p>
    <w:p w:rsidR="00447714" w:rsidRPr="002132EB" w:rsidRDefault="00447714" w:rsidP="00176E29">
      <w:pPr>
        <w:pStyle w:val="130"/>
        <w:rPr>
          <w:b/>
          <w:i/>
        </w:rPr>
      </w:pPr>
      <w:r w:rsidRPr="002132EB">
        <w:rPr>
          <w:b/>
          <w:i/>
        </w:rPr>
        <w:lastRenderedPageBreak/>
        <w:t xml:space="preserve">Зоны специального назначения </w:t>
      </w:r>
    </w:p>
    <w:p w:rsidR="00447714" w:rsidRPr="002132EB" w:rsidRDefault="00176E29" w:rsidP="00C47DAA">
      <w:r w:rsidRPr="002132EB">
        <w:t>Крупные изменения претерпели зоны военных объектов, в связи с их использованием для размещени</w:t>
      </w:r>
      <w:r w:rsidR="00664DD0" w:rsidRPr="002132EB">
        <w:t>я жилых,</w:t>
      </w:r>
      <w:r w:rsidRPr="002132EB">
        <w:t xml:space="preserve"> производственных зон и портовых комплек</w:t>
      </w:r>
      <w:r w:rsidR="00664DD0" w:rsidRPr="002132EB">
        <w:t>с</w:t>
      </w:r>
      <w:r w:rsidRPr="002132EB">
        <w:t>ов.</w:t>
      </w:r>
      <w:r w:rsidR="00664DD0" w:rsidRPr="002132EB">
        <w:t xml:space="preserve"> Площадь зон уменьшилась на 803,5 га.</w:t>
      </w:r>
    </w:p>
    <w:p w:rsidR="000518B0" w:rsidRPr="002132EB" w:rsidRDefault="000518B0" w:rsidP="00C47DAA">
      <w:pPr>
        <w:rPr>
          <w:b/>
          <w:i/>
        </w:rPr>
      </w:pPr>
      <w:r w:rsidRPr="002132EB">
        <w:t xml:space="preserve">Подробные характеристики земельных участков, кадастровый номер, их площадь, а также утвержденное в генеральном плане и планируемое в изменениях функциональное использование отражены в </w:t>
      </w:r>
      <w:r w:rsidR="00904411" w:rsidRPr="002132EB">
        <w:t>разделе 2</w:t>
      </w:r>
      <w:r w:rsidRPr="002132EB">
        <w:t xml:space="preserve"> Тома 1 «Положение о территориальном планировании».</w:t>
      </w:r>
    </w:p>
    <w:p w:rsidR="00FB70C1" w:rsidRPr="002132EB" w:rsidRDefault="00FB70C1" w:rsidP="00260643">
      <w:pPr>
        <w:pStyle w:val="2"/>
        <w:numPr>
          <w:ilvl w:val="1"/>
          <w:numId w:val="5"/>
        </w:numPr>
        <w:tabs>
          <w:tab w:val="clear" w:pos="1134"/>
          <w:tab w:val="left" w:pos="1276"/>
        </w:tabs>
        <w:ind w:left="709" w:hanging="9"/>
      </w:pPr>
      <w:bookmarkStart w:id="10" w:name="_Toc488324206"/>
      <w:r w:rsidRPr="002132EB">
        <w:t>Баланс территории</w:t>
      </w:r>
      <w:bookmarkEnd w:id="10"/>
    </w:p>
    <w:p w:rsidR="00F84178" w:rsidRPr="002132EB" w:rsidRDefault="00F84178" w:rsidP="00F84178">
      <w:pPr>
        <w:rPr>
          <w:lang w:eastAsia="ru-RU"/>
        </w:rPr>
      </w:pPr>
      <w:r w:rsidRPr="002132EB">
        <w:rPr>
          <w:lang w:eastAsia="ru-RU"/>
        </w:rPr>
        <w:t xml:space="preserve">При внесении изменений в генеральный план была уточнена граница муниципального образования согласно графической части </w:t>
      </w:r>
      <w:r w:rsidRPr="002132EB">
        <w:t xml:space="preserve">закона Ленинградской области от 15.06.2010 № 32-оз «Об административно-территориальном устройстве Ленинградской области и порядке его изменения» (с изменениями). Площадь поселения согласно обмеру в ГИС </w:t>
      </w:r>
      <w:r w:rsidRPr="002132EB">
        <w:rPr>
          <w:lang w:val="en-US"/>
        </w:rPr>
        <w:t>MapInfo</w:t>
      </w:r>
      <w:r w:rsidRPr="002132EB">
        <w:t xml:space="preserve"> увеличилась на 17,9 га, относительно площади в утвержденном генеральном плане, и составила 20314,1 га (показатель утвержденного генерального плана – 20296,2 га).</w:t>
      </w:r>
    </w:p>
    <w:p w:rsidR="00F84178" w:rsidRPr="002132EB" w:rsidRDefault="00FB70C1" w:rsidP="00FB70C1">
      <w:pPr>
        <w:rPr>
          <w:lang w:eastAsia="ru-RU"/>
        </w:rPr>
      </w:pPr>
      <w:r w:rsidRPr="002132EB">
        <w:rPr>
          <w:lang w:eastAsia="ru-RU"/>
        </w:rPr>
        <w:t>При внесении изменений в генеральный план Вистинского сельского поселения были уточнены границы земель различных категорий в соответствии с данными о кадастровом делении территории на 2016 год. Необходимо отметить также наличие технических ошибок в расчете баланса земель сельского поселения в утвержденном генеральном плане, в связи с чем площади земель различных категорий изменились, хотя изменениями в генеральный план перевод земель не был предусмотрен.</w:t>
      </w:r>
    </w:p>
    <w:p w:rsidR="00FB70C1" w:rsidRPr="002132EB" w:rsidRDefault="00FB70C1" w:rsidP="00FB70C1">
      <w:pPr>
        <w:rPr>
          <w:b/>
          <w:i/>
          <w:lang w:eastAsia="ru-RU"/>
        </w:rPr>
      </w:pPr>
      <w:r w:rsidRPr="002132EB">
        <w:rPr>
          <w:b/>
          <w:i/>
          <w:lang w:eastAsia="ru-RU"/>
        </w:rPr>
        <w:t xml:space="preserve">Земли населенных пунктов </w:t>
      </w:r>
    </w:p>
    <w:p w:rsidR="00FB70C1" w:rsidRPr="002132EB" w:rsidRDefault="00FB70C1" w:rsidP="00FB70C1">
      <w:pPr>
        <w:rPr>
          <w:lang w:eastAsia="ru-RU"/>
        </w:rPr>
      </w:pPr>
      <w:r w:rsidRPr="002132EB">
        <w:rPr>
          <w:lang w:eastAsia="ru-RU"/>
        </w:rPr>
        <w:t xml:space="preserve">Изменениями в генеральный план уточнены границы населенных пунктов д. Валяницы, д. Глинки, д. Горки, д. Логи, д. Дубки, д. Залесье, д. Косколово, д. Кошкино, д. Красная Горка, д. Мишино, д. Пахомовка, д. Ручьи, д. Слободка, д. Старое Гарколово, д. Югантово в соответствии с современным кадастровым делением территории, с целью исключения пересечений границами населенных пунктов границ земельных участков, поставленных на государственный кадастровый учет. Площадь земель населенных пунктов согласно таким корректировкам увеличилась на </w:t>
      </w:r>
      <w:r w:rsidR="0008332C" w:rsidRPr="002132EB">
        <w:rPr>
          <w:lang w:eastAsia="ru-RU"/>
        </w:rPr>
        <w:t>17</w:t>
      </w:r>
      <w:r w:rsidR="00C4533C" w:rsidRPr="002132EB">
        <w:rPr>
          <w:lang w:eastAsia="ru-RU"/>
        </w:rPr>
        <w:t>,</w:t>
      </w:r>
      <w:r w:rsidR="00EE59F5" w:rsidRPr="002132EB">
        <w:rPr>
          <w:lang w:eastAsia="ru-RU"/>
        </w:rPr>
        <w:t>7</w:t>
      </w:r>
      <w:r w:rsidRPr="002132EB">
        <w:rPr>
          <w:lang w:eastAsia="ru-RU"/>
        </w:rPr>
        <w:t xml:space="preserve"> га.</w:t>
      </w:r>
      <w:r w:rsidR="00AB67AF" w:rsidRPr="002132EB">
        <w:rPr>
          <w:lang w:eastAsia="ru-RU"/>
        </w:rPr>
        <w:t xml:space="preserve"> Подробная характеристика технических ошибок в отображении и измерении населенн</w:t>
      </w:r>
      <w:r w:rsidR="00B26735" w:rsidRPr="002132EB">
        <w:rPr>
          <w:lang w:eastAsia="ru-RU"/>
        </w:rPr>
        <w:t xml:space="preserve">ых пунктов представлена в табл. </w:t>
      </w:r>
      <w:r w:rsidR="00AB67AF" w:rsidRPr="002132EB">
        <w:rPr>
          <w:lang w:eastAsia="ru-RU"/>
        </w:rPr>
        <w:t>3.2-1.</w:t>
      </w:r>
    </w:p>
    <w:p w:rsidR="00FB70C1" w:rsidRPr="002132EB" w:rsidRDefault="00FB70C1" w:rsidP="00FB70C1">
      <w:pPr>
        <w:rPr>
          <w:lang w:eastAsia="ru-RU"/>
        </w:rPr>
      </w:pPr>
      <w:r w:rsidRPr="002132EB">
        <w:rPr>
          <w:lang w:eastAsia="ru-RU"/>
        </w:rPr>
        <w:t xml:space="preserve">В связи с развитием территорий </w:t>
      </w:r>
      <w:r w:rsidR="00DC10E3" w:rsidRPr="002132EB">
        <w:rPr>
          <w:lang w:eastAsia="ru-RU"/>
        </w:rPr>
        <w:t>м</w:t>
      </w:r>
      <w:r w:rsidRPr="002132EB">
        <w:rPr>
          <w:lang w:eastAsia="ru-RU"/>
        </w:rPr>
        <w:t xml:space="preserve">орского порта Усть-Луга и размещением планируемого терминала по перевалке минеральных удобрений и </w:t>
      </w:r>
      <w:r w:rsidR="000E42C0" w:rsidRPr="002132EB">
        <w:t>Российского морского перегрузочного комплекса</w:t>
      </w:r>
      <w:r w:rsidRPr="002132EB">
        <w:rPr>
          <w:lang w:eastAsia="ru-RU"/>
        </w:rPr>
        <w:t xml:space="preserve"> «Вистино», изменениями в генеральный план предложено увеличение границ населённого пункта д. Вистино, за счет земель обороны и безопасности, на </w:t>
      </w:r>
      <w:r w:rsidR="00C4533C" w:rsidRPr="002132EB">
        <w:rPr>
          <w:lang w:eastAsia="ru-RU"/>
        </w:rPr>
        <w:t>31</w:t>
      </w:r>
      <w:r w:rsidR="0008332C" w:rsidRPr="002132EB">
        <w:rPr>
          <w:lang w:eastAsia="ru-RU"/>
        </w:rPr>
        <w:t>4</w:t>
      </w:r>
      <w:r w:rsidR="00C4533C" w:rsidRPr="002132EB">
        <w:rPr>
          <w:lang w:eastAsia="ru-RU"/>
        </w:rPr>
        <w:t>,</w:t>
      </w:r>
      <w:r w:rsidR="00BC4BFE" w:rsidRPr="002132EB">
        <w:rPr>
          <w:lang w:eastAsia="ru-RU"/>
        </w:rPr>
        <w:t>4</w:t>
      </w:r>
      <w:r w:rsidRPr="002132EB">
        <w:rPr>
          <w:lang w:eastAsia="ru-RU"/>
        </w:rPr>
        <w:t xml:space="preserve"> га, с целью создания необходимой инфраструктуры для перевалки товаров с железнодорожного на морской транспорт.</w:t>
      </w:r>
    </w:p>
    <w:p w:rsidR="00FB70C1" w:rsidRPr="002132EB" w:rsidRDefault="00FB70C1" w:rsidP="00FB70C1">
      <w:pPr>
        <w:rPr>
          <w:lang w:eastAsia="ru-RU"/>
        </w:rPr>
      </w:pPr>
      <w:r w:rsidRPr="002132EB">
        <w:rPr>
          <w:lang w:eastAsia="ru-RU"/>
        </w:rPr>
        <w:t xml:space="preserve">Таким образом, в ходе технических уточнений, отображения установленных границ населенных пунктов и включения земель иных категорий, земли населённых пунктов, согласно изменениям, увеличатся на </w:t>
      </w:r>
      <w:r w:rsidR="001F71DB" w:rsidRPr="002132EB">
        <w:rPr>
          <w:lang w:eastAsia="ru-RU"/>
        </w:rPr>
        <w:t>3</w:t>
      </w:r>
      <w:r w:rsidR="00BC4BFE" w:rsidRPr="002132EB">
        <w:rPr>
          <w:lang w:eastAsia="ru-RU"/>
        </w:rPr>
        <w:t>32</w:t>
      </w:r>
      <w:r w:rsidR="001F71DB" w:rsidRPr="002132EB">
        <w:rPr>
          <w:lang w:eastAsia="ru-RU"/>
        </w:rPr>
        <w:t>,</w:t>
      </w:r>
      <w:r w:rsidR="00BC4BFE" w:rsidRPr="002132EB">
        <w:rPr>
          <w:lang w:eastAsia="ru-RU"/>
        </w:rPr>
        <w:t>1</w:t>
      </w:r>
      <w:r w:rsidRPr="002132EB">
        <w:rPr>
          <w:lang w:eastAsia="ru-RU"/>
        </w:rPr>
        <w:t xml:space="preserve"> га.</w:t>
      </w:r>
    </w:p>
    <w:p w:rsidR="00FB70C1" w:rsidRPr="002132EB" w:rsidRDefault="00FB70C1" w:rsidP="00FB70C1">
      <w:pPr>
        <w:rPr>
          <w:lang w:eastAsia="ru-RU"/>
        </w:rPr>
      </w:pPr>
      <w:r w:rsidRPr="002132EB">
        <w:rPr>
          <w:lang w:eastAsia="ru-RU"/>
        </w:rPr>
        <w:lastRenderedPageBreak/>
        <w:t xml:space="preserve">Общая площадь земель населённых пунктов на расчетных срок составит </w:t>
      </w:r>
      <w:r w:rsidR="00050CEE" w:rsidRPr="002132EB">
        <w:rPr>
          <w:lang w:eastAsia="ru-RU"/>
        </w:rPr>
        <w:t>1843,</w:t>
      </w:r>
      <w:r w:rsidR="00BC4BFE" w:rsidRPr="002132EB">
        <w:rPr>
          <w:lang w:eastAsia="ru-RU"/>
        </w:rPr>
        <w:t>4</w:t>
      </w:r>
      <w:r w:rsidRPr="002132EB">
        <w:rPr>
          <w:rFonts w:eastAsia="Times New Roman"/>
          <w:b/>
          <w:bCs/>
          <w:szCs w:val="24"/>
          <w:lang w:eastAsia="ru-RU"/>
        </w:rPr>
        <w:t xml:space="preserve"> </w:t>
      </w:r>
      <w:r w:rsidRPr="002132EB">
        <w:rPr>
          <w:lang w:eastAsia="ru-RU"/>
        </w:rPr>
        <w:t xml:space="preserve">га. </w:t>
      </w:r>
    </w:p>
    <w:p w:rsidR="00AB67AF" w:rsidRPr="002132EB" w:rsidRDefault="00AB67AF" w:rsidP="00785810">
      <w:pPr>
        <w:spacing w:before="120" w:after="120"/>
        <w:ind w:firstLine="0"/>
        <w:jc w:val="center"/>
        <w:rPr>
          <w:rFonts w:eastAsia="Times New Roman"/>
          <w:b/>
          <w:bCs/>
          <w:smallCaps/>
          <w:kern w:val="32"/>
          <w:szCs w:val="32"/>
        </w:rPr>
      </w:pPr>
      <w:r w:rsidRPr="002132EB">
        <w:t xml:space="preserve">Таблица 3.2-1 – </w:t>
      </w:r>
      <w:r w:rsidRPr="002132EB">
        <w:rPr>
          <w:rFonts w:eastAsia="Times New Roman"/>
          <w:bCs/>
          <w:kern w:val="32"/>
          <w:szCs w:val="32"/>
          <w:lang w:val="x-none"/>
        </w:rPr>
        <w:t>Корректировка технических ошибок в отображении границ населенных пунктов</w:t>
      </w:r>
      <w:r w:rsidRPr="002132EB">
        <w:rPr>
          <w:rFonts w:eastAsia="Times New Roman"/>
          <w:bCs/>
          <w:kern w:val="32"/>
          <w:szCs w:val="32"/>
        </w:rPr>
        <w:t xml:space="preserve"> утвержденного генерального плана</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20" w:firstRow="1" w:lastRow="0" w:firstColumn="0" w:lastColumn="0" w:noHBand="0" w:noVBand="0"/>
      </w:tblPr>
      <w:tblGrid>
        <w:gridCol w:w="701"/>
        <w:gridCol w:w="2658"/>
        <w:gridCol w:w="1711"/>
        <w:gridCol w:w="2268"/>
        <w:gridCol w:w="2799"/>
      </w:tblGrid>
      <w:tr w:rsidR="00457ABB" w:rsidRPr="002132EB" w:rsidTr="00785810">
        <w:trPr>
          <w:trHeight w:val="20"/>
          <w:tblHeader/>
        </w:trPr>
        <w:tc>
          <w:tcPr>
            <w:tcW w:w="701" w:type="dxa"/>
            <w:vAlign w:val="center"/>
          </w:tcPr>
          <w:p w:rsidR="00AB67AF" w:rsidRPr="002132EB" w:rsidRDefault="00AB67AF" w:rsidP="00AB67AF">
            <w:pPr>
              <w:pStyle w:val="130"/>
              <w:ind w:firstLine="0"/>
              <w:jc w:val="center"/>
              <w:rPr>
                <w:b/>
              </w:rPr>
            </w:pPr>
            <w:r w:rsidRPr="002132EB">
              <w:rPr>
                <w:b/>
              </w:rPr>
              <w:t>№ п/п</w:t>
            </w:r>
          </w:p>
        </w:tc>
        <w:tc>
          <w:tcPr>
            <w:tcW w:w="2658" w:type="dxa"/>
            <w:vAlign w:val="center"/>
          </w:tcPr>
          <w:p w:rsidR="00AB67AF" w:rsidRPr="002132EB" w:rsidRDefault="00AB67AF" w:rsidP="00AB67AF">
            <w:pPr>
              <w:pStyle w:val="130"/>
              <w:ind w:firstLine="0"/>
              <w:jc w:val="center"/>
              <w:rPr>
                <w:b/>
              </w:rPr>
            </w:pPr>
            <w:r w:rsidRPr="002132EB">
              <w:rPr>
                <w:b/>
              </w:rPr>
              <w:t>Кадастровый номер участка</w:t>
            </w:r>
          </w:p>
        </w:tc>
        <w:tc>
          <w:tcPr>
            <w:tcW w:w="1711" w:type="dxa"/>
            <w:vAlign w:val="center"/>
          </w:tcPr>
          <w:p w:rsidR="00AB67AF" w:rsidRPr="002132EB" w:rsidRDefault="00AB67AF" w:rsidP="00AB67AF">
            <w:pPr>
              <w:pStyle w:val="130"/>
              <w:ind w:firstLine="0"/>
              <w:jc w:val="center"/>
              <w:rPr>
                <w:b/>
              </w:rPr>
            </w:pPr>
            <w:r w:rsidRPr="002132EB">
              <w:rPr>
                <w:b/>
              </w:rPr>
              <w:t>Площадь всего земельного участка, га</w:t>
            </w:r>
          </w:p>
        </w:tc>
        <w:tc>
          <w:tcPr>
            <w:tcW w:w="2268" w:type="dxa"/>
            <w:vAlign w:val="center"/>
          </w:tcPr>
          <w:p w:rsidR="00AB67AF" w:rsidRPr="002132EB" w:rsidRDefault="00AB67AF" w:rsidP="00AB67AF">
            <w:pPr>
              <w:pStyle w:val="130"/>
              <w:ind w:firstLine="0"/>
              <w:jc w:val="center"/>
              <w:rPr>
                <w:b/>
              </w:rPr>
            </w:pPr>
            <w:r w:rsidRPr="002132EB">
              <w:rPr>
                <w:b/>
              </w:rPr>
              <w:t>Площадь, подлежащая корректировке, га</w:t>
            </w:r>
          </w:p>
        </w:tc>
        <w:tc>
          <w:tcPr>
            <w:tcW w:w="2799" w:type="dxa"/>
            <w:vAlign w:val="center"/>
          </w:tcPr>
          <w:p w:rsidR="00AB67AF" w:rsidRPr="002132EB" w:rsidRDefault="00AB67AF" w:rsidP="00AB67AF">
            <w:pPr>
              <w:pStyle w:val="130"/>
              <w:ind w:firstLine="0"/>
              <w:jc w:val="center"/>
              <w:rPr>
                <w:b/>
              </w:rPr>
            </w:pPr>
            <w:r w:rsidRPr="002132EB">
              <w:rPr>
                <w:b/>
              </w:rPr>
              <w:t>Примечание</w:t>
            </w:r>
          </w:p>
        </w:tc>
      </w:tr>
      <w:tr w:rsidR="00457ABB" w:rsidRPr="002132EB" w:rsidTr="00785810">
        <w:trPr>
          <w:trHeight w:val="20"/>
        </w:trPr>
        <w:tc>
          <w:tcPr>
            <w:tcW w:w="701" w:type="dxa"/>
          </w:tcPr>
          <w:p w:rsidR="00AB67AF" w:rsidRPr="002132EB" w:rsidRDefault="00AB67AF" w:rsidP="00AB67AF">
            <w:pPr>
              <w:pStyle w:val="130"/>
              <w:ind w:firstLine="0"/>
              <w:jc w:val="left"/>
              <w:rPr>
                <w:b/>
              </w:rPr>
            </w:pPr>
            <w:r w:rsidRPr="002132EB">
              <w:rPr>
                <w:b/>
              </w:rPr>
              <w:t>1.</w:t>
            </w:r>
          </w:p>
        </w:tc>
        <w:tc>
          <w:tcPr>
            <w:tcW w:w="9436" w:type="dxa"/>
            <w:gridSpan w:val="4"/>
          </w:tcPr>
          <w:p w:rsidR="00AB67AF" w:rsidRPr="002132EB" w:rsidRDefault="00AB67AF" w:rsidP="00AB67AF">
            <w:pPr>
              <w:pStyle w:val="130"/>
              <w:ind w:firstLine="0"/>
              <w:jc w:val="left"/>
            </w:pPr>
            <w:r w:rsidRPr="002132EB">
              <w:rPr>
                <w:b/>
              </w:rPr>
              <w:t>д. Валяницы</w:t>
            </w:r>
          </w:p>
        </w:tc>
      </w:tr>
      <w:tr w:rsidR="00457ABB" w:rsidRPr="002132EB" w:rsidTr="00785810">
        <w:trPr>
          <w:trHeight w:val="20"/>
        </w:trPr>
        <w:tc>
          <w:tcPr>
            <w:tcW w:w="701" w:type="dxa"/>
          </w:tcPr>
          <w:p w:rsidR="00AB67AF" w:rsidRPr="002132EB" w:rsidRDefault="00AB67AF" w:rsidP="00AB67AF">
            <w:pPr>
              <w:pStyle w:val="130"/>
              <w:ind w:firstLine="0"/>
              <w:jc w:val="left"/>
            </w:pPr>
            <w:r w:rsidRPr="002132EB">
              <w:t>1.1</w:t>
            </w:r>
          </w:p>
        </w:tc>
        <w:tc>
          <w:tcPr>
            <w:tcW w:w="2658" w:type="dxa"/>
          </w:tcPr>
          <w:p w:rsidR="00AB67AF" w:rsidRPr="002132EB" w:rsidRDefault="00AB67AF" w:rsidP="00AB67AF">
            <w:pPr>
              <w:pStyle w:val="130"/>
              <w:ind w:firstLine="0"/>
              <w:jc w:val="left"/>
            </w:pPr>
            <w:r w:rsidRPr="002132EB">
              <w:t>47:20:0201003:1</w:t>
            </w:r>
          </w:p>
        </w:tc>
        <w:tc>
          <w:tcPr>
            <w:tcW w:w="1711" w:type="dxa"/>
          </w:tcPr>
          <w:p w:rsidR="00AB67AF" w:rsidRPr="002132EB" w:rsidRDefault="00AB67AF" w:rsidP="00AB67AF">
            <w:pPr>
              <w:pStyle w:val="130"/>
              <w:ind w:firstLine="0"/>
              <w:jc w:val="center"/>
              <w:rPr>
                <w:b/>
              </w:rPr>
            </w:pPr>
            <w:r w:rsidRPr="002132EB">
              <w:t>57,8</w:t>
            </w:r>
          </w:p>
        </w:tc>
        <w:tc>
          <w:tcPr>
            <w:tcW w:w="2268" w:type="dxa"/>
          </w:tcPr>
          <w:p w:rsidR="00AB67AF" w:rsidRPr="002132EB" w:rsidRDefault="00AB67AF" w:rsidP="00AB67AF">
            <w:pPr>
              <w:pStyle w:val="130"/>
              <w:ind w:firstLine="0"/>
              <w:jc w:val="center"/>
            </w:pPr>
            <w:r w:rsidRPr="002132EB">
              <w:t>0,9</w:t>
            </w:r>
          </w:p>
        </w:tc>
        <w:tc>
          <w:tcPr>
            <w:tcW w:w="2799" w:type="dxa"/>
          </w:tcPr>
          <w:p w:rsidR="00AB67AF" w:rsidRPr="002132EB" w:rsidRDefault="00AB67AF" w:rsidP="00AB67AF">
            <w:pPr>
              <w:pStyle w:val="130"/>
              <w:ind w:firstLine="0"/>
              <w:jc w:val="left"/>
            </w:pPr>
            <w:r w:rsidRPr="002132EB">
              <w:t>Земельный участок был включен в границы населенного пункта утвержденным генеральным планом. Граница населенного пункта пересекает границу кадастрового участка</w:t>
            </w:r>
          </w:p>
        </w:tc>
      </w:tr>
      <w:tr w:rsidR="00457ABB" w:rsidRPr="002132EB" w:rsidTr="00785810">
        <w:trPr>
          <w:trHeight w:val="20"/>
        </w:trPr>
        <w:tc>
          <w:tcPr>
            <w:tcW w:w="701" w:type="dxa"/>
          </w:tcPr>
          <w:p w:rsidR="00AB67AF" w:rsidRPr="002132EB" w:rsidRDefault="00AB67AF" w:rsidP="00AB67AF">
            <w:pPr>
              <w:pStyle w:val="130"/>
              <w:ind w:firstLine="0"/>
              <w:jc w:val="left"/>
            </w:pPr>
            <w:r w:rsidRPr="002132EB">
              <w:t>1.2</w:t>
            </w:r>
          </w:p>
        </w:tc>
        <w:tc>
          <w:tcPr>
            <w:tcW w:w="2658" w:type="dxa"/>
          </w:tcPr>
          <w:p w:rsidR="00AB67AF" w:rsidRPr="002132EB" w:rsidRDefault="00AB67AF" w:rsidP="00AB67AF">
            <w:pPr>
              <w:pStyle w:val="130"/>
              <w:ind w:firstLine="0"/>
              <w:jc w:val="left"/>
            </w:pPr>
            <w:r w:rsidRPr="002132EB">
              <w:t>47:20:0201006:1</w:t>
            </w:r>
          </w:p>
        </w:tc>
        <w:tc>
          <w:tcPr>
            <w:tcW w:w="1711" w:type="dxa"/>
          </w:tcPr>
          <w:p w:rsidR="00AB67AF" w:rsidRPr="002132EB" w:rsidRDefault="00AB67AF" w:rsidP="00AB67AF">
            <w:pPr>
              <w:pStyle w:val="130"/>
              <w:ind w:firstLine="0"/>
              <w:jc w:val="center"/>
            </w:pPr>
            <w:r w:rsidRPr="002132EB">
              <w:t>30,1</w:t>
            </w:r>
          </w:p>
        </w:tc>
        <w:tc>
          <w:tcPr>
            <w:tcW w:w="2268" w:type="dxa"/>
          </w:tcPr>
          <w:p w:rsidR="00AB67AF" w:rsidRPr="002132EB" w:rsidRDefault="00AB67AF" w:rsidP="00AB67AF">
            <w:pPr>
              <w:pStyle w:val="130"/>
              <w:ind w:firstLine="0"/>
              <w:jc w:val="center"/>
            </w:pPr>
            <w:r w:rsidRPr="002132EB">
              <w:t>0,4</w:t>
            </w:r>
          </w:p>
        </w:tc>
        <w:tc>
          <w:tcPr>
            <w:tcW w:w="2799" w:type="dxa"/>
          </w:tcPr>
          <w:p w:rsidR="00AB67AF" w:rsidRPr="002132EB" w:rsidRDefault="00AB67AF" w:rsidP="00AB67AF">
            <w:pPr>
              <w:pStyle w:val="130"/>
              <w:ind w:firstLine="0"/>
              <w:jc w:val="left"/>
            </w:pPr>
            <w:r w:rsidRPr="002132EB">
              <w:t>Земельный участок был включен в границы населенного пункта утвержденным генеральным планом. Граница населенного пункта пересекает границу кадастрового участка</w:t>
            </w:r>
          </w:p>
        </w:tc>
      </w:tr>
      <w:tr w:rsidR="00457ABB" w:rsidRPr="002132EB" w:rsidTr="00785810">
        <w:trPr>
          <w:trHeight w:val="20"/>
        </w:trPr>
        <w:tc>
          <w:tcPr>
            <w:tcW w:w="701" w:type="dxa"/>
          </w:tcPr>
          <w:p w:rsidR="00AB67AF" w:rsidRPr="002132EB" w:rsidRDefault="00AB67AF" w:rsidP="00AB67AF">
            <w:pPr>
              <w:pStyle w:val="130"/>
              <w:ind w:firstLine="0"/>
              <w:jc w:val="left"/>
            </w:pPr>
            <w:r w:rsidRPr="002132EB">
              <w:t>1.3</w:t>
            </w:r>
          </w:p>
        </w:tc>
        <w:tc>
          <w:tcPr>
            <w:tcW w:w="2658" w:type="dxa"/>
          </w:tcPr>
          <w:p w:rsidR="00AB67AF" w:rsidRPr="002132EB" w:rsidRDefault="00AB67AF" w:rsidP="00AB67AF">
            <w:pPr>
              <w:pStyle w:val="130"/>
              <w:ind w:firstLine="0"/>
              <w:jc w:val="left"/>
            </w:pPr>
          </w:p>
        </w:tc>
        <w:tc>
          <w:tcPr>
            <w:tcW w:w="1711" w:type="dxa"/>
          </w:tcPr>
          <w:p w:rsidR="00AB67AF" w:rsidRPr="002132EB" w:rsidRDefault="00AB67AF" w:rsidP="00AB67AF">
            <w:pPr>
              <w:pStyle w:val="130"/>
              <w:ind w:firstLine="0"/>
              <w:jc w:val="center"/>
            </w:pPr>
          </w:p>
        </w:tc>
        <w:tc>
          <w:tcPr>
            <w:tcW w:w="2268" w:type="dxa"/>
          </w:tcPr>
          <w:p w:rsidR="00AB67AF" w:rsidRPr="002132EB" w:rsidRDefault="00AB67AF" w:rsidP="00AB67AF">
            <w:pPr>
              <w:pStyle w:val="130"/>
              <w:ind w:firstLine="0"/>
              <w:jc w:val="center"/>
            </w:pPr>
            <w:r w:rsidRPr="002132EB">
              <w:t>4,9</w:t>
            </w:r>
          </w:p>
        </w:tc>
        <w:tc>
          <w:tcPr>
            <w:tcW w:w="2799" w:type="dxa"/>
          </w:tcPr>
          <w:p w:rsidR="00AB67AF" w:rsidRPr="002132EB" w:rsidRDefault="00AB67AF" w:rsidP="00AB67AF">
            <w:pPr>
              <w:pStyle w:val="130"/>
              <w:ind w:firstLine="0"/>
              <w:jc w:val="left"/>
            </w:pPr>
            <w:r w:rsidRPr="002132EB">
              <w:t>Площадь границы д. Валяницы в графической части утвержденного генерального плана не соответствует площади в технико-экономических показателях на 4,9 га, в технико-экономических показателях – 203,9 га, в графической части – 208,8 га</w:t>
            </w:r>
          </w:p>
        </w:tc>
      </w:tr>
      <w:tr w:rsidR="00457ABB" w:rsidRPr="002132EB" w:rsidTr="00785810">
        <w:trPr>
          <w:trHeight w:val="20"/>
        </w:trPr>
        <w:tc>
          <w:tcPr>
            <w:tcW w:w="701" w:type="dxa"/>
          </w:tcPr>
          <w:p w:rsidR="00AB67AF" w:rsidRPr="002132EB" w:rsidRDefault="00AB67AF" w:rsidP="00AB67AF">
            <w:pPr>
              <w:pStyle w:val="130"/>
              <w:ind w:firstLine="0"/>
              <w:jc w:val="left"/>
              <w:rPr>
                <w:b/>
              </w:rPr>
            </w:pPr>
          </w:p>
        </w:tc>
        <w:tc>
          <w:tcPr>
            <w:tcW w:w="2658" w:type="dxa"/>
          </w:tcPr>
          <w:p w:rsidR="00AB67AF" w:rsidRPr="002132EB" w:rsidRDefault="00AB67AF" w:rsidP="00AB67AF">
            <w:pPr>
              <w:pStyle w:val="130"/>
              <w:ind w:firstLine="0"/>
              <w:jc w:val="left"/>
              <w:rPr>
                <w:b/>
              </w:rPr>
            </w:pPr>
            <w:r w:rsidRPr="002132EB">
              <w:rPr>
                <w:b/>
              </w:rPr>
              <w:t>Итого д. Валяницы:</w:t>
            </w:r>
          </w:p>
        </w:tc>
        <w:tc>
          <w:tcPr>
            <w:tcW w:w="1711" w:type="dxa"/>
          </w:tcPr>
          <w:p w:rsidR="00AB67AF" w:rsidRPr="002132EB" w:rsidRDefault="00AB67AF" w:rsidP="00AB67AF">
            <w:pPr>
              <w:pStyle w:val="130"/>
              <w:ind w:firstLine="0"/>
              <w:jc w:val="center"/>
            </w:pPr>
          </w:p>
        </w:tc>
        <w:tc>
          <w:tcPr>
            <w:tcW w:w="2268" w:type="dxa"/>
          </w:tcPr>
          <w:p w:rsidR="00AB67AF" w:rsidRPr="002132EB" w:rsidRDefault="00AB67AF" w:rsidP="00AB67AF">
            <w:pPr>
              <w:pStyle w:val="130"/>
              <w:ind w:firstLine="0"/>
              <w:jc w:val="center"/>
              <w:rPr>
                <w:b/>
              </w:rPr>
            </w:pPr>
            <w:r w:rsidRPr="002132EB">
              <w:rPr>
                <w:b/>
              </w:rPr>
              <w:t>6,2</w:t>
            </w:r>
          </w:p>
        </w:tc>
        <w:tc>
          <w:tcPr>
            <w:tcW w:w="2799" w:type="dxa"/>
          </w:tcPr>
          <w:p w:rsidR="00AB67AF" w:rsidRPr="002132EB" w:rsidRDefault="00AB67AF" w:rsidP="00AB67AF">
            <w:pPr>
              <w:pStyle w:val="130"/>
              <w:ind w:firstLine="0"/>
              <w:jc w:val="left"/>
            </w:pPr>
          </w:p>
        </w:tc>
      </w:tr>
      <w:tr w:rsidR="00457ABB" w:rsidRPr="002132EB" w:rsidTr="00785810">
        <w:trPr>
          <w:trHeight w:val="20"/>
        </w:trPr>
        <w:tc>
          <w:tcPr>
            <w:tcW w:w="701" w:type="dxa"/>
          </w:tcPr>
          <w:p w:rsidR="00AB67AF" w:rsidRPr="002132EB" w:rsidRDefault="00AB67AF" w:rsidP="00AB67AF">
            <w:pPr>
              <w:pStyle w:val="130"/>
              <w:ind w:firstLine="0"/>
              <w:jc w:val="left"/>
              <w:rPr>
                <w:b/>
              </w:rPr>
            </w:pPr>
            <w:r w:rsidRPr="002132EB">
              <w:rPr>
                <w:b/>
              </w:rPr>
              <w:lastRenderedPageBreak/>
              <w:t>2.</w:t>
            </w:r>
          </w:p>
        </w:tc>
        <w:tc>
          <w:tcPr>
            <w:tcW w:w="9436" w:type="dxa"/>
            <w:gridSpan w:val="4"/>
          </w:tcPr>
          <w:p w:rsidR="00AB67AF" w:rsidRPr="002132EB" w:rsidRDefault="00AB67AF" w:rsidP="00AB67AF">
            <w:pPr>
              <w:pStyle w:val="130"/>
              <w:ind w:firstLine="0"/>
              <w:jc w:val="left"/>
            </w:pPr>
            <w:r w:rsidRPr="002132EB">
              <w:rPr>
                <w:b/>
              </w:rPr>
              <w:t>д. Дубки</w:t>
            </w:r>
          </w:p>
        </w:tc>
      </w:tr>
      <w:tr w:rsidR="00457ABB" w:rsidRPr="002132EB" w:rsidTr="00785810">
        <w:trPr>
          <w:trHeight w:val="20"/>
        </w:trPr>
        <w:tc>
          <w:tcPr>
            <w:tcW w:w="701" w:type="dxa"/>
          </w:tcPr>
          <w:p w:rsidR="00AB67AF" w:rsidRPr="002132EB" w:rsidRDefault="00AB67AF" w:rsidP="00AB67AF">
            <w:pPr>
              <w:pStyle w:val="130"/>
              <w:ind w:firstLine="0"/>
              <w:jc w:val="left"/>
            </w:pPr>
            <w:r w:rsidRPr="002132EB">
              <w:t>2.1</w:t>
            </w:r>
          </w:p>
        </w:tc>
        <w:tc>
          <w:tcPr>
            <w:tcW w:w="2658" w:type="dxa"/>
          </w:tcPr>
          <w:p w:rsidR="00AB67AF" w:rsidRPr="002132EB" w:rsidRDefault="00AB67AF" w:rsidP="00AB67AF">
            <w:pPr>
              <w:pStyle w:val="130"/>
              <w:ind w:firstLine="0"/>
              <w:jc w:val="left"/>
            </w:pPr>
            <w:r w:rsidRPr="002132EB">
              <w:t>47:20:0225001:10</w:t>
            </w:r>
          </w:p>
        </w:tc>
        <w:tc>
          <w:tcPr>
            <w:tcW w:w="1711" w:type="dxa"/>
          </w:tcPr>
          <w:p w:rsidR="00AB67AF" w:rsidRPr="002132EB" w:rsidRDefault="00AB67AF" w:rsidP="00AB67AF">
            <w:pPr>
              <w:pStyle w:val="130"/>
              <w:ind w:firstLine="0"/>
              <w:jc w:val="center"/>
            </w:pPr>
            <w:r w:rsidRPr="002132EB">
              <w:t>30,54</w:t>
            </w:r>
          </w:p>
        </w:tc>
        <w:tc>
          <w:tcPr>
            <w:tcW w:w="2268" w:type="dxa"/>
          </w:tcPr>
          <w:p w:rsidR="00AB67AF" w:rsidRPr="002132EB" w:rsidRDefault="00AB67AF" w:rsidP="00AB67AF">
            <w:pPr>
              <w:pStyle w:val="130"/>
              <w:ind w:firstLine="0"/>
              <w:jc w:val="center"/>
            </w:pPr>
            <w:r w:rsidRPr="002132EB">
              <w:t>1,7</w:t>
            </w:r>
          </w:p>
        </w:tc>
        <w:tc>
          <w:tcPr>
            <w:tcW w:w="2799" w:type="dxa"/>
            <w:vMerge w:val="restart"/>
          </w:tcPr>
          <w:p w:rsidR="00AB67AF" w:rsidRPr="002132EB" w:rsidRDefault="00AB67AF" w:rsidP="00AB67AF">
            <w:pPr>
              <w:pStyle w:val="130"/>
              <w:ind w:firstLine="0"/>
              <w:jc w:val="left"/>
            </w:pPr>
            <w:r w:rsidRPr="002132EB">
              <w:t>Земельный участок был включен в границы населенного пункта утвержденным генеральным планом. Граница населенного пункта пересекает границу кадастрового участка</w:t>
            </w:r>
          </w:p>
        </w:tc>
      </w:tr>
      <w:tr w:rsidR="00457ABB" w:rsidRPr="002132EB" w:rsidTr="00785810">
        <w:trPr>
          <w:trHeight w:val="20"/>
        </w:trPr>
        <w:tc>
          <w:tcPr>
            <w:tcW w:w="701" w:type="dxa"/>
          </w:tcPr>
          <w:p w:rsidR="00AB67AF" w:rsidRPr="002132EB" w:rsidRDefault="00AB67AF" w:rsidP="00AB67AF">
            <w:pPr>
              <w:pStyle w:val="130"/>
              <w:ind w:firstLine="0"/>
              <w:jc w:val="left"/>
            </w:pPr>
            <w:r w:rsidRPr="002132EB">
              <w:t>2.2</w:t>
            </w:r>
          </w:p>
        </w:tc>
        <w:tc>
          <w:tcPr>
            <w:tcW w:w="2658" w:type="dxa"/>
          </w:tcPr>
          <w:p w:rsidR="00AB67AF" w:rsidRPr="002132EB" w:rsidRDefault="00AB67AF" w:rsidP="00AB67AF">
            <w:pPr>
              <w:pStyle w:val="130"/>
              <w:ind w:firstLine="0"/>
              <w:jc w:val="left"/>
            </w:pPr>
            <w:r w:rsidRPr="002132EB">
              <w:t>47:20:0205002:34</w:t>
            </w:r>
          </w:p>
        </w:tc>
        <w:tc>
          <w:tcPr>
            <w:tcW w:w="1711" w:type="dxa"/>
          </w:tcPr>
          <w:p w:rsidR="00AB67AF" w:rsidRPr="002132EB" w:rsidRDefault="00AB67AF" w:rsidP="00AB67AF">
            <w:pPr>
              <w:pStyle w:val="130"/>
              <w:ind w:firstLine="0"/>
              <w:jc w:val="center"/>
            </w:pPr>
            <w:r w:rsidRPr="002132EB">
              <w:t>3,29</w:t>
            </w:r>
          </w:p>
        </w:tc>
        <w:tc>
          <w:tcPr>
            <w:tcW w:w="2268" w:type="dxa"/>
          </w:tcPr>
          <w:p w:rsidR="00AB67AF" w:rsidRPr="002132EB" w:rsidRDefault="00AB67AF" w:rsidP="00AB67AF">
            <w:pPr>
              <w:pStyle w:val="130"/>
              <w:ind w:firstLine="0"/>
              <w:jc w:val="center"/>
            </w:pPr>
            <w:r w:rsidRPr="002132EB">
              <w:t>0,8</w:t>
            </w:r>
          </w:p>
        </w:tc>
        <w:tc>
          <w:tcPr>
            <w:tcW w:w="2799" w:type="dxa"/>
            <w:vMerge/>
          </w:tcPr>
          <w:p w:rsidR="00AB67AF" w:rsidRPr="002132EB" w:rsidRDefault="00AB67AF" w:rsidP="00AB67AF">
            <w:pPr>
              <w:pStyle w:val="130"/>
              <w:ind w:firstLine="0"/>
              <w:jc w:val="left"/>
            </w:pPr>
          </w:p>
        </w:tc>
      </w:tr>
      <w:tr w:rsidR="00457ABB" w:rsidRPr="002132EB" w:rsidTr="00785810">
        <w:trPr>
          <w:trHeight w:val="20"/>
        </w:trPr>
        <w:tc>
          <w:tcPr>
            <w:tcW w:w="701" w:type="dxa"/>
          </w:tcPr>
          <w:p w:rsidR="00AB67AF" w:rsidRPr="002132EB" w:rsidRDefault="00AB67AF" w:rsidP="00AB67AF">
            <w:pPr>
              <w:pStyle w:val="130"/>
              <w:ind w:firstLine="0"/>
              <w:jc w:val="left"/>
              <w:rPr>
                <w:b/>
              </w:rPr>
            </w:pPr>
          </w:p>
        </w:tc>
        <w:tc>
          <w:tcPr>
            <w:tcW w:w="2658" w:type="dxa"/>
          </w:tcPr>
          <w:p w:rsidR="00AB67AF" w:rsidRPr="002132EB" w:rsidRDefault="00AB67AF" w:rsidP="00AB67AF">
            <w:pPr>
              <w:pStyle w:val="130"/>
              <w:ind w:firstLine="0"/>
              <w:jc w:val="left"/>
              <w:rPr>
                <w:b/>
              </w:rPr>
            </w:pPr>
            <w:r w:rsidRPr="002132EB">
              <w:rPr>
                <w:b/>
              </w:rPr>
              <w:t>Итого д. Дубки:</w:t>
            </w:r>
          </w:p>
        </w:tc>
        <w:tc>
          <w:tcPr>
            <w:tcW w:w="1711" w:type="dxa"/>
          </w:tcPr>
          <w:p w:rsidR="00AB67AF" w:rsidRPr="002132EB" w:rsidRDefault="00AB67AF" w:rsidP="00AB67AF">
            <w:pPr>
              <w:pStyle w:val="130"/>
              <w:ind w:firstLine="0"/>
              <w:jc w:val="center"/>
              <w:rPr>
                <w:b/>
              </w:rPr>
            </w:pPr>
          </w:p>
        </w:tc>
        <w:tc>
          <w:tcPr>
            <w:tcW w:w="2268" w:type="dxa"/>
          </w:tcPr>
          <w:p w:rsidR="00AB67AF" w:rsidRPr="002132EB" w:rsidRDefault="00AB67AF" w:rsidP="00AB67AF">
            <w:pPr>
              <w:pStyle w:val="130"/>
              <w:ind w:firstLine="0"/>
              <w:jc w:val="center"/>
              <w:rPr>
                <w:b/>
              </w:rPr>
            </w:pPr>
            <w:r w:rsidRPr="002132EB">
              <w:rPr>
                <w:b/>
              </w:rPr>
              <w:t>2,5</w:t>
            </w:r>
          </w:p>
        </w:tc>
        <w:tc>
          <w:tcPr>
            <w:tcW w:w="2799" w:type="dxa"/>
          </w:tcPr>
          <w:p w:rsidR="00AB67AF" w:rsidRPr="002132EB" w:rsidRDefault="00AB67AF" w:rsidP="00AB67AF">
            <w:pPr>
              <w:pStyle w:val="130"/>
              <w:ind w:firstLine="0"/>
              <w:jc w:val="left"/>
              <w:rPr>
                <w:b/>
              </w:rPr>
            </w:pPr>
          </w:p>
        </w:tc>
      </w:tr>
      <w:tr w:rsidR="00457ABB" w:rsidRPr="002132EB" w:rsidTr="00785810">
        <w:trPr>
          <w:trHeight w:val="20"/>
        </w:trPr>
        <w:tc>
          <w:tcPr>
            <w:tcW w:w="701" w:type="dxa"/>
          </w:tcPr>
          <w:p w:rsidR="00AB67AF" w:rsidRPr="002132EB" w:rsidRDefault="00AB67AF" w:rsidP="00AB67AF">
            <w:pPr>
              <w:pStyle w:val="130"/>
              <w:ind w:firstLine="0"/>
              <w:jc w:val="left"/>
              <w:rPr>
                <w:b/>
              </w:rPr>
            </w:pPr>
            <w:r w:rsidRPr="002132EB">
              <w:rPr>
                <w:b/>
              </w:rPr>
              <w:t>3.</w:t>
            </w:r>
          </w:p>
        </w:tc>
        <w:tc>
          <w:tcPr>
            <w:tcW w:w="9436" w:type="dxa"/>
            <w:gridSpan w:val="4"/>
          </w:tcPr>
          <w:p w:rsidR="00AB67AF" w:rsidRPr="002132EB" w:rsidRDefault="00AB67AF" w:rsidP="00AB67AF">
            <w:pPr>
              <w:pStyle w:val="130"/>
              <w:ind w:firstLine="0"/>
              <w:jc w:val="left"/>
              <w:rPr>
                <w:b/>
              </w:rPr>
            </w:pPr>
            <w:r w:rsidRPr="002132EB">
              <w:rPr>
                <w:b/>
              </w:rPr>
              <w:t>д. Залесье</w:t>
            </w:r>
          </w:p>
        </w:tc>
      </w:tr>
      <w:tr w:rsidR="00457ABB" w:rsidRPr="002132EB" w:rsidTr="00785810">
        <w:trPr>
          <w:trHeight w:val="20"/>
        </w:trPr>
        <w:tc>
          <w:tcPr>
            <w:tcW w:w="701" w:type="dxa"/>
          </w:tcPr>
          <w:p w:rsidR="00AB67AF" w:rsidRPr="002132EB" w:rsidRDefault="00AB67AF" w:rsidP="00AB67AF">
            <w:pPr>
              <w:pStyle w:val="130"/>
              <w:ind w:firstLine="0"/>
              <w:jc w:val="left"/>
            </w:pPr>
            <w:r w:rsidRPr="002132EB">
              <w:t>3.1</w:t>
            </w:r>
          </w:p>
        </w:tc>
        <w:tc>
          <w:tcPr>
            <w:tcW w:w="2658" w:type="dxa"/>
          </w:tcPr>
          <w:p w:rsidR="00AB67AF" w:rsidRPr="002132EB" w:rsidRDefault="00AB67AF" w:rsidP="00AB67AF">
            <w:pPr>
              <w:pStyle w:val="130"/>
              <w:ind w:firstLine="0"/>
              <w:jc w:val="left"/>
            </w:pPr>
            <w:r w:rsidRPr="002132EB">
              <w:rPr>
                <w:bCs/>
              </w:rPr>
              <w:t>Приморское участковое лесничество Кингисеппского лесничества, квартал 101 часть, выделы: 2 часть, 10 часть.</w:t>
            </w:r>
          </w:p>
        </w:tc>
        <w:tc>
          <w:tcPr>
            <w:tcW w:w="1711" w:type="dxa"/>
          </w:tcPr>
          <w:p w:rsidR="00AB67AF" w:rsidRPr="002132EB" w:rsidRDefault="00AB67AF" w:rsidP="00AB67AF">
            <w:pPr>
              <w:pStyle w:val="130"/>
              <w:ind w:firstLine="0"/>
              <w:jc w:val="center"/>
            </w:pPr>
          </w:p>
        </w:tc>
        <w:tc>
          <w:tcPr>
            <w:tcW w:w="2268" w:type="dxa"/>
          </w:tcPr>
          <w:p w:rsidR="00AB67AF" w:rsidRPr="002132EB" w:rsidRDefault="00AB67AF" w:rsidP="00AB67AF">
            <w:pPr>
              <w:pStyle w:val="130"/>
              <w:ind w:firstLine="0"/>
              <w:jc w:val="center"/>
            </w:pPr>
            <w:r w:rsidRPr="002132EB">
              <w:t>- 0,3</w:t>
            </w:r>
          </w:p>
        </w:tc>
        <w:tc>
          <w:tcPr>
            <w:tcW w:w="2799" w:type="dxa"/>
          </w:tcPr>
          <w:p w:rsidR="00AB67AF" w:rsidRPr="002132EB" w:rsidRDefault="00AB67AF" w:rsidP="00AB67AF">
            <w:pPr>
              <w:pStyle w:val="130"/>
              <w:ind w:firstLine="0"/>
              <w:jc w:val="left"/>
            </w:pPr>
            <w:r w:rsidRPr="002132EB">
              <w:t>Граница населенного пункта пересекает земли лесного фонда</w:t>
            </w:r>
          </w:p>
        </w:tc>
      </w:tr>
      <w:tr w:rsidR="00457ABB" w:rsidRPr="002132EB" w:rsidTr="00785810">
        <w:trPr>
          <w:trHeight w:val="20"/>
        </w:trPr>
        <w:tc>
          <w:tcPr>
            <w:tcW w:w="701" w:type="dxa"/>
          </w:tcPr>
          <w:p w:rsidR="00AB67AF" w:rsidRPr="002132EB" w:rsidRDefault="00AB67AF" w:rsidP="00AB67AF">
            <w:pPr>
              <w:pStyle w:val="130"/>
              <w:ind w:firstLine="0"/>
              <w:jc w:val="left"/>
            </w:pPr>
          </w:p>
        </w:tc>
        <w:tc>
          <w:tcPr>
            <w:tcW w:w="2658" w:type="dxa"/>
          </w:tcPr>
          <w:p w:rsidR="00AB67AF" w:rsidRPr="002132EB" w:rsidRDefault="00AB67AF" w:rsidP="00AB67AF">
            <w:pPr>
              <w:pStyle w:val="130"/>
              <w:ind w:firstLine="0"/>
              <w:jc w:val="left"/>
              <w:rPr>
                <w:bCs/>
              </w:rPr>
            </w:pPr>
            <w:r w:rsidRPr="002132EB">
              <w:rPr>
                <w:b/>
              </w:rPr>
              <w:t>Итого д. Залесье:</w:t>
            </w:r>
          </w:p>
        </w:tc>
        <w:tc>
          <w:tcPr>
            <w:tcW w:w="1711" w:type="dxa"/>
          </w:tcPr>
          <w:p w:rsidR="00AB67AF" w:rsidRPr="002132EB" w:rsidRDefault="00AB67AF" w:rsidP="00AB67AF">
            <w:pPr>
              <w:pStyle w:val="130"/>
              <w:ind w:firstLine="0"/>
              <w:jc w:val="center"/>
            </w:pPr>
          </w:p>
        </w:tc>
        <w:tc>
          <w:tcPr>
            <w:tcW w:w="2268" w:type="dxa"/>
          </w:tcPr>
          <w:p w:rsidR="00AB67AF" w:rsidRPr="002132EB" w:rsidRDefault="00AB67AF" w:rsidP="00AB67AF">
            <w:pPr>
              <w:pStyle w:val="130"/>
              <w:ind w:firstLine="0"/>
              <w:jc w:val="center"/>
              <w:rPr>
                <w:b/>
              </w:rPr>
            </w:pPr>
            <w:r w:rsidRPr="002132EB">
              <w:rPr>
                <w:b/>
              </w:rPr>
              <w:t>- 0,3</w:t>
            </w:r>
          </w:p>
        </w:tc>
        <w:tc>
          <w:tcPr>
            <w:tcW w:w="2799" w:type="dxa"/>
          </w:tcPr>
          <w:p w:rsidR="00AB67AF" w:rsidRPr="002132EB" w:rsidRDefault="00AB67AF" w:rsidP="00AB67AF">
            <w:pPr>
              <w:pStyle w:val="130"/>
              <w:ind w:firstLine="0"/>
              <w:jc w:val="left"/>
            </w:pPr>
          </w:p>
        </w:tc>
      </w:tr>
      <w:tr w:rsidR="00457ABB" w:rsidRPr="002132EB" w:rsidTr="00785810">
        <w:trPr>
          <w:trHeight w:val="20"/>
        </w:trPr>
        <w:tc>
          <w:tcPr>
            <w:tcW w:w="701" w:type="dxa"/>
          </w:tcPr>
          <w:p w:rsidR="00AB67AF" w:rsidRPr="002132EB" w:rsidRDefault="00AB67AF" w:rsidP="00AB67AF">
            <w:pPr>
              <w:pStyle w:val="130"/>
              <w:ind w:firstLine="0"/>
              <w:jc w:val="left"/>
              <w:rPr>
                <w:b/>
              </w:rPr>
            </w:pPr>
            <w:r w:rsidRPr="002132EB">
              <w:rPr>
                <w:b/>
              </w:rPr>
              <w:t>4.</w:t>
            </w:r>
          </w:p>
        </w:tc>
        <w:tc>
          <w:tcPr>
            <w:tcW w:w="9436" w:type="dxa"/>
            <w:gridSpan w:val="4"/>
          </w:tcPr>
          <w:p w:rsidR="00AB67AF" w:rsidRPr="002132EB" w:rsidRDefault="00AB67AF" w:rsidP="00AB67AF">
            <w:pPr>
              <w:pStyle w:val="130"/>
              <w:ind w:firstLine="0"/>
              <w:jc w:val="left"/>
            </w:pPr>
            <w:r w:rsidRPr="002132EB">
              <w:rPr>
                <w:b/>
              </w:rPr>
              <w:t>д. Косколово</w:t>
            </w:r>
          </w:p>
        </w:tc>
      </w:tr>
      <w:tr w:rsidR="00457ABB" w:rsidRPr="002132EB" w:rsidTr="00785810">
        <w:trPr>
          <w:trHeight w:val="20"/>
        </w:trPr>
        <w:tc>
          <w:tcPr>
            <w:tcW w:w="701" w:type="dxa"/>
          </w:tcPr>
          <w:p w:rsidR="00AB67AF" w:rsidRPr="002132EB" w:rsidRDefault="00AB67AF" w:rsidP="00AB67AF">
            <w:pPr>
              <w:pStyle w:val="130"/>
              <w:ind w:firstLine="0"/>
              <w:jc w:val="left"/>
            </w:pPr>
            <w:r w:rsidRPr="002132EB">
              <w:t>4.1</w:t>
            </w:r>
          </w:p>
        </w:tc>
        <w:tc>
          <w:tcPr>
            <w:tcW w:w="2658" w:type="dxa"/>
          </w:tcPr>
          <w:p w:rsidR="00AB67AF" w:rsidRPr="002132EB" w:rsidRDefault="00AB67AF" w:rsidP="00AB67AF">
            <w:pPr>
              <w:pStyle w:val="130"/>
              <w:ind w:firstLine="0"/>
              <w:jc w:val="left"/>
            </w:pPr>
            <w:r w:rsidRPr="002132EB">
              <w:t>47:20:0000000:14445</w:t>
            </w:r>
          </w:p>
        </w:tc>
        <w:tc>
          <w:tcPr>
            <w:tcW w:w="1711" w:type="dxa"/>
          </w:tcPr>
          <w:p w:rsidR="00AB67AF" w:rsidRPr="002132EB" w:rsidRDefault="00AB67AF" w:rsidP="00AB67AF">
            <w:pPr>
              <w:pStyle w:val="130"/>
              <w:ind w:firstLine="0"/>
              <w:jc w:val="center"/>
            </w:pPr>
            <w:r w:rsidRPr="002132EB">
              <w:t>9,95</w:t>
            </w:r>
          </w:p>
        </w:tc>
        <w:tc>
          <w:tcPr>
            <w:tcW w:w="2268" w:type="dxa"/>
          </w:tcPr>
          <w:p w:rsidR="00AB67AF" w:rsidRPr="002132EB" w:rsidRDefault="00AB67AF" w:rsidP="00AB67AF">
            <w:pPr>
              <w:pStyle w:val="130"/>
              <w:ind w:firstLine="0"/>
              <w:jc w:val="center"/>
              <w:rPr>
                <w:lang w:val="en-US"/>
              </w:rPr>
            </w:pPr>
            <w:r w:rsidRPr="002132EB">
              <w:t>- 0</w:t>
            </w:r>
            <w:r w:rsidRPr="002132EB">
              <w:rPr>
                <w:lang w:val="en-US"/>
              </w:rPr>
              <w:t>,8</w:t>
            </w:r>
          </w:p>
        </w:tc>
        <w:tc>
          <w:tcPr>
            <w:tcW w:w="2799" w:type="dxa"/>
          </w:tcPr>
          <w:p w:rsidR="00AB67AF" w:rsidRPr="002132EB" w:rsidRDefault="00AB67AF" w:rsidP="00AB67AF">
            <w:pPr>
              <w:pStyle w:val="130"/>
              <w:ind w:firstLine="0"/>
              <w:jc w:val="left"/>
            </w:pPr>
            <w:r w:rsidRPr="002132EB">
              <w:t>Граница населенного пункта пересекает границу кадастрового участка с категорией земель - земли сельскохозяйственного назначения</w:t>
            </w:r>
          </w:p>
        </w:tc>
      </w:tr>
      <w:tr w:rsidR="00457ABB" w:rsidRPr="002132EB" w:rsidTr="00785810">
        <w:trPr>
          <w:trHeight w:val="20"/>
        </w:trPr>
        <w:tc>
          <w:tcPr>
            <w:tcW w:w="701" w:type="dxa"/>
          </w:tcPr>
          <w:p w:rsidR="00AB67AF" w:rsidRPr="002132EB" w:rsidRDefault="00AB67AF" w:rsidP="00AB67AF">
            <w:pPr>
              <w:pStyle w:val="130"/>
              <w:ind w:firstLine="0"/>
              <w:jc w:val="left"/>
            </w:pPr>
          </w:p>
        </w:tc>
        <w:tc>
          <w:tcPr>
            <w:tcW w:w="2658" w:type="dxa"/>
          </w:tcPr>
          <w:p w:rsidR="00AB67AF" w:rsidRPr="002132EB" w:rsidRDefault="00AB67AF" w:rsidP="00AB67AF">
            <w:pPr>
              <w:pStyle w:val="130"/>
              <w:ind w:firstLine="0"/>
              <w:jc w:val="left"/>
            </w:pPr>
            <w:r w:rsidRPr="002132EB">
              <w:rPr>
                <w:b/>
              </w:rPr>
              <w:t>Итого д. Косколово:</w:t>
            </w:r>
          </w:p>
        </w:tc>
        <w:tc>
          <w:tcPr>
            <w:tcW w:w="1711" w:type="dxa"/>
          </w:tcPr>
          <w:p w:rsidR="00AB67AF" w:rsidRPr="002132EB" w:rsidRDefault="00AB67AF" w:rsidP="00AB67AF">
            <w:pPr>
              <w:pStyle w:val="130"/>
              <w:ind w:firstLine="0"/>
              <w:jc w:val="center"/>
            </w:pPr>
          </w:p>
        </w:tc>
        <w:tc>
          <w:tcPr>
            <w:tcW w:w="2268" w:type="dxa"/>
          </w:tcPr>
          <w:p w:rsidR="00AB67AF" w:rsidRPr="002132EB" w:rsidRDefault="00AB67AF" w:rsidP="00AB67AF">
            <w:pPr>
              <w:pStyle w:val="130"/>
              <w:ind w:firstLine="0"/>
              <w:jc w:val="center"/>
              <w:rPr>
                <w:b/>
              </w:rPr>
            </w:pPr>
            <w:r w:rsidRPr="002132EB">
              <w:rPr>
                <w:b/>
              </w:rPr>
              <w:t>- 0</w:t>
            </w:r>
            <w:r w:rsidRPr="002132EB">
              <w:rPr>
                <w:b/>
                <w:lang w:val="en-US"/>
              </w:rPr>
              <w:t>,8</w:t>
            </w:r>
          </w:p>
        </w:tc>
        <w:tc>
          <w:tcPr>
            <w:tcW w:w="2799" w:type="dxa"/>
          </w:tcPr>
          <w:p w:rsidR="00AB67AF" w:rsidRPr="002132EB" w:rsidRDefault="00AB67AF" w:rsidP="00AB67AF">
            <w:pPr>
              <w:pStyle w:val="130"/>
              <w:ind w:firstLine="0"/>
              <w:jc w:val="left"/>
            </w:pPr>
          </w:p>
        </w:tc>
      </w:tr>
      <w:tr w:rsidR="00457ABB" w:rsidRPr="002132EB" w:rsidTr="00785810">
        <w:trPr>
          <w:trHeight w:val="20"/>
        </w:trPr>
        <w:tc>
          <w:tcPr>
            <w:tcW w:w="701" w:type="dxa"/>
          </w:tcPr>
          <w:p w:rsidR="00AB67AF" w:rsidRPr="002132EB" w:rsidRDefault="00AB67AF" w:rsidP="00AB67AF">
            <w:pPr>
              <w:pStyle w:val="130"/>
              <w:ind w:firstLine="0"/>
              <w:jc w:val="left"/>
              <w:rPr>
                <w:b/>
              </w:rPr>
            </w:pPr>
            <w:r w:rsidRPr="002132EB">
              <w:rPr>
                <w:b/>
              </w:rPr>
              <w:t>5.</w:t>
            </w:r>
          </w:p>
        </w:tc>
        <w:tc>
          <w:tcPr>
            <w:tcW w:w="9436" w:type="dxa"/>
            <w:gridSpan w:val="4"/>
          </w:tcPr>
          <w:p w:rsidR="00AB67AF" w:rsidRPr="002132EB" w:rsidRDefault="00AB67AF" w:rsidP="00AB67AF">
            <w:pPr>
              <w:pStyle w:val="130"/>
              <w:ind w:firstLine="0"/>
              <w:jc w:val="left"/>
            </w:pPr>
            <w:r w:rsidRPr="002132EB">
              <w:rPr>
                <w:b/>
              </w:rPr>
              <w:t>д. Красная горка</w:t>
            </w:r>
          </w:p>
        </w:tc>
      </w:tr>
      <w:tr w:rsidR="00457ABB" w:rsidRPr="002132EB" w:rsidTr="00785810">
        <w:trPr>
          <w:trHeight w:val="20"/>
        </w:trPr>
        <w:tc>
          <w:tcPr>
            <w:tcW w:w="701" w:type="dxa"/>
          </w:tcPr>
          <w:p w:rsidR="00AB67AF" w:rsidRPr="002132EB" w:rsidRDefault="00AB67AF" w:rsidP="00AB67AF">
            <w:pPr>
              <w:pStyle w:val="130"/>
              <w:ind w:firstLine="0"/>
              <w:jc w:val="left"/>
            </w:pPr>
            <w:r w:rsidRPr="002132EB">
              <w:t>5.1</w:t>
            </w:r>
          </w:p>
        </w:tc>
        <w:tc>
          <w:tcPr>
            <w:tcW w:w="2658" w:type="dxa"/>
          </w:tcPr>
          <w:p w:rsidR="00AB67AF" w:rsidRPr="002132EB" w:rsidRDefault="00AB67AF" w:rsidP="00AB67AF">
            <w:pPr>
              <w:pStyle w:val="130"/>
              <w:ind w:firstLine="0"/>
              <w:jc w:val="left"/>
            </w:pPr>
            <w:r w:rsidRPr="002132EB">
              <w:rPr>
                <w:bCs/>
              </w:rPr>
              <w:t>Приморское участковое лесничество Кингисеппского лесничества, квартал 115 часть, выделы: 2 часть, 3 часть, 4 часть</w:t>
            </w:r>
          </w:p>
        </w:tc>
        <w:tc>
          <w:tcPr>
            <w:tcW w:w="1711" w:type="dxa"/>
          </w:tcPr>
          <w:p w:rsidR="00AB67AF" w:rsidRPr="002132EB" w:rsidRDefault="00AB67AF" w:rsidP="00AB67AF">
            <w:pPr>
              <w:pStyle w:val="130"/>
              <w:ind w:firstLine="0"/>
              <w:jc w:val="center"/>
            </w:pPr>
          </w:p>
        </w:tc>
        <w:tc>
          <w:tcPr>
            <w:tcW w:w="2268" w:type="dxa"/>
          </w:tcPr>
          <w:p w:rsidR="00AB67AF" w:rsidRPr="002132EB" w:rsidRDefault="00AB67AF" w:rsidP="00AB67AF">
            <w:pPr>
              <w:pStyle w:val="130"/>
              <w:ind w:firstLine="0"/>
              <w:jc w:val="center"/>
            </w:pPr>
            <w:r w:rsidRPr="002132EB">
              <w:t>- 0,5</w:t>
            </w:r>
          </w:p>
        </w:tc>
        <w:tc>
          <w:tcPr>
            <w:tcW w:w="2799" w:type="dxa"/>
          </w:tcPr>
          <w:p w:rsidR="00AB67AF" w:rsidRPr="002132EB" w:rsidRDefault="00AB67AF" w:rsidP="00AB67AF">
            <w:pPr>
              <w:pStyle w:val="130"/>
              <w:ind w:firstLine="0"/>
              <w:jc w:val="left"/>
            </w:pPr>
            <w:r w:rsidRPr="002132EB">
              <w:t>Граница населенного пункта пересекает земли лесного фонда</w:t>
            </w:r>
          </w:p>
        </w:tc>
      </w:tr>
      <w:tr w:rsidR="00457ABB" w:rsidRPr="002132EB" w:rsidTr="00785810">
        <w:trPr>
          <w:trHeight w:val="20"/>
        </w:trPr>
        <w:tc>
          <w:tcPr>
            <w:tcW w:w="701" w:type="dxa"/>
          </w:tcPr>
          <w:p w:rsidR="00AB67AF" w:rsidRPr="002132EB" w:rsidRDefault="00AB67AF" w:rsidP="00AB67AF">
            <w:pPr>
              <w:pStyle w:val="130"/>
              <w:ind w:firstLine="0"/>
              <w:jc w:val="left"/>
            </w:pPr>
          </w:p>
        </w:tc>
        <w:tc>
          <w:tcPr>
            <w:tcW w:w="2658" w:type="dxa"/>
          </w:tcPr>
          <w:p w:rsidR="00AB67AF" w:rsidRPr="002132EB" w:rsidRDefault="00AB67AF" w:rsidP="00AB67AF">
            <w:pPr>
              <w:pStyle w:val="130"/>
              <w:ind w:firstLine="0"/>
              <w:jc w:val="left"/>
              <w:rPr>
                <w:bCs/>
              </w:rPr>
            </w:pPr>
            <w:r w:rsidRPr="002132EB">
              <w:rPr>
                <w:b/>
              </w:rPr>
              <w:t xml:space="preserve">Итого д. Красная </w:t>
            </w:r>
            <w:r w:rsidRPr="002132EB">
              <w:rPr>
                <w:b/>
              </w:rPr>
              <w:lastRenderedPageBreak/>
              <w:t>Горка:</w:t>
            </w:r>
          </w:p>
        </w:tc>
        <w:tc>
          <w:tcPr>
            <w:tcW w:w="1711" w:type="dxa"/>
          </w:tcPr>
          <w:p w:rsidR="00AB67AF" w:rsidRPr="002132EB" w:rsidRDefault="00AB67AF" w:rsidP="00AB67AF">
            <w:pPr>
              <w:pStyle w:val="130"/>
              <w:ind w:firstLine="0"/>
              <w:jc w:val="center"/>
            </w:pPr>
          </w:p>
        </w:tc>
        <w:tc>
          <w:tcPr>
            <w:tcW w:w="2268" w:type="dxa"/>
          </w:tcPr>
          <w:p w:rsidR="00AB67AF" w:rsidRPr="002132EB" w:rsidRDefault="00AB67AF" w:rsidP="00AB67AF">
            <w:pPr>
              <w:pStyle w:val="130"/>
              <w:ind w:firstLine="0"/>
              <w:jc w:val="center"/>
              <w:rPr>
                <w:b/>
              </w:rPr>
            </w:pPr>
            <w:r w:rsidRPr="002132EB">
              <w:rPr>
                <w:b/>
              </w:rPr>
              <w:t>- 0,5</w:t>
            </w:r>
          </w:p>
        </w:tc>
        <w:tc>
          <w:tcPr>
            <w:tcW w:w="2799" w:type="dxa"/>
          </w:tcPr>
          <w:p w:rsidR="00AB67AF" w:rsidRPr="002132EB" w:rsidRDefault="00AB67AF" w:rsidP="00AB67AF">
            <w:pPr>
              <w:pStyle w:val="130"/>
              <w:ind w:firstLine="0"/>
              <w:jc w:val="left"/>
            </w:pPr>
          </w:p>
        </w:tc>
      </w:tr>
      <w:tr w:rsidR="00457ABB" w:rsidRPr="002132EB" w:rsidTr="00785810">
        <w:trPr>
          <w:trHeight w:val="20"/>
        </w:trPr>
        <w:tc>
          <w:tcPr>
            <w:tcW w:w="701" w:type="dxa"/>
          </w:tcPr>
          <w:p w:rsidR="00AB67AF" w:rsidRPr="002132EB" w:rsidRDefault="00AB67AF" w:rsidP="00AB67AF">
            <w:pPr>
              <w:pStyle w:val="130"/>
              <w:ind w:firstLine="0"/>
              <w:jc w:val="left"/>
              <w:rPr>
                <w:b/>
              </w:rPr>
            </w:pPr>
            <w:r w:rsidRPr="002132EB">
              <w:rPr>
                <w:b/>
              </w:rPr>
              <w:t>6.</w:t>
            </w:r>
          </w:p>
        </w:tc>
        <w:tc>
          <w:tcPr>
            <w:tcW w:w="9436" w:type="dxa"/>
            <w:gridSpan w:val="4"/>
          </w:tcPr>
          <w:p w:rsidR="00AB67AF" w:rsidRPr="002132EB" w:rsidRDefault="00AB67AF" w:rsidP="00AB67AF">
            <w:pPr>
              <w:pStyle w:val="130"/>
              <w:ind w:firstLine="0"/>
              <w:jc w:val="left"/>
            </w:pPr>
            <w:r w:rsidRPr="002132EB">
              <w:rPr>
                <w:b/>
              </w:rPr>
              <w:t>д. Логи</w:t>
            </w:r>
          </w:p>
        </w:tc>
      </w:tr>
      <w:tr w:rsidR="00457ABB" w:rsidRPr="002132EB" w:rsidTr="00785810">
        <w:trPr>
          <w:trHeight w:val="20"/>
        </w:trPr>
        <w:tc>
          <w:tcPr>
            <w:tcW w:w="701" w:type="dxa"/>
          </w:tcPr>
          <w:p w:rsidR="00AB67AF" w:rsidRPr="002132EB" w:rsidRDefault="00AB67AF" w:rsidP="00AB67AF">
            <w:pPr>
              <w:pStyle w:val="130"/>
              <w:ind w:firstLine="0"/>
              <w:jc w:val="left"/>
            </w:pPr>
            <w:r w:rsidRPr="002132EB">
              <w:t>6.1</w:t>
            </w:r>
          </w:p>
        </w:tc>
        <w:tc>
          <w:tcPr>
            <w:tcW w:w="2658" w:type="dxa"/>
          </w:tcPr>
          <w:p w:rsidR="00AB67AF" w:rsidRPr="002132EB" w:rsidRDefault="00AB67AF" w:rsidP="00AB67AF">
            <w:pPr>
              <w:pStyle w:val="130"/>
              <w:ind w:firstLine="0"/>
              <w:jc w:val="left"/>
            </w:pPr>
          </w:p>
        </w:tc>
        <w:tc>
          <w:tcPr>
            <w:tcW w:w="1711" w:type="dxa"/>
          </w:tcPr>
          <w:p w:rsidR="00AB67AF" w:rsidRPr="002132EB" w:rsidRDefault="00AB67AF" w:rsidP="00AB67AF">
            <w:pPr>
              <w:pStyle w:val="130"/>
              <w:ind w:firstLine="0"/>
              <w:jc w:val="center"/>
            </w:pPr>
          </w:p>
        </w:tc>
        <w:tc>
          <w:tcPr>
            <w:tcW w:w="2268" w:type="dxa"/>
          </w:tcPr>
          <w:p w:rsidR="00AB67AF" w:rsidRPr="002132EB" w:rsidRDefault="00AB67AF" w:rsidP="00AB67AF">
            <w:pPr>
              <w:pStyle w:val="130"/>
              <w:ind w:firstLine="0"/>
              <w:jc w:val="center"/>
            </w:pPr>
            <w:r w:rsidRPr="002132EB">
              <w:t>- 0,7</w:t>
            </w:r>
          </w:p>
        </w:tc>
        <w:tc>
          <w:tcPr>
            <w:tcW w:w="2799" w:type="dxa"/>
          </w:tcPr>
          <w:p w:rsidR="00AB67AF" w:rsidRPr="002132EB" w:rsidRDefault="00AB67AF" w:rsidP="00AB67AF">
            <w:pPr>
              <w:pStyle w:val="130"/>
              <w:ind w:firstLine="0"/>
              <w:jc w:val="left"/>
            </w:pPr>
            <w:r w:rsidRPr="002132EB">
              <w:t>Площадь границы д. Логи в графической части утвержденного генерального плана не соответствует площади в технико-экономических показателях на 0,7 га, в технико-экономических показателях – 37,5 га, в графической части – 36,8 га (граница не корректировалась)</w:t>
            </w:r>
          </w:p>
        </w:tc>
      </w:tr>
      <w:tr w:rsidR="00457ABB" w:rsidRPr="002132EB" w:rsidTr="00785810">
        <w:trPr>
          <w:trHeight w:val="20"/>
        </w:trPr>
        <w:tc>
          <w:tcPr>
            <w:tcW w:w="701" w:type="dxa"/>
          </w:tcPr>
          <w:p w:rsidR="00AB67AF" w:rsidRPr="002132EB" w:rsidRDefault="00AB67AF" w:rsidP="00AB67AF">
            <w:pPr>
              <w:pStyle w:val="130"/>
              <w:ind w:firstLine="0"/>
              <w:jc w:val="left"/>
            </w:pPr>
          </w:p>
        </w:tc>
        <w:tc>
          <w:tcPr>
            <w:tcW w:w="2658" w:type="dxa"/>
          </w:tcPr>
          <w:p w:rsidR="00AB67AF" w:rsidRPr="002132EB" w:rsidRDefault="00AB67AF" w:rsidP="00AB67AF">
            <w:pPr>
              <w:pStyle w:val="130"/>
              <w:ind w:firstLine="0"/>
              <w:jc w:val="left"/>
            </w:pPr>
            <w:r w:rsidRPr="002132EB">
              <w:rPr>
                <w:b/>
              </w:rPr>
              <w:t>Итого д. Логи:</w:t>
            </w:r>
          </w:p>
        </w:tc>
        <w:tc>
          <w:tcPr>
            <w:tcW w:w="1711" w:type="dxa"/>
          </w:tcPr>
          <w:p w:rsidR="00AB67AF" w:rsidRPr="002132EB" w:rsidRDefault="00AB67AF" w:rsidP="00AB67AF">
            <w:pPr>
              <w:pStyle w:val="130"/>
              <w:ind w:firstLine="0"/>
              <w:jc w:val="center"/>
            </w:pPr>
          </w:p>
        </w:tc>
        <w:tc>
          <w:tcPr>
            <w:tcW w:w="2268" w:type="dxa"/>
          </w:tcPr>
          <w:p w:rsidR="00AB67AF" w:rsidRPr="002132EB" w:rsidRDefault="00AB67AF" w:rsidP="00AB67AF">
            <w:pPr>
              <w:pStyle w:val="130"/>
              <w:ind w:firstLine="0"/>
              <w:jc w:val="center"/>
              <w:rPr>
                <w:b/>
              </w:rPr>
            </w:pPr>
            <w:r w:rsidRPr="002132EB">
              <w:rPr>
                <w:b/>
              </w:rPr>
              <w:t>- 0,7</w:t>
            </w:r>
          </w:p>
        </w:tc>
        <w:tc>
          <w:tcPr>
            <w:tcW w:w="2799" w:type="dxa"/>
          </w:tcPr>
          <w:p w:rsidR="00AB67AF" w:rsidRPr="002132EB" w:rsidRDefault="00AB67AF" w:rsidP="00AB67AF">
            <w:pPr>
              <w:pStyle w:val="130"/>
              <w:ind w:firstLine="0"/>
              <w:jc w:val="left"/>
            </w:pPr>
          </w:p>
        </w:tc>
      </w:tr>
      <w:tr w:rsidR="00457ABB" w:rsidRPr="002132EB" w:rsidTr="00785810">
        <w:trPr>
          <w:trHeight w:val="20"/>
        </w:trPr>
        <w:tc>
          <w:tcPr>
            <w:tcW w:w="701" w:type="dxa"/>
          </w:tcPr>
          <w:p w:rsidR="00AB67AF" w:rsidRPr="002132EB" w:rsidRDefault="00AB67AF" w:rsidP="00AB67AF">
            <w:pPr>
              <w:pStyle w:val="130"/>
              <w:ind w:firstLine="0"/>
              <w:jc w:val="left"/>
              <w:rPr>
                <w:b/>
              </w:rPr>
            </w:pPr>
            <w:r w:rsidRPr="002132EB">
              <w:rPr>
                <w:b/>
              </w:rPr>
              <w:t>7.</w:t>
            </w:r>
          </w:p>
        </w:tc>
        <w:tc>
          <w:tcPr>
            <w:tcW w:w="9436" w:type="dxa"/>
            <w:gridSpan w:val="4"/>
          </w:tcPr>
          <w:p w:rsidR="00AB67AF" w:rsidRPr="002132EB" w:rsidRDefault="00AB67AF" w:rsidP="00AB67AF">
            <w:pPr>
              <w:pStyle w:val="130"/>
              <w:ind w:firstLine="0"/>
              <w:jc w:val="left"/>
            </w:pPr>
            <w:r w:rsidRPr="002132EB">
              <w:rPr>
                <w:b/>
              </w:rPr>
              <w:t>п. Логи</w:t>
            </w:r>
          </w:p>
        </w:tc>
      </w:tr>
      <w:tr w:rsidR="00457ABB" w:rsidRPr="002132EB" w:rsidTr="00785810">
        <w:trPr>
          <w:trHeight w:val="20"/>
        </w:trPr>
        <w:tc>
          <w:tcPr>
            <w:tcW w:w="701" w:type="dxa"/>
          </w:tcPr>
          <w:p w:rsidR="00AB67AF" w:rsidRPr="002132EB" w:rsidRDefault="00AB67AF" w:rsidP="00AB67AF">
            <w:pPr>
              <w:pStyle w:val="130"/>
              <w:ind w:firstLine="0"/>
              <w:jc w:val="left"/>
            </w:pPr>
            <w:r w:rsidRPr="002132EB">
              <w:t>7.1</w:t>
            </w:r>
          </w:p>
        </w:tc>
        <w:tc>
          <w:tcPr>
            <w:tcW w:w="2658" w:type="dxa"/>
          </w:tcPr>
          <w:p w:rsidR="00AB67AF" w:rsidRPr="002132EB" w:rsidRDefault="00AB67AF" w:rsidP="00AB67AF">
            <w:pPr>
              <w:pStyle w:val="130"/>
              <w:ind w:firstLine="0"/>
              <w:jc w:val="left"/>
              <w:rPr>
                <w:b/>
              </w:rPr>
            </w:pPr>
            <w:r w:rsidRPr="002132EB">
              <w:rPr>
                <w:bCs/>
              </w:rPr>
              <w:t>Приморское участковое лесничество Кингисеппского лесничества, квартал 2 часть, выделы: 13 часть.</w:t>
            </w:r>
          </w:p>
        </w:tc>
        <w:tc>
          <w:tcPr>
            <w:tcW w:w="1711" w:type="dxa"/>
          </w:tcPr>
          <w:p w:rsidR="00AB67AF" w:rsidRPr="002132EB" w:rsidRDefault="00AB67AF" w:rsidP="00AB67AF">
            <w:pPr>
              <w:pStyle w:val="130"/>
              <w:ind w:firstLine="0"/>
              <w:jc w:val="center"/>
            </w:pPr>
          </w:p>
        </w:tc>
        <w:tc>
          <w:tcPr>
            <w:tcW w:w="2268" w:type="dxa"/>
          </w:tcPr>
          <w:p w:rsidR="00AB67AF" w:rsidRPr="002132EB" w:rsidRDefault="00AB67AF" w:rsidP="00AB67AF">
            <w:pPr>
              <w:pStyle w:val="130"/>
              <w:ind w:firstLine="0"/>
              <w:jc w:val="center"/>
            </w:pPr>
            <w:r w:rsidRPr="002132EB">
              <w:t>- 0,2</w:t>
            </w:r>
          </w:p>
        </w:tc>
        <w:tc>
          <w:tcPr>
            <w:tcW w:w="2799" w:type="dxa"/>
          </w:tcPr>
          <w:p w:rsidR="00AB67AF" w:rsidRPr="002132EB" w:rsidRDefault="00AB67AF" w:rsidP="00AB67AF">
            <w:pPr>
              <w:pStyle w:val="130"/>
              <w:ind w:firstLine="0"/>
              <w:jc w:val="left"/>
            </w:pPr>
            <w:r w:rsidRPr="002132EB">
              <w:t>Граница населенного пункта пересекает земли лесного фонда</w:t>
            </w:r>
          </w:p>
        </w:tc>
      </w:tr>
      <w:tr w:rsidR="00457ABB" w:rsidRPr="002132EB" w:rsidTr="00785810">
        <w:trPr>
          <w:trHeight w:val="20"/>
        </w:trPr>
        <w:tc>
          <w:tcPr>
            <w:tcW w:w="701" w:type="dxa"/>
          </w:tcPr>
          <w:p w:rsidR="00AB67AF" w:rsidRPr="002132EB" w:rsidRDefault="00AB67AF" w:rsidP="00AB67AF">
            <w:pPr>
              <w:pStyle w:val="130"/>
              <w:ind w:firstLine="0"/>
              <w:jc w:val="left"/>
            </w:pPr>
          </w:p>
        </w:tc>
        <w:tc>
          <w:tcPr>
            <w:tcW w:w="2658" w:type="dxa"/>
          </w:tcPr>
          <w:p w:rsidR="00AB67AF" w:rsidRPr="002132EB" w:rsidRDefault="00AB67AF" w:rsidP="00AB67AF">
            <w:pPr>
              <w:pStyle w:val="130"/>
              <w:ind w:firstLine="0"/>
              <w:jc w:val="left"/>
              <w:rPr>
                <w:bCs/>
              </w:rPr>
            </w:pPr>
            <w:r w:rsidRPr="002132EB">
              <w:rPr>
                <w:b/>
              </w:rPr>
              <w:t>Итого п. Логи:</w:t>
            </w:r>
          </w:p>
        </w:tc>
        <w:tc>
          <w:tcPr>
            <w:tcW w:w="1711" w:type="dxa"/>
          </w:tcPr>
          <w:p w:rsidR="00AB67AF" w:rsidRPr="002132EB" w:rsidRDefault="00AB67AF" w:rsidP="00AB67AF">
            <w:pPr>
              <w:pStyle w:val="130"/>
              <w:ind w:firstLine="0"/>
              <w:jc w:val="center"/>
            </w:pPr>
          </w:p>
        </w:tc>
        <w:tc>
          <w:tcPr>
            <w:tcW w:w="2268" w:type="dxa"/>
          </w:tcPr>
          <w:p w:rsidR="00AB67AF" w:rsidRPr="002132EB" w:rsidRDefault="00AB67AF" w:rsidP="00AB67AF">
            <w:pPr>
              <w:pStyle w:val="130"/>
              <w:ind w:firstLine="0"/>
              <w:jc w:val="center"/>
            </w:pPr>
            <w:r w:rsidRPr="002132EB">
              <w:t>- 0,2</w:t>
            </w:r>
          </w:p>
        </w:tc>
        <w:tc>
          <w:tcPr>
            <w:tcW w:w="2799" w:type="dxa"/>
          </w:tcPr>
          <w:p w:rsidR="00AB67AF" w:rsidRPr="002132EB" w:rsidRDefault="00AB67AF" w:rsidP="00AB67AF">
            <w:pPr>
              <w:pStyle w:val="130"/>
              <w:ind w:firstLine="0"/>
              <w:jc w:val="left"/>
            </w:pPr>
          </w:p>
        </w:tc>
      </w:tr>
      <w:tr w:rsidR="00457ABB" w:rsidRPr="002132EB" w:rsidTr="00785810">
        <w:trPr>
          <w:trHeight w:val="20"/>
        </w:trPr>
        <w:tc>
          <w:tcPr>
            <w:tcW w:w="701" w:type="dxa"/>
          </w:tcPr>
          <w:p w:rsidR="00AB67AF" w:rsidRPr="002132EB" w:rsidRDefault="00AB67AF" w:rsidP="00AB67AF">
            <w:pPr>
              <w:pStyle w:val="130"/>
              <w:ind w:firstLine="0"/>
              <w:jc w:val="left"/>
              <w:rPr>
                <w:b/>
              </w:rPr>
            </w:pPr>
            <w:r w:rsidRPr="002132EB">
              <w:rPr>
                <w:b/>
              </w:rPr>
              <w:t>8.</w:t>
            </w:r>
          </w:p>
        </w:tc>
        <w:tc>
          <w:tcPr>
            <w:tcW w:w="9436" w:type="dxa"/>
            <w:gridSpan w:val="4"/>
          </w:tcPr>
          <w:p w:rsidR="00AB67AF" w:rsidRPr="002132EB" w:rsidRDefault="00AB67AF" w:rsidP="00AB67AF">
            <w:pPr>
              <w:pStyle w:val="130"/>
              <w:ind w:firstLine="0"/>
              <w:jc w:val="left"/>
            </w:pPr>
            <w:r w:rsidRPr="002132EB">
              <w:rPr>
                <w:b/>
              </w:rPr>
              <w:t>д. Мишино</w:t>
            </w:r>
          </w:p>
        </w:tc>
      </w:tr>
      <w:tr w:rsidR="00457ABB" w:rsidRPr="002132EB" w:rsidTr="00785810">
        <w:trPr>
          <w:trHeight w:val="20"/>
        </w:trPr>
        <w:tc>
          <w:tcPr>
            <w:tcW w:w="701" w:type="dxa"/>
          </w:tcPr>
          <w:p w:rsidR="00AB67AF" w:rsidRPr="002132EB" w:rsidRDefault="00AB67AF" w:rsidP="00AB67AF">
            <w:pPr>
              <w:pStyle w:val="130"/>
              <w:ind w:firstLine="0"/>
              <w:jc w:val="left"/>
            </w:pPr>
            <w:r w:rsidRPr="002132EB">
              <w:t>8.1</w:t>
            </w:r>
          </w:p>
        </w:tc>
        <w:tc>
          <w:tcPr>
            <w:tcW w:w="2658" w:type="dxa"/>
          </w:tcPr>
          <w:p w:rsidR="00AB67AF" w:rsidRPr="002132EB" w:rsidRDefault="00AB67AF" w:rsidP="00AB67AF">
            <w:pPr>
              <w:pStyle w:val="130"/>
              <w:ind w:firstLine="0"/>
              <w:jc w:val="left"/>
            </w:pPr>
            <w:r w:rsidRPr="002132EB">
              <w:t>д. Мишино</w:t>
            </w:r>
          </w:p>
        </w:tc>
        <w:tc>
          <w:tcPr>
            <w:tcW w:w="1711" w:type="dxa"/>
          </w:tcPr>
          <w:p w:rsidR="00AB67AF" w:rsidRPr="002132EB" w:rsidRDefault="00AB67AF" w:rsidP="00AB67AF">
            <w:pPr>
              <w:pStyle w:val="130"/>
              <w:ind w:firstLine="0"/>
              <w:jc w:val="center"/>
            </w:pPr>
          </w:p>
        </w:tc>
        <w:tc>
          <w:tcPr>
            <w:tcW w:w="2268" w:type="dxa"/>
          </w:tcPr>
          <w:p w:rsidR="00AB67AF" w:rsidRPr="002132EB" w:rsidRDefault="00AB67AF" w:rsidP="00AB67AF">
            <w:pPr>
              <w:pStyle w:val="130"/>
              <w:ind w:firstLine="0"/>
              <w:jc w:val="center"/>
              <w:rPr>
                <w:b/>
              </w:rPr>
            </w:pPr>
            <w:r w:rsidRPr="002132EB">
              <w:rPr>
                <w:b/>
              </w:rPr>
              <w:t>- 0,7</w:t>
            </w:r>
          </w:p>
        </w:tc>
        <w:tc>
          <w:tcPr>
            <w:tcW w:w="2799" w:type="dxa"/>
          </w:tcPr>
          <w:p w:rsidR="00AB67AF" w:rsidRPr="002132EB" w:rsidRDefault="00AB67AF" w:rsidP="00AB67AF">
            <w:pPr>
              <w:pStyle w:val="130"/>
              <w:ind w:firstLine="0"/>
              <w:jc w:val="left"/>
            </w:pPr>
            <w:r w:rsidRPr="002132EB">
              <w:t xml:space="preserve">Площадь границы д. Мишино в графической части утвержденного генерального плана не соответствует площади в технико-экономических показателях на 0,7 га, в технико-экономических показателях – 34,8 га, в графической части – </w:t>
            </w:r>
            <w:r w:rsidRPr="002132EB">
              <w:lastRenderedPageBreak/>
              <w:t>34,1 га (граница не корректировалась)</w:t>
            </w:r>
          </w:p>
        </w:tc>
      </w:tr>
      <w:tr w:rsidR="00457ABB" w:rsidRPr="002132EB" w:rsidTr="00785810">
        <w:trPr>
          <w:trHeight w:val="20"/>
        </w:trPr>
        <w:tc>
          <w:tcPr>
            <w:tcW w:w="701" w:type="dxa"/>
          </w:tcPr>
          <w:p w:rsidR="00AB67AF" w:rsidRPr="002132EB" w:rsidRDefault="00AB67AF" w:rsidP="00AB67AF">
            <w:pPr>
              <w:pStyle w:val="130"/>
              <w:ind w:firstLine="0"/>
              <w:jc w:val="left"/>
            </w:pPr>
          </w:p>
        </w:tc>
        <w:tc>
          <w:tcPr>
            <w:tcW w:w="2658" w:type="dxa"/>
          </w:tcPr>
          <w:p w:rsidR="00AB67AF" w:rsidRPr="002132EB" w:rsidRDefault="00AB67AF" w:rsidP="00AB67AF">
            <w:pPr>
              <w:pStyle w:val="130"/>
              <w:ind w:firstLine="0"/>
              <w:jc w:val="left"/>
            </w:pPr>
            <w:r w:rsidRPr="002132EB">
              <w:rPr>
                <w:b/>
              </w:rPr>
              <w:t>Итого д. Мишино:</w:t>
            </w:r>
          </w:p>
        </w:tc>
        <w:tc>
          <w:tcPr>
            <w:tcW w:w="1711" w:type="dxa"/>
          </w:tcPr>
          <w:p w:rsidR="00AB67AF" w:rsidRPr="002132EB" w:rsidRDefault="00AB67AF" w:rsidP="00AB67AF">
            <w:pPr>
              <w:pStyle w:val="130"/>
              <w:ind w:firstLine="0"/>
              <w:jc w:val="center"/>
            </w:pPr>
          </w:p>
        </w:tc>
        <w:tc>
          <w:tcPr>
            <w:tcW w:w="2268" w:type="dxa"/>
          </w:tcPr>
          <w:p w:rsidR="00AB67AF" w:rsidRPr="002132EB" w:rsidRDefault="00AB67AF" w:rsidP="00AB67AF">
            <w:pPr>
              <w:pStyle w:val="130"/>
              <w:ind w:firstLine="0"/>
              <w:jc w:val="center"/>
              <w:rPr>
                <w:b/>
              </w:rPr>
            </w:pPr>
            <w:r w:rsidRPr="002132EB">
              <w:rPr>
                <w:b/>
              </w:rPr>
              <w:t>- 0,7</w:t>
            </w:r>
          </w:p>
        </w:tc>
        <w:tc>
          <w:tcPr>
            <w:tcW w:w="2799" w:type="dxa"/>
          </w:tcPr>
          <w:p w:rsidR="00AB67AF" w:rsidRPr="002132EB" w:rsidRDefault="00AB67AF" w:rsidP="00AB67AF">
            <w:pPr>
              <w:pStyle w:val="130"/>
              <w:ind w:firstLine="0"/>
              <w:jc w:val="left"/>
            </w:pPr>
          </w:p>
        </w:tc>
      </w:tr>
      <w:tr w:rsidR="00457ABB" w:rsidRPr="002132EB" w:rsidTr="00785810">
        <w:trPr>
          <w:trHeight w:val="20"/>
        </w:trPr>
        <w:tc>
          <w:tcPr>
            <w:tcW w:w="701" w:type="dxa"/>
          </w:tcPr>
          <w:p w:rsidR="00AB67AF" w:rsidRPr="002132EB" w:rsidRDefault="00AB67AF" w:rsidP="00AB67AF">
            <w:pPr>
              <w:pStyle w:val="130"/>
              <w:ind w:firstLine="0"/>
              <w:jc w:val="left"/>
              <w:rPr>
                <w:b/>
              </w:rPr>
            </w:pPr>
            <w:r w:rsidRPr="002132EB">
              <w:rPr>
                <w:b/>
              </w:rPr>
              <w:t>9.</w:t>
            </w:r>
          </w:p>
        </w:tc>
        <w:tc>
          <w:tcPr>
            <w:tcW w:w="9436" w:type="dxa"/>
            <w:gridSpan w:val="4"/>
          </w:tcPr>
          <w:p w:rsidR="00AB67AF" w:rsidRPr="002132EB" w:rsidRDefault="00AB67AF" w:rsidP="00AB67AF">
            <w:pPr>
              <w:pStyle w:val="130"/>
              <w:ind w:firstLine="0"/>
              <w:jc w:val="left"/>
            </w:pPr>
            <w:r w:rsidRPr="002132EB">
              <w:rPr>
                <w:b/>
              </w:rPr>
              <w:t>д. Пахомовка</w:t>
            </w:r>
          </w:p>
        </w:tc>
      </w:tr>
      <w:tr w:rsidR="00457ABB" w:rsidRPr="002132EB" w:rsidTr="00785810">
        <w:trPr>
          <w:trHeight w:val="20"/>
        </w:trPr>
        <w:tc>
          <w:tcPr>
            <w:tcW w:w="701" w:type="dxa"/>
          </w:tcPr>
          <w:p w:rsidR="00AB67AF" w:rsidRPr="002132EB" w:rsidRDefault="00AB67AF" w:rsidP="00AB67AF">
            <w:pPr>
              <w:pStyle w:val="130"/>
              <w:ind w:firstLine="0"/>
              <w:jc w:val="left"/>
            </w:pPr>
            <w:r w:rsidRPr="002132EB">
              <w:t>9.1</w:t>
            </w:r>
          </w:p>
        </w:tc>
        <w:tc>
          <w:tcPr>
            <w:tcW w:w="2658" w:type="dxa"/>
          </w:tcPr>
          <w:p w:rsidR="00AB67AF" w:rsidRPr="002132EB" w:rsidRDefault="00AB67AF" w:rsidP="00AB67AF">
            <w:pPr>
              <w:pStyle w:val="130"/>
              <w:ind w:firstLine="0"/>
              <w:jc w:val="left"/>
            </w:pPr>
            <w:r w:rsidRPr="002132EB">
              <w:t>47:20:0225002:38</w:t>
            </w:r>
          </w:p>
        </w:tc>
        <w:tc>
          <w:tcPr>
            <w:tcW w:w="1711" w:type="dxa"/>
          </w:tcPr>
          <w:p w:rsidR="00AB67AF" w:rsidRPr="002132EB" w:rsidRDefault="00AB67AF" w:rsidP="00AB67AF">
            <w:pPr>
              <w:pStyle w:val="130"/>
              <w:ind w:firstLine="0"/>
              <w:jc w:val="center"/>
            </w:pPr>
            <w:r w:rsidRPr="002132EB">
              <w:t>1,1</w:t>
            </w:r>
          </w:p>
        </w:tc>
        <w:tc>
          <w:tcPr>
            <w:tcW w:w="2268" w:type="dxa"/>
          </w:tcPr>
          <w:p w:rsidR="00AB67AF" w:rsidRPr="002132EB" w:rsidRDefault="00AB67AF" w:rsidP="00AB67AF">
            <w:pPr>
              <w:pStyle w:val="130"/>
              <w:ind w:firstLine="0"/>
              <w:jc w:val="center"/>
            </w:pPr>
            <w:r w:rsidRPr="002132EB">
              <w:t>1,1</w:t>
            </w:r>
          </w:p>
        </w:tc>
        <w:tc>
          <w:tcPr>
            <w:tcW w:w="2799" w:type="dxa"/>
            <w:vMerge w:val="restart"/>
          </w:tcPr>
          <w:p w:rsidR="00AB67AF" w:rsidRPr="002132EB" w:rsidRDefault="00AB67AF" w:rsidP="00AB67AF">
            <w:pPr>
              <w:pStyle w:val="130"/>
              <w:ind w:firstLine="0"/>
              <w:jc w:val="left"/>
            </w:pPr>
            <w:r w:rsidRPr="002132EB">
              <w:t>Земельные участки поставлены на государственный кадастровый учет до утверждения генерального плана, с категорией земель – земли населенных пунктов.</w:t>
            </w:r>
          </w:p>
        </w:tc>
      </w:tr>
      <w:tr w:rsidR="00457ABB" w:rsidRPr="002132EB" w:rsidTr="00785810">
        <w:trPr>
          <w:trHeight w:val="20"/>
        </w:trPr>
        <w:tc>
          <w:tcPr>
            <w:tcW w:w="701" w:type="dxa"/>
          </w:tcPr>
          <w:p w:rsidR="00AB67AF" w:rsidRPr="002132EB" w:rsidRDefault="00AB67AF" w:rsidP="00AB67AF">
            <w:pPr>
              <w:pStyle w:val="130"/>
              <w:ind w:firstLine="0"/>
              <w:jc w:val="left"/>
            </w:pPr>
            <w:r w:rsidRPr="002132EB">
              <w:t>9.2</w:t>
            </w:r>
          </w:p>
        </w:tc>
        <w:tc>
          <w:tcPr>
            <w:tcW w:w="2658" w:type="dxa"/>
          </w:tcPr>
          <w:p w:rsidR="00AB67AF" w:rsidRPr="002132EB" w:rsidRDefault="00AB67AF" w:rsidP="00AB67AF">
            <w:pPr>
              <w:pStyle w:val="130"/>
              <w:ind w:firstLine="0"/>
              <w:jc w:val="left"/>
            </w:pPr>
            <w:r w:rsidRPr="002132EB">
              <w:t>47:20:0225002:42</w:t>
            </w:r>
          </w:p>
        </w:tc>
        <w:tc>
          <w:tcPr>
            <w:tcW w:w="1711" w:type="dxa"/>
          </w:tcPr>
          <w:p w:rsidR="00AB67AF" w:rsidRPr="002132EB" w:rsidRDefault="00AB67AF" w:rsidP="00AB67AF">
            <w:pPr>
              <w:pStyle w:val="130"/>
              <w:ind w:firstLine="0"/>
              <w:jc w:val="center"/>
            </w:pPr>
            <w:r w:rsidRPr="002132EB">
              <w:t>1,0</w:t>
            </w:r>
          </w:p>
        </w:tc>
        <w:tc>
          <w:tcPr>
            <w:tcW w:w="2268" w:type="dxa"/>
          </w:tcPr>
          <w:p w:rsidR="00AB67AF" w:rsidRPr="002132EB" w:rsidRDefault="00AB67AF" w:rsidP="00AB67AF">
            <w:pPr>
              <w:pStyle w:val="130"/>
              <w:ind w:firstLine="0"/>
              <w:jc w:val="center"/>
            </w:pPr>
            <w:r w:rsidRPr="002132EB">
              <w:t>1,0</w:t>
            </w:r>
          </w:p>
        </w:tc>
        <w:tc>
          <w:tcPr>
            <w:tcW w:w="2799" w:type="dxa"/>
            <w:vMerge/>
          </w:tcPr>
          <w:p w:rsidR="00AB67AF" w:rsidRPr="002132EB" w:rsidRDefault="00AB67AF" w:rsidP="00AB67AF">
            <w:pPr>
              <w:pStyle w:val="130"/>
              <w:ind w:firstLine="0"/>
              <w:jc w:val="left"/>
            </w:pPr>
          </w:p>
        </w:tc>
      </w:tr>
      <w:tr w:rsidR="00457ABB" w:rsidRPr="002132EB" w:rsidTr="00785810">
        <w:trPr>
          <w:trHeight w:val="20"/>
        </w:trPr>
        <w:tc>
          <w:tcPr>
            <w:tcW w:w="701" w:type="dxa"/>
          </w:tcPr>
          <w:p w:rsidR="00AB67AF" w:rsidRPr="002132EB" w:rsidRDefault="00AB67AF" w:rsidP="00AB67AF">
            <w:pPr>
              <w:pStyle w:val="130"/>
              <w:ind w:firstLine="0"/>
              <w:jc w:val="left"/>
            </w:pPr>
            <w:r w:rsidRPr="002132EB">
              <w:t>9.3</w:t>
            </w:r>
          </w:p>
        </w:tc>
        <w:tc>
          <w:tcPr>
            <w:tcW w:w="2658" w:type="dxa"/>
          </w:tcPr>
          <w:p w:rsidR="00AB67AF" w:rsidRPr="002132EB" w:rsidRDefault="00AB67AF" w:rsidP="00AB67AF">
            <w:pPr>
              <w:pStyle w:val="130"/>
              <w:ind w:firstLine="0"/>
              <w:jc w:val="left"/>
            </w:pPr>
            <w:r w:rsidRPr="002132EB">
              <w:t>47:20:0225002:113</w:t>
            </w:r>
          </w:p>
        </w:tc>
        <w:tc>
          <w:tcPr>
            <w:tcW w:w="1711" w:type="dxa"/>
          </w:tcPr>
          <w:p w:rsidR="00AB67AF" w:rsidRPr="002132EB" w:rsidRDefault="00AB67AF" w:rsidP="00AB67AF">
            <w:pPr>
              <w:pStyle w:val="130"/>
              <w:ind w:firstLine="0"/>
              <w:jc w:val="center"/>
            </w:pPr>
            <w:r w:rsidRPr="002132EB">
              <w:t>0,06</w:t>
            </w:r>
          </w:p>
        </w:tc>
        <w:tc>
          <w:tcPr>
            <w:tcW w:w="2268" w:type="dxa"/>
          </w:tcPr>
          <w:p w:rsidR="00AB67AF" w:rsidRPr="002132EB" w:rsidRDefault="00AB67AF" w:rsidP="00AB67AF">
            <w:pPr>
              <w:pStyle w:val="130"/>
              <w:ind w:firstLine="0"/>
              <w:jc w:val="center"/>
            </w:pPr>
            <w:r w:rsidRPr="002132EB">
              <w:t>0,1</w:t>
            </w:r>
          </w:p>
        </w:tc>
        <w:tc>
          <w:tcPr>
            <w:tcW w:w="2799" w:type="dxa"/>
            <w:vMerge/>
          </w:tcPr>
          <w:p w:rsidR="00AB67AF" w:rsidRPr="002132EB" w:rsidRDefault="00AB67AF" w:rsidP="00AB67AF">
            <w:pPr>
              <w:pStyle w:val="130"/>
              <w:ind w:firstLine="0"/>
              <w:jc w:val="left"/>
            </w:pPr>
          </w:p>
        </w:tc>
      </w:tr>
      <w:tr w:rsidR="00457ABB" w:rsidRPr="002132EB" w:rsidTr="00785810">
        <w:trPr>
          <w:trHeight w:val="20"/>
        </w:trPr>
        <w:tc>
          <w:tcPr>
            <w:tcW w:w="701" w:type="dxa"/>
          </w:tcPr>
          <w:p w:rsidR="00AB67AF" w:rsidRPr="002132EB" w:rsidRDefault="00AB67AF" w:rsidP="00AB67AF">
            <w:pPr>
              <w:pStyle w:val="130"/>
              <w:ind w:firstLine="0"/>
              <w:jc w:val="left"/>
            </w:pPr>
            <w:r w:rsidRPr="002132EB">
              <w:t>9.4</w:t>
            </w:r>
          </w:p>
        </w:tc>
        <w:tc>
          <w:tcPr>
            <w:tcW w:w="2658" w:type="dxa"/>
          </w:tcPr>
          <w:p w:rsidR="00AB67AF" w:rsidRPr="002132EB" w:rsidRDefault="00AB67AF" w:rsidP="00AB67AF">
            <w:pPr>
              <w:pStyle w:val="130"/>
              <w:ind w:firstLine="0"/>
              <w:jc w:val="left"/>
            </w:pPr>
          </w:p>
        </w:tc>
        <w:tc>
          <w:tcPr>
            <w:tcW w:w="1711" w:type="dxa"/>
          </w:tcPr>
          <w:p w:rsidR="00AB67AF" w:rsidRPr="002132EB" w:rsidRDefault="00AB67AF" w:rsidP="00AB67AF">
            <w:pPr>
              <w:pStyle w:val="130"/>
              <w:ind w:firstLine="0"/>
              <w:jc w:val="center"/>
            </w:pPr>
          </w:p>
        </w:tc>
        <w:tc>
          <w:tcPr>
            <w:tcW w:w="2268" w:type="dxa"/>
          </w:tcPr>
          <w:p w:rsidR="00AB67AF" w:rsidRPr="002132EB" w:rsidRDefault="00AB67AF" w:rsidP="00AB67AF">
            <w:pPr>
              <w:pStyle w:val="130"/>
              <w:ind w:firstLine="0"/>
              <w:jc w:val="center"/>
            </w:pPr>
            <w:r w:rsidRPr="002132EB">
              <w:t>5,6</w:t>
            </w:r>
          </w:p>
        </w:tc>
        <w:tc>
          <w:tcPr>
            <w:tcW w:w="2799" w:type="dxa"/>
          </w:tcPr>
          <w:p w:rsidR="00AB67AF" w:rsidRPr="002132EB" w:rsidRDefault="00AB67AF" w:rsidP="00AB67AF">
            <w:pPr>
              <w:pStyle w:val="130"/>
              <w:ind w:firstLine="0"/>
              <w:jc w:val="left"/>
            </w:pPr>
            <w:r w:rsidRPr="002132EB">
              <w:t>Площадь границы д. Пахомовка в графической части утвержденного генерального плана не соответствует площади в технико-экономических показателях на 5,6 га, в технико-экономических показателях – 201,1 га, в графической части – 206,7 га</w:t>
            </w:r>
          </w:p>
        </w:tc>
      </w:tr>
      <w:tr w:rsidR="00457ABB" w:rsidRPr="002132EB" w:rsidTr="00785810">
        <w:trPr>
          <w:trHeight w:val="20"/>
        </w:trPr>
        <w:tc>
          <w:tcPr>
            <w:tcW w:w="701" w:type="dxa"/>
          </w:tcPr>
          <w:p w:rsidR="00AB67AF" w:rsidRPr="002132EB" w:rsidRDefault="00AB67AF" w:rsidP="00AB67AF">
            <w:pPr>
              <w:pStyle w:val="130"/>
              <w:ind w:firstLine="0"/>
              <w:jc w:val="left"/>
            </w:pPr>
          </w:p>
        </w:tc>
        <w:tc>
          <w:tcPr>
            <w:tcW w:w="2658" w:type="dxa"/>
          </w:tcPr>
          <w:p w:rsidR="00AB67AF" w:rsidRPr="002132EB" w:rsidRDefault="00AB67AF" w:rsidP="00AB67AF">
            <w:pPr>
              <w:pStyle w:val="130"/>
              <w:ind w:firstLine="0"/>
              <w:jc w:val="left"/>
              <w:rPr>
                <w:b/>
              </w:rPr>
            </w:pPr>
            <w:r w:rsidRPr="002132EB">
              <w:rPr>
                <w:b/>
              </w:rPr>
              <w:t>Итого д. Пахомовка:</w:t>
            </w:r>
          </w:p>
        </w:tc>
        <w:tc>
          <w:tcPr>
            <w:tcW w:w="1711" w:type="dxa"/>
          </w:tcPr>
          <w:p w:rsidR="00AB67AF" w:rsidRPr="002132EB" w:rsidRDefault="00AB67AF" w:rsidP="00AB67AF">
            <w:pPr>
              <w:pStyle w:val="130"/>
              <w:ind w:firstLine="0"/>
              <w:jc w:val="center"/>
            </w:pPr>
          </w:p>
        </w:tc>
        <w:tc>
          <w:tcPr>
            <w:tcW w:w="2268" w:type="dxa"/>
          </w:tcPr>
          <w:p w:rsidR="00AB67AF" w:rsidRPr="002132EB" w:rsidRDefault="00AB67AF" w:rsidP="00AB67AF">
            <w:pPr>
              <w:pStyle w:val="130"/>
              <w:ind w:firstLine="0"/>
              <w:jc w:val="center"/>
              <w:rPr>
                <w:b/>
              </w:rPr>
            </w:pPr>
            <w:r w:rsidRPr="002132EB">
              <w:rPr>
                <w:b/>
              </w:rPr>
              <w:t>7,8</w:t>
            </w:r>
          </w:p>
        </w:tc>
        <w:tc>
          <w:tcPr>
            <w:tcW w:w="2799" w:type="dxa"/>
          </w:tcPr>
          <w:p w:rsidR="00AB67AF" w:rsidRPr="002132EB" w:rsidRDefault="00AB67AF" w:rsidP="00AB67AF">
            <w:pPr>
              <w:pStyle w:val="130"/>
              <w:ind w:firstLine="0"/>
              <w:jc w:val="left"/>
            </w:pPr>
          </w:p>
        </w:tc>
      </w:tr>
      <w:tr w:rsidR="00457ABB" w:rsidRPr="002132EB" w:rsidTr="00785810">
        <w:trPr>
          <w:trHeight w:val="20"/>
        </w:trPr>
        <w:tc>
          <w:tcPr>
            <w:tcW w:w="701" w:type="dxa"/>
          </w:tcPr>
          <w:p w:rsidR="00AB67AF" w:rsidRPr="002132EB" w:rsidRDefault="00AB67AF" w:rsidP="00AB67AF">
            <w:pPr>
              <w:pStyle w:val="130"/>
              <w:ind w:firstLine="0"/>
              <w:jc w:val="left"/>
              <w:rPr>
                <w:b/>
              </w:rPr>
            </w:pPr>
            <w:r w:rsidRPr="002132EB">
              <w:rPr>
                <w:b/>
              </w:rPr>
              <w:t>10.</w:t>
            </w:r>
          </w:p>
        </w:tc>
        <w:tc>
          <w:tcPr>
            <w:tcW w:w="9436" w:type="dxa"/>
            <w:gridSpan w:val="4"/>
          </w:tcPr>
          <w:p w:rsidR="00AB67AF" w:rsidRPr="002132EB" w:rsidRDefault="00AB67AF" w:rsidP="00AB67AF">
            <w:pPr>
              <w:pStyle w:val="130"/>
              <w:ind w:firstLine="0"/>
              <w:jc w:val="left"/>
            </w:pPr>
            <w:r w:rsidRPr="002132EB">
              <w:rPr>
                <w:b/>
              </w:rPr>
              <w:t>д. Ручьи</w:t>
            </w:r>
          </w:p>
        </w:tc>
      </w:tr>
      <w:tr w:rsidR="00457ABB" w:rsidRPr="002132EB" w:rsidTr="00785810">
        <w:trPr>
          <w:trHeight w:val="20"/>
        </w:trPr>
        <w:tc>
          <w:tcPr>
            <w:tcW w:w="701" w:type="dxa"/>
          </w:tcPr>
          <w:p w:rsidR="00AB67AF" w:rsidRPr="002132EB" w:rsidRDefault="00AB67AF" w:rsidP="00AB67AF">
            <w:pPr>
              <w:pStyle w:val="130"/>
              <w:ind w:firstLine="0"/>
              <w:jc w:val="left"/>
            </w:pPr>
            <w:r w:rsidRPr="002132EB">
              <w:t>10.1</w:t>
            </w:r>
          </w:p>
        </w:tc>
        <w:tc>
          <w:tcPr>
            <w:tcW w:w="2658" w:type="dxa"/>
          </w:tcPr>
          <w:p w:rsidR="00AB67AF" w:rsidRPr="002132EB" w:rsidRDefault="00AB67AF" w:rsidP="00AB67AF">
            <w:pPr>
              <w:pStyle w:val="130"/>
              <w:ind w:firstLine="0"/>
              <w:jc w:val="left"/>
            </w:pPr>
            <w:r w:rsidRPr="002132EB">
              <w:t>47:20:0000000:14430</w:t>
            </w:r>
          </w:p>
        </w:tc>
        <w:tc>
          <w:tcPr>
            <w:tcW w:w="1711" w:type="dxa"/>
          </w:tcPr>
          <w:p w:rsidR="00AB67AF" w:rsidRPr="002132EB" w:rsidRDefault="00AB67AF" w:rsidP="00AB67AF">
            <w:pPr>
              <w:pStyle w:val="130"/>
              <w:ind w:firstLine="0"/>
              <w:jc w:val="center"/>
            </w:pPr>
          </w:p>
        </w:tc>
        <w:tc>
          <w:tcPr>
            <w:tcW w:w="2268" w:type="dxa"/>
          </w:tcPr>
          <w:p w:rsidR="00AB67AF" w:rsidRPr="002132EB" w:rsidRDefault="00AB67AF" w:rsidP="00AB67AF">
            <w:pPr>
              <w:pStyle w:val="130"/>
              <w:ind w:firstLine="0"/>
              <w:jc w:val="center"/>
            </w:pPr>
            <w:r w:rsidRPr="002132EB">
              <w:t>- 1,1</w:t>
            </w:r>
          </w:p>
        </w:tc>
        <w:tc>
          <w:tcPr>
            <w:tcW w:w="2799" w:type="dxa"/>
          </w:tcPr>
          <w:p w:rsidR="00AB67AF" w:rsidRPr="002132EB" w:rsidRDefault="00AB67AF" w:rsidP="00AB67AF">
            <w:pPr>
              <w:pStyle w:val="130"/>
              <w:ind w:firstLine="0"/>
              <w:jc w:val="left"/>
            </w:pPr>
            <w:r w:rsidRPr="002132EB">
              <w:t>Граница населенного пункта пересекает границу кадастрового участка с категорией земель - земли сельскохозяйственного назначения</w:t>
            </w:r>
          </w:p>
        </w:tc>
      </w:tr>
      <w:tr w:rsidR="00457ABB" w:rsidRPr="002132EB" w:rsidTr="00785810">
        <w:trPr>
          <w:trHeight w:val="20"/>
        </w:trPr>
        <w:tc>
          <w:tcPr>
            <w:tcW w:w="701" w:type="dxa"/>
          </w:tcPr>
          <w:p w:rsidR="00AB67AF" w:rsidRPr="002132EB" w:rsidRDefault="00AB67AF" w:rsidP="00AB67AF">
            <w:pPr>
              <w:pStyle w:val="130"/>
              <w:ind w:firstLine="0"/>
              <w:jc w:val="left"/>
            </w:pPr>
            <w:r w:rsidRPr="002132EB">
              <w:t>10.2</w:t>
            </w:r>
          </w:p>
        </w:tc>
        <w:tc>
          <w:tcPr>
            <w:tcW w:w="2658" w:type="dxa"/>
          </w:tcPr>
          <w:p w:rsidR="00AB67AF" w:rsidRPr="002132EB" w:rsidRDefault="00AB67AF" w:rsidP="00AB67AF">
            <w:pPr>
              <w:pStyle w:val="130"/>
              <w:ind w:firstLine="0"/>
              <w:jc w:val="left"/>
            </w:pPr>
          </w:p>
        </w:tc>
        <w:tc>
          <w:tcPr>
            <w:tcW w:w="1711" w:type="dxa"/>
          </w:tcPr>
          <w:p w:rsidR="00AB67AF" w:rsidRPr="002132EB" w:rsidRDefault="00AB67AF" w:rsidP="00AB67AF">
            <w:pPr>
              <w:pStyle w:val="130"/>
              <w:ind w:firstLine="0"/>
              <w:jc w:val="center"/>
            </w:pPr>
          </w:p>
        </w:tc>
        <w:tc>
          <w:tcPr>
            <w:tcW w:w="2268" w:type="dxa"/>
          </w:tcPr>
          <w:p w:rsidR="00AB67AF" w:rsidRPr="002132EB" w:rsidRDefault="00AB67AF" w:rsidP="00AB67AF">
            <w:pPr>
              <w:pStyle w:val="130"/>
              <w:ind w:firstLine="0"/>
              <w:jc w:val="center"/>
            </w:pPr>
            <w:r w:rsidRPr="002132EB">
              <w:t>7,1</w:t>
            </w:r>
          </w:p>
        </w:tc>
        <w:tc>
          <w:tcPr>
            <w:tcW w:w="2799" w:type="dxa"/>
          </w:tcPr>
          <w:p w:rsidR="00AB67AF" w:rsidRPr="002132EB" w:rsidRDefault="00AB67AF" w:rsidP="00AB67AF">
            <w:pPr>
              <w:pStyle w:val="130"/>
              <w:ind w:firstLine="0"/>
              <w:jc w:val="left"/>
            </w:pPr>
            <w:r w:rsidRPr="002132EB">
              <w:t xml:space="preserve">Площадь границы д. Ручьи в графической </w:t>
            </w:r>
            <w:r w:rsidRPr="002132EB">
              <w:lastRenderedPageBreak/>
              <w:t>части утвержденного генерального плана не соответствует площади в технико-экономических показателях на 7,1 га, в технико-экономических показателях – 204,1 га, в графической части – 211,2 га</w:t>
            </w:r>
          </w:p>
        </w:tc>
      </w:tr>
      <w:tr w:rsidR="00457ABB" w:rsidRPr="002132EB" w:rsidTr="00785810">
        <w:trPr>
          <w:trHeight w:val="20"/>
        </w:trPr>
        <w:tc>
          <w:tcPr>
            <w:tcW w:w="701" w:type="dxa"/>
          </w:tcPr>
          <w:p w:rsidR="00AB67AF" w:rsidRPr="002132EB" w:rsidRDefault="00AB67AF" w:rsidP="00AB67AF">
            <w:pPr>
              <w:pStyle w:val="130"/>
              <w:ind w:firstLine="0"/>
              <w:jc w:val="left"/>
            </w:pPr>
          </w:p>
        </w:tc>
        <w:tc>
          <w:tcPr>
            <w:tcW w:w="2658" w:type="dxa"/>
          </w:tcPr>
          <w:p w:rsidR="00AB67AF" w:rsidRPr="002132EB" w:rsidRDefault="00AB67AF" w:rsidP="00AB67AF">
            <w:pPr>
              <w:pStyle w:val="130"/>
              <w:ind w:firstLine="0"/>
              <w:jc w:val="left"/>
              <w:rPr>
                <w:b/>
              </w:rPr>
            </w:pPr>
            <w:r w:rsidRPr="002132EB">
              <w:rPr>
                <w:b/>
              </w:rPr>
              <w:t>Итого д. Ручьи</w:t>
            </w:r>
          </w:p>
        </w:tc>
        <w:tc>
          <w:tcPr>
            <w:tcW w:w="1711" w:type="dxa"/>
          </w:tcPr>
          <w:p w:rsidR="00AB67AF" w:rsidRPr="002132EB" w:rsidRDefault="00AB67AF" w:rsidP="00AB67AF">
            <w:pPr>
              <w:pStyle w:val="130"/>
              <w:ind w:firstLine="0"/>
              <w:jc w:val="center"/>
            </w:pPr>
          </w:p>
        </w:tc>
        <w:tc>
          <w:tcPr>
            <w:tcW w:w="2268" w:type="dxa"/>
          </w:tcPr>
          <w:p w:rsidR="00AB67AF" w:rsidRPr="002132EB" w:rsidRDefault="00AB67AF" w:rsidP="00AB67AF">
            <w:pPr>
              <w:pStyle w:val="130"/>
              <w:ind w:firstLine="0"/>
              <w:jc w:val="center"/>
              <w:rPr>
                <w:b/>
              </w:rPr>
            </w:pPr>
            <w:r w:rsidRPr="002132EB">
              <w:rPr>
                <w:b/>
              </w:rPr>
              <w:t>6</w:t>
            </w:r>
          </w:p>
        </w:tc>
        <w:tc>
          <w:tcPr>
            <w:tcW w:w="2799" w:type="dxa"/>
          </w:tcPr>
          <w:p w:rsidR="00AB67AF" w:rsidRPr="002132EB" w:rsidRDefault="00AB67AF" w:rsidP="00AB67AF">
            <w:pPr>
              <w:pStyle w:val="130"/>
              <w:ind w:firstLine="0"/>
              <w:jc w:val="left"/>
            </w:pPr>
          </w:p>
        </w:tc>
      </w:tr>
      <w:tr w:rsidR="00457ABB" w:rsidRPr="002132EB" w:rsidTr="00785810">
        <w:trPr>
          <w:trHeight w:val="20"/>
        </w:trPr>
        <w:tc>
          <w:tcPr>
            <w:tcW w:w="701" w:type="dxa"/>
          </w:tcPr>
          <w:p w:rsidR="00AB67AF" w:rsidRPr="002132EB" w:rsidRDefault="00AB67AF" w:rsidP="00AB67AF">
            <w:pPr>
              <w:pStyle w:val="130"/>
              <w:ind w:firstLine="0"/>
              <w:jc w:val="left"/>
              <w:rPr>
                <w:b/>
              </w:rPr>
            </w:pPr>
            <w:r w:rsidRPr="002132EB">
              <w:rPr>
                <w:b/>
              </w:rPr>
              <w:t>11.</w:t>
            </w:r>
          </w:p>
        </w:tc>
        <w:tc>
          <w:tcPr>
            <w:tcW w:w="9436" w:type="dxa"/>
            <w:gridSpan w:val="4"/>
          </w:tcPr>
          <w:p w:rsidR="00AB67AF" w:rsidRPr="002132EB" w:rsidRDefault="00AB67AF" w:rsidP="00AB67AF">
            <w:pPr>
              <w:pStyle w:val="130"/>
              <w:ind w:firstLine="0"/>
              <w:jc w:val="left"/>
            </w:pPr>
            <w:r w:rsidRPr="002132EB">
              <w:rPr>
                <w:b/>
              </w:rPr>
              <w:t>д. Слободка</w:t>
            </w:r>
          </w:p>
        </w:tc>
      </w:tr>
      <w:tr w:rsidR="00457ABB" w:rsidRPr="002132EB" w:rsidTr="00785810">
        <w:trPr>
          <w:trHeight w:val="20"/>
        </w:trPr>
        <w:tc>
          <w:tcPr>
            <w:tcW w:w="701" w:type="dxa"/>
          </w:tcPr>
          <w:p w:rsidR="00AB67AF" w:rsidRPr="002132EB" w:rsidRDefault="00AB67AF" w:rsidP="00AB67AF">
            <w:pPr>
              <w:pStyle w:val="130"/>
              <w:ind w:firstLine="0"/>
              <w:jc w:val="left"/>
            </w:pPr>
            <w:r w:rsidRPr="002132EB">
              <w:t>11.1</w:t>
            </w:r>
          </w:p>
        </w:tc>
        <w:tc>
          <w:tcPr>
            <w:tcW w:w="2658" w:type="dxa"/>
          </w:tcPr>
          <w:p w:rsidR="00AB67AF" w:rsidRPr="002132EB" w:rsidRDefault="00AB67AF" w:rsidP="00AB67AF">
            <w:pPr>
              <w:pStyle w:val="130"/>
              <w:ind w:firstLine="0"/>
              <w:jc w:val="left"/>
            </w:pPr>
            <w:r w:rsidRPr="002132EB">
              <w:t>47:20:0216004:30</w:t>
            </w:r>
          </w:p>
        </w:tc>
        <w:tc>
          <w:tcPr>
            <w:tcW w:w="1711" w:type="dxa"/>
          </w:tcPr>
          <w:p w:rsidR="00AB67AF" w:rsidRPr="002132EB" w:rsidRDefault="00AB67AF" w:rsidP="00AB67AF">
            <w:pPr>
              <w:pStyle w:val="130"/>
              <w:ind w:firstLine="0"/>
              <w:jc w:val="center"/>
            </w:pPr>
            <w:r w:rsidRPr="002132EB">
              <w:t>100,6</w:t>
            </w:r>
          </w:p>
        </w:tc>
        <w:tc>
          <w:tcPr>
            <w:tcW w:w="2268" w:type="dxa"/>
          </w:tcPr>
          <w:p w:rsidR="00AB67AF" w:rsidRPr="002132EB" w:rsidRDefault="00AB67AF" w:rsidP="00AB67AF">
            <w:pPr>
              <w:pStyle w:val="130"/>
              <w:ind w:firstLine="0"/>
              <w:jc w:val="center"/>
            </w:pPr>
            <w:r w:rsidRPr="002132EB">
              <w:t>- 3,0</w:t>
            </w:r>
          </w:p>
        </w:tc>
        <w:tc>
          <w:tcPr>
            <w:tcW w:w="2799" w:type="dxa"/>
          </w:tcPr>
          <w:p w:rsidR="00AB67AF" w:rsidRPr="002132EB" w:rsidRDefault="00AB67AF" w:rsidP="00AB67AF">
            <w:pPr>
              <w:pStyle w:val="130"/>
              <w:ind w:firstLine="0"/>
              <w:jc w:val="left"/>
            </w:pPr>
            <w:r w:rsidRPr="002132EB">
              <w:t>Граница населенного пункта пересекает границу кадастрового участка с категорией земель - земли сельскохозяйственного назначения</w:t>
            </w:r>
          </w:p>
        </w:tc>
      </w:tr>
      <w:tr w:rsidR="00457ABB" w:rsidRPr="002132EB" w:rsidTr="00785810">
        <w:trPr>
          <w:trHeight w:val="20"/>
        </w:trPr>
        <w:tc>
          <w:tcPr>
            <w:tcW w:w="701" w:type="dxa"/>
          </w:tcPr>
          <w:p w:rsidR="00AB67AF" w:rsidRPr="002132EB" w:rsidRDefault="00AB67AF" w:rsidP="00AB67AF">
            <w:pPr>
              <w:pStyle w:val="130"/>
              <w:ind w:firstLine="0"/>
              <w:jc w:val="left"/>
              <w:rPr>
                <w:b/>
              </w:rPr>
            </w:pPr>
          </w:p>
        </w:tc>
        <w:tc>
          <w:tcPr>
            <w:tcW w:w="2658" w:type="dxa"/>
          </w:tcPr>
          <w:p w:rsidR="00AB67AF" w:rsidRPr="002132EB" w:rsidRDefault="00AB67AF" w:rsidP="00AB67AF">
            <w:pPr>
              <w:pStyle w:val="130"/>
              <w:ind w:firstLine="0"/>
              <w:jc w:val="left"/>
              <w:rPr>
                <w:b/>
              </w:rPr>
            </w:pPr>
            <w:r w:rsidRPr="002132EB">
              <w:rPr>
                <w:b/>
              </w:rPr>
              <w:t>Итого д. Слободка:</w:t>
            </w:r>
          </w:p>
        </w:tc>
        <w:tc>
          <w:tcPr>
            <w:tcW w:w="1711" w:type="dxa"/>
          </w:tcPr>
          <w:p w:rsidR="00AB67AF" w:rsidRPr="002132EB" w:rsidRDefault="00AB67AF" w:rsidP="00AB67AF">
            <w:pPr>
              <w:pStyle w:val="130"/>
              <w:ind w:firstLine="0"/>
              <w:jc w:val="center"/>
              <w:rPr>
                <w:b/>
              </w:rPr>
            </w:pPr>
          </w:p>
        </w:tc>
        <w:tc>
          <w:tcPr>
            <w:tcW w:w="2268" w:type="dxa"/>
          </w:tcPr>
          <w:p w:rsidR="00AB67AF" w:rsidRPr="002132EB" w:rsidRDefault="00AB67AF" w:rsidP="00AB67AF">
            <w:pPr>
              <w:pStyle w:val="130"/>
              <w:ind w:firstLine="0"/>
              <w:jc w:val="center"/>
              <w:rPr>
                <w:b/>
              </w:rPr>
            </w:pPr>
            <w:r w:rsidRPr="002132EB">
              <w:rPr>
                <w:b/>
              </w:rPr>
              <w:t>- 3,0</w:t>
            </w:r>
          </w:p>
        </w:tc>
        <w:tc>
          <w:tcPr>
            <w:tcW w:w="2799" w:type="dxa"/>
          </w:tcPr>
          <w:p w:rsidR="00AB67AF" w:rsidRPr="002132EB" w:rsidRDefault="00AB67AF" w:rsidP="00AB67AF">
            <w:pPr>
              <w:pStyle w:val="130"/>
              <w:ind w:firstLine="0"/>
              <w:jc w:val="left"/>
              <w:rPr>
                <w:b/>
              </w:rPr>
            </w:pPr>
          </w:p>
        </w:tc>
      </w:tr>
      <w:tr w:rsidR="00457ABB" w:rsidRPr="002132EB" w:rsidTr="00785810">
        <w:trPr>
          <w:trHeight w:val="20"/>
        </w:trPr>
        <w:tc>
          <w:tcPr>
            <w:tcW w:w="701" w:type="dxa"/>
          </w:tcPr>
          <w:p w:rsidR="00AB67AF" w:rsidRPr="002132EB" w:rsidRDefault="00AB67AF" w:rsidP="00AB67AF">
            <w:pPr>
              <w:pStyle w:val="130"/>
              <w:ind w:firstLine="0"/>
              <w:jc w:val="left"/>
              <w:rPr>
                <w:b/>
              </w:rPr>
            </w:pPr>
            <w:r w:rsidRPr="002132EB">
              <w:rPr>
                <w:b/>
              </w:rPr>
              <w:t>12.</w:t>
            </w:r>
          </w:p>
        </w:tc>
        <w:tc>
          <w:tcPr>
            <w:tcW w:w="9436" w:type="dxa"/>
            <w:gridSpan w:val="4"/>
          </w:tcPr>
          <w:p w:rsidR="00AB67AF" w:rsidRPr="002132EB" w:rsidRDefault="00AB67AF" w:rsidP="00AB67AF">
            <w:pPr>
              <w:pStyle w:val="130"/>
              <w:ind w:firstLine="0"/>
              <w:jc w:val="left"/>
              <w:rPr>
                <w:b/>
              </w:rPr>
            </w:pPr>
            <w:r w:rsidRPr="002132EB">
              <w:rPr>
                <w:b/>
              </w:rPr>
              <w:t>д. Старое Гарколово</w:t>
            </w:r>
          </w:p>
        </w:tc>
      </w:tr>
      <w:tr w:rsidR="00457ABB" w:rsidRPr="002132EB" w:rsidTr="00785810">
        <w:trPr>
          <w:trHeight w:val="20"/>
        </w:trPr>
        <w:tc>
          <w:tcPr>
            <w:tcW w:w="701" w:type="dxa"/>
          </w:tcPr>
          <w:p w:rsidR="00AB67AF" w:rsidRPr="002132EB" w:rsidRDefault="00AB67AF" w:rsidP="00AB67AF">
            <w:pPr>
              <w:pStyle w:val="130"/>
              <w:ind w:firstLine="0"/>
              <w:jc w:val="left"/>
            </w:pPr>
            <w:r w:rsidRPr="002132EB">
              <w:t>12.1</w:t>
            </w:r>
          </w:p>
        </w:tc>
        <w:tc>
          <w:tcPr>
            <w:tcW w:w="2658" w:type="dxa"/>
          </w:tcPr>
          <w:p w:rsidR="00AB67AF" w:rsidRPr="002132EB" w:rsidRDefault="00AB67AF" w:rsidP="00AB67AF">
            <w:pPr>
              <w:pStyle w:val="130"/>
              <w:ind w:firstLine="0"/>
              <w:jc w:val="left"/>
            </w:pPr>
            <w:r w:rsidRPr="002132EB">
              <w:rPr>
                <w:bCs/>
              </w:rPr>
              <w:t>Приморское участковое лесничество Кингисеппского лесничества, квартал 104 часть, выделы: 5 часть, 6 часть, 10 часть, 12 часть</w:t>
            </w:r>
          </w:p>
        </w:tc>
        <w:tc>
          <w:tcPr>
            <w:tcW w:w="1711" w:type="dxa"/>
          </w:tcPr>
          <w:p w:rsidR="00AB67AF" w:rsidRPr="002132EB" w:rsidRDefault="00AB67AF" w:rsidP="00AB67AF">
            <w:pPr>
              <w:pStyle w:val="130"/>
              <w:ind w:firstLine="0"/>
              <w:jc w:val="center"/>
            </w:pPr>
          </w:p>
        </w:tc>
        <w:tc>
          <w:tcPr>
            <w:tcW w:w="2268" w:type="dxa"/>
          </w:tcPr>
          <w:p w:rsidR="00AB67AF" w:rsidRPr="002132EB" w:rsidRDefault="00AB67AF" w:rsidP="00AB67AF">
            <w:pPr>
              <w:pStyle w:val="130"/>
              <w:ind w:firstLine="0"/>
              <w:jc w:val="center"/>
            </w:pPr>
            <w:r w:rsidRPr="002132EB">
              <w:t>- 1,7</w:t>
            </w:r>
          </w:p>
        </w:tc>
        <w:tc>
          <w:tcPr>
            <w:tcW w:w="2799" w:type="dxa"/>
          </w:tcPr>
          <w:p w:rsidR="00AB67AF" w:rsidRPr="002132EB" w:rsidRDefault="00AB67AF" w:rsidP="00AB67AF">
            <w:pPr>
              <w:pStyle w:val="130"/>
              <w:ind w:firstLine="0"/>
              <w:jc w:val="left"/>
            </w:pPr>
            <w:r w:rsidRPr="002132EB">
              <w:t>Граница населенного пункта пересекает земли лесного фонда</w:t>
            </w:r>
          </w:p>
        </w:tc>
      </w:tr>
      <w:tr w:rsidR="00457ABB" w:rsidRPr="002132EB" w:rsidTr="00785810">
        <w:trPr>
          <w:trHeight w:val="20"/>
        </w:trPr>
        <w:tc>
          <w:tcPr>
            <w:tcW w:w="701" w:type="dxa"/>
          </w:tcPr>
          <w:p w:rsidR="00AB67AF" w:rsidRPr="002132EB" w:rsidRDefault="00AB67AF" w:rsidP="00AB67AF">
            <w:pPr>
              <w:pStyle w:val="130"/>
              <w:ind w:firstLine="0"/>
              <w:jc w:val="left"/>
            </w:pPr>
            <w:r w:rsidRPr="002132EB">
              <w:t>12.2</w:t>
            </w:r>
          </w:p>
        </w:tc>
        <w:tc>
          <w:tcPr>
            <w:tcW w:w="2658" w:type="dxa"/>
          </w:tcPr>
          <w:p w:rsidR="00AB67AF" w:rsidRPr="002132EB" w:rsidRDefault="00AB67AF" w:rsidP="00AB67AF">
            <w:pPr>
              <w:pStyle w:val="130"/>
              <w:ind w:firstLine="0"/>
              <w:jc w:val="left"/>
            </w:pPr>
          </w:p>
        </w:tc>
        <w:tc>
          <w:tcPr>
            <w:tcW w:w="1711" w:type="dxa"/>
          </w:tcPr>
          <w:p w:rsidR="00AB67AF" w:rsidRPr="002132EB" w:rsidRDefault="00AB67AF" w:rsidP="00AB67AF">
            <w:pPr>
              <w:pStyle w:val="130"/>
              <w:ind w:firstLine="0"/>
              <w:jc w:val="center"/>
            </w:pPr>
          </w:p>
        </w:tc>
        <w:tc>
          <w:tcPr>
            <w:tcW w:w="2268" w:type="dxa"/>
          </w:tcPr>
          <w:p w:rsidR="00AB67AF" w:rsidRPr="002132EB" w:rsidRDefault="00AB67AF" w:rsidP="00AB67AF">
            <w:pPr>
              <w:pStyle w:val="130"/>
              <w:ind w:firstLine="0"/>
              <w:jc w:val="center"/>
            </w:pPr>
            <w:r w:rsidRPr="002132EB">
              <w:t>2,1</w:t>
            </w:r>
          </w:p>
        </w:tc>
        <w:tc>
          <w:tcPr>
            <w:tcW w:w="2799" w:type="dxa"/>
          </w:tcPr>
          <w:p w:rsidR="00AB67AF" w:rsidRPr="002132EB" w:rsidRDefault="00AB67AF" w:rsidP="00AB67AF">
            <w:pPr>
              <w:pStyle w:val="130"/>
              <w:ind w:firstLine="0"/>
              <w:jc w:val="left"/>
            </w:pPr>
            <w:r w:rsidRPr="002132EB">
              <w:t xml:space="preserve">Площадь границы д. Старое Гарколово в графической части утвержденного генерального плана не соответствует площади в технико-экономических показателях на 2,1 га, в </w:t>
            </w:r>
            <w:r w:rsidRPr="002132EB">
              <w:lastRenderedPageBreak/>
              <w:t>технико-экономических показателях – 67,4 га, в графической части – 69,5 га</w:t>
            </w:r>
          </w:p>
        </w:tc>
      </w:tr>
      <w:tr w:rsidR="00457ABB" w:rsidRPr="002132EB" w:rsidTr="00785810">
        <w:trPr>
          <w:trHeight w:val="20"/>
        </w:trPr>
        <w:tc>
          <w:tcPr>
            <w:tcW w:w="701" w:type="dxa"/>
          </w:tcPr>
          <w:p w:rsidR="00AB67AF" w:rsidRPr="002132EB" w:rsidRDefault="00AB67AF" w:rsidP="00AB67AF">
            <w:pPr>
              <w:pStyle w:val="130"/>
              <w:ind w:firstLine="0"/>
              <w:jc w:val="left"/>
            </w:pPr>
          </w:p>
        </w:tc>
        <w:tc>
          <w:tcPr>
            <w:tcW w:w="2658" w:type="dxa"/>
          </w:tcPr>
          <w:p w:rsidR="00AB67AF" w:rsidRPr="002132EB" w:rsidRDefault="00AB67AF" w:rsidP="00AB67AF">
            <w:pPr>
              <w:pStyle w:val="130"/>
              <w:ind w:firstLine="0"/>
              <w:jc w:val="left"/>
              <w:rPr>
                <w:b/>
              </w:rPr>
            </w:pPr>
            <w:r w:rsidRPr="002132EB">
              <w:rPr>
                <w:b/>
              </w:rPr>
              <w:t>Итого д. Старое Гарколово:</w:t>
            </w:r>
          </w:p>
        </w:tc>
        <w:tc>
          <w:tcPr>
            <w:tcW w:w="1711" w:type="dxa"/>
          </w:tcPr>
          <w:p w:rsidR="00AB67AF" w:rsidRPr="002132EB" w:rsidRDefault="00AB67AF" w:rsidP="00AB67AF">
            <w:pPr>
              <w:pStyle w:val="130"/>
              <w:ind w:firstLine="0"/>
              <w:jc w:val="center"/>
            </w:pPr>
          </w:p>
        </w:tc>
        <w:tc>
          <w:tcPr>
            <w:tcW w:w="2268" w:type="dxa"/>
          </w:tcPr>
          <w:p w:rsidR="00AB67AF" w:rsidRPr="002132EB" w:rsidRDefault="00AB67AF" w:rsidP="00AB67AF">
            <w:pPr>
              <w:pStyle w:val="130"/>
              <w:ind w:firstLine="0"/>
              <w:jc w:val="center"/>
              <w:rPr>
                <w:b/>
              </w:rPr>
            </w:pPr>
            <w:r w:rsidRPr="002132EB">
              <w:rPr>
                <w:b/>
              </w:rPr>
              <w:t>0,4</w:t>
            </w:r>
          </w:p>
        </w:tc>
        <w:tc>
          <w:tcPr>
            <w:tcW w:w="2799" w:type="dxa"/>
          </w:tcPr>
          <w:p w:rsidR="00AB67AF" w:rsidRPr="002132EB" w:rsidRDefault="00AB67AF" w:rsidP="00AB67AF">
            <w:pPr>
              <w:pStyle w:val="130"/>
              <w:ind w:firstLine="0"/>
              <w:jc w:val="left"/>
            </w:pPr>
          </w:p>
        </w:tc>
      </w:tr>
      <w:tr w:rsidR="00457ABB" w:rsidRPr="002132EB" w:rsidTr="00785810">
        <w:trPr>
          <w:trHeight w:val="20"/>
        </w:trPr>
        <w:tc>
          <w:tcPr>
            <w:tcW w:w="701" w:type="dxa"/>
          </w:tcPr>
          <w:p w:rsidR="00AB67AF" w:rsidRPr="002132EB" w:rsidRDefault="00AB67AF" w:rsidP="00AB67AF">
            <w:pPr>
              <w:pStyle w:val="130"/>
              <w:ind w:firstLine="0"/>
              <w:jc w:val="left"/>
              <w:rPr>
                <w:b/>
              </w:rPr>
            </w:pPr>
            <w:r w:rsidRPr="002132EB">
              <w:rPr>
                <w:b/>
              </w:rPr>
              <w:t>13.</w:t>
            </w:r>
          </w:p>
        </w:tc>
        <w:tc>
          <w:tcPr>
            <w:tcW w:w="9436" w:type="dxa"/>
            <w:gridSpan w:val="4"/>
          </w:tcPr>
          <w:p w:rsidR="00AB67AF" w:rsidRPr="002132EB" w:rsidRDefault="00AB67AF" w:rsidP="00AB67AF">
            <w:pPr>
              <w:pStyle w:val="130"/>
              <w:ind w:firstLine="0"/>
              <w:jc w:val="left"/>
            </w:pPr>
            <w:r w:rsidRPr="002132EB">
              <w:rPr>
                <w:b/>
              </w:rPr>
              <w:t>д. Югантово</w:t>
            </w:r>
          </w:p>
        </w:tc>
      </w:tr>
      <w:tr w:rsidR="00457ABB" w:rsidRPr="002132EB" w:rsidTr="00785810">
        <w:trPr>
          <w:trHeight w:val="20"/>
        </w:trPr>
        <w:tc>
          <w:tcPr>
            <w:tcW w:w="701" w:type="dxa"/>
          </w:tcPr>
          <w:p w:rsidR="00AB67AF" w:rsidRPr="002132EB" w:rsidRDefault="00AB67AF" w:rsidP="00AB67AF">
            <w:pPr>
              <w:pStyle w:val="130"/>
              <w:ind w:firstLine="0"/>
              <w:jc w:val="left"/>
            </w:pPr>
            <w:r w:rsidRPr="002132EB">
              <w:t>13.1</w:t>
            </w:r>
          </w:p>
        </w:tc>
        <w:tc>
          <w:tcPr>
            <w:tcW w:w="2658" w:type="dxa"/>
          </w:tcPr>
          <w:p w:rsidR="00AB67AF" w:rsidRPr="002132EB" w:rsidRDefault="00AB67AF" w:rsidP="00AB67AF">
            <w:pPr>
              <w:pStyle w:val="130"/>
              <w:ind w:firstLine="0"/>
              <w:jc w:val="left"/>
              <w:rPr>
                <w:b/>
              </w:rPr>
            </w:pPr>
            <w:r w:rsidRPr="002132EB">
              <w:t>47:20:219003:28</w:t>
            </w:r>
          </w:p>
        </w:tc>
        <w:tc>
          <w:tcPr>
            <w:tcW w:w="1711" w:type="dxa"/>
          </w:tcPr>
          <w:p w:rsidR="00AB67AF" w:rsidRPr="002132EB" w:rsidRDefault="00AB67AF" w:rsidP="00AB67AF">
            <w:pPr>
              <w:pStyle w:val="130"/>
              <w:ind w:firstLine="0"/>
              <w:jc w:val="center"/>
            </w:pPr>
          </w:p>
        </w:tc>
        <w:tc>
          <w:tcPr>
            <w:tcW w:w="2268" w:type="dxa"/>
          </w:tcPr>
          <w:p w:rsidR="00AB67AF" w:rsidRPr="002132EB" w:rsidRDefault="00AB67AF" w:rsidP="00AB67AF">
            <w:pPr>
              <w:pStyle w:val="130"/>
              <w:ind w:firstLine="0"/>
              <w:jc w:val="center"/>
              <w:rPr>
                <w:b/>
              </w:rPr>
            </w:pPr>
            <w:r w:rsidRPr="002132EB">
              <w:t>0,2</w:t>
            </w:r>
          </w:p>
        </w:tc>
        <w:tc>
          <w:tcPr>
            <w:tcW w:w="2799" w:type="dxa"/>
            <w:vMerge w:val="restart"/>
          </w:tcPr>
          <w:p w:rsidR="00AB67AF" w:rsidRPr="002132EB" w:rsidRDefault="00AB67AF" w:rsidP="00AB67AF">
            <w:pPr>
              <w:pStyle w:val="130"/>
              <w:ind w:firstLine="0"/>
              <w:jc w:val="left"/>
            </w:pPr>
            <w:r w:rsidRPr="002132EB">
              <w:t>Земельный участок поставлен на государственный кадастровый учет до утверждения генерального плана, с категорией земель – земли населенных пунктов</w:t>
            </w:r>
          </w:p>
        </w:tc>
      </w:tr>
      <w:tr w:rsidR="00457ABB" w:rsidRPr="002132EB" w:rsidTr="00785810">
        <w:trPr>
          <w:trHeight w:val="20"/>
        </w:trPr>
        <w:tc>
          <w:tcPr>
            <w:tcW w:w="701" w:type="dxa"/>
          </w:tcPr>
          <w:p w:rsidR="00AB67AF" w:rsidRPr="002132EB" w:rsidRDefault="00AB67AF" w:rsidP="00AB67AF">
            <w:pPr>
              <w:pStyle w:val="130"/>
              <w:ind w:firstLine="0"/>
              <w:jc w:val="left"/>
            </w:pPr>
            <w:r w:rsidRPr="002132EB">
              <w:t>13.2</w:t>
            </w:r>
          </w:p>
        </w:tc>
        <w:tc>
          <w:tcPr>
            <w:tcW w:w="2658" w:type="dxa"/>
          </w:tcPr>
          <w:p w:rsidR="00AB67AF" w:rsidRPr="002132EB" w:rsidRDefault="00AB67AF" w:rsidP="00AB67AF">
            <w:pPr>
              <w:pStyle w:val="130"/>
              <w:ind w:firstLine="0"/>
              <w:jc w:val="left"/>
              <w:rPr>
                <w:b/>
              </w:rPr>
            </w:pPr>
            <w:r w:rsidRPr="002132EB">
              <w:t>территория отделяющая участок от границ населенного пункта по утвержденному генеральному плану</w:t>
            </w:r>
          </w:p>
        </w:tc>
        <w:tc>
          <w:tcPr>
            <w:tcW w:w="1711" w:type="dxa"/>
          </w:tcPr>
          <w:p w:rsidR="00AB67AF" w:rsidRPr="002132EB" w:rsidRDefault="00AB67AF" w:rsidP="00AB67AF">
            <w:pPr>
              <w:pStyle w:val="130"/>
              <w:ind w:firstLine="0"/>
              <w:jc w:val="center"/>
            </w:pPr>
          </w:p>
        </w:tc>
        <w:tc>
          <w:tcPr>
            <w:tcW w:w="2268" w:type="dxa"/>
          </w:tcPr>
          <w:p w:rsidR="00AB67AF" w:rsidRPr="002132EB" w:rsidRDefault="00AB67AF" w:rsidP="00AB67AF">
            <w:pPr>
              <w:pStyle w:val="130"/>
              <w:ind w:firstLine="0"/>
              <w:jc w:val="center"/>
              <w:rPr>
                <w:b/>
              </w:rPr>
            </w:pPr>
            <w:r w:rsidRPr="002132EB">
              <w:t>0,8</w:t>
            </w:r>
          </w:p>
        </w:tc>
        <w:tc>
          <w:tcPr>
            <w:tcW w:w="2799" w:type="dxa"/>
            <w:vMerge/>
          </w:tcPr>
          <w:p w:rsidR="00AB67AF" w:rsidRPr="002132EB" w:rsidRDefault="00AB67AF" w:rsidP="00AB67AF">
            <w:pPr>
              <w:pStyle w:val="130"/>
              <w:ind w:firstLine="0"/>
              <w:jc w:val="left"/>
            </w:pPr>
          </w:p>
        </w:tc>
      </w:tr>
      <w:tr w:rsidR="00457ABB" w:rsidRPr="002132EB" w:rsidTr="00785810">
        <w:trPr>
          <w:trHeight w:val="20"/>
        </w:trPr>
        <w:tc>
          <w:tcPr>
            <w:tcW w:w="701" w:type="dxa"/>
          </w:tcPr>
          <w:p w:rsidR="00AB67AF" w:rsidRPr="002132EB" w:rsidRDefault="00AB67AF" w:rsidP="00AB67AF">
            <w:pPr>
              <w:pStyle w:val="130"/>
              <w:ind w:firstLine="0"/>
              <w:jc w:val="left"/>
            </w:pPr>
          </w:p>
        </w:tc>
        <w:tc>
          <w:tcPr>
            <w:tcW w:w="4369" w:type="dxa"/>
            <w:gridSpan w:val="2"/>
          </w:tcPr>
          <w:p w:rsidR="00AB67AF" w:rsidRPr="002132EB" w:rsidRDefault="00AB67AF" w:rsidP="00AB67AF">
            <w:pPr>
              <w:pStyle w:val="130"/>
              <w:ind w:firstLine="0"/>
              <w:jc w:val="left"/>
              <w:rPr>
                <w:b/>
              </w:rPr>
            </w:pPr>
            <w:r w:rsidRPr="002132EB">
              <w:rPr>
                <w:b/>
              </w:rPr>
              <w:t>Итого д. Югантово:</w:t>
            </w:r>
          </w:p>
        </w:tc>
        <w:tc>
          <w:tcPr>
            <w:tcW w:w="2268" w:type="dxa"/>
          </w:tcPr>
          <w:p w:rsidR="00AB67AF" w:rsidRPr="002132EB" w:rsidRDefault="00AB67AF" w:rsidP="00AB67AF">
            <w:pPr>
              <w:pStyle w:val="130"/>
              <w:ind w:firstLine="0"/>
              <w:jc w:val="center"/>
              <w:rPr>
                <w:b/>
              </w:rPr>
            </w:pPr>
            <w:r w:rsidRPr="002132EB">
              <w:rPr>
                <w:b/>
              </w:rPr>
              <w:t>1,0</w:t>
            </w:r>
          </w:p>
        </w:tc>
        <w:tc>
          <w:tcPr>
            <w:tcW w:w="2799" w:type="dxa"/>
          </w:tcPr>
          <w:p w:rsidR="00AB67AF" w:rsidRPr="002132EB" w:rsidRDefault="00AB67AF" w:rsidP="00AB67AF">
            <w:pPr>
              <w:pStyle w:val="130"/>
              <w:ind w:firstLine="0"/>
              <w:jc w:val="left"/>
            </w:pPr>
          </w:p>
        </w:tc>
      </w:tr>
      <w:tr w:rsidR="00457ABB" w:rsidRPr="002132EB" w:rsidTr="00785810">
        <w:trPr>
          <w:trHeight w:val="20"/>
        </w:trPr>
        <w:tc>
          <w:tcPr>
            <w:tcW w:w="701" w:type="dxa"/>
          </w:tcPr>
          <w:p w:rsidR="00AB67AF" w:rsidRPr="002132EB" w:rsidRDefault="00AB67AF" w:rsidP="00AB67AF">
            <w:pPr>
              <w:pStyle w:val="130"/>
              <w:ind w:firstLine="0"/>
              <w:jc w:val="left"/>
            </w:pPr>
          </w:p>
        </w:tc>
        <w:tc>
          <w:tcPr>
            <w:tcW w:w="4369" w:type="dxa"/>
            <w:gridSpan w:val="2"/>
          </w:tcPr>
          <w:p w:rsidR="00AB67AF" w:rsidRPr="002132EB" w:rsidRDefault="00AB67AF" w:rsidP="00AB67AF">
            <w:pPr>
              <w:pStyle w:val="130"/>
              <w:ind w:firstLine="0"/>
              <w:jc w:val="left"/>
            </w:pPr>
            <w:r w:rsidRPr="002132EB">
              <w:rPr>
                <w:b/>
              </w:rPr>
              <w:t>Итого:</w:t>
            </w:r>
          </w:p>
        </w:tc>
        <w:tc>
          <w:tcPr>
            <w:tcW w:w="2268" w:type="dxa"/>
          </w:tcPr>
          <w:p w:rsidR="00AB67AF" w:rsidRPr="002132EB" w:rsidRDefault="00AB67AF" w:rsidP="00AB67AF">
            <w:pPr>
              <w:pStyle w:val="130"/>
              <w:ind w:firstLine="0"/>
              <w:jc w:val="center"/>
              <w:rPr>
                <w:b/>
              </w:rPr>
            </w:pPr>
            <w:r w:rsidRPr="002132EB">
              <w:rPr>
                <w:b/>
              </w:rPr>
              <w:t>1</w:t>
            </w:r>
            <w:r w:rsidRPr="002132EB">
              <w:rPr>
                <w:b/>
                <w:lang w:val="en-US"/>
              </w:rPr>
              <w:t>7</w:t>
            </w:r>
            <w:r w:rsidRPr="002132EB">
              <w:rPr>
                <w:b/>
              </w:rPr>
              <w:t>,7</w:t>
            </w:r>
          </w:p>
        </w:tc>
        <w:tc>
          <w:tcPr>
            <w:tcW w:w="2799" w:type="dxa"/>
          </w:tcPr>
          <w:p w:rsidR="00AB67AF" w:rsidRPr="002132EB" w:rsidRDefault="00AB67AF" w:rsidP="00AB67AF">
            <w:pPr>
              <w:pStyle w:val="130"/>
              <w:ind w:firstLine="0"/>
              <w:jc w:val="left"/>
            </w:pPr>
          </w:p>
        </w:tc>
      </w:tr>
    </w:tbl>
    <w:p w:rsidR="00FB70C1" w:rsidRPr="002132EB" w:rsidRDefault="00B26735" w:rsidP="00FB70C1">
      <w:pPr>
        <w:rPr>
          <w:b/>
          <w:i/>
          <w:lang w:eastAsia="ru-RU"/>
        </w:rPr>
      </w:pPr>
      <w:r w:rsidRPr="002132EB">
        <w:rPr>
          <w:b/>
          <w:i/>
          <w:lang w:eastAsia="ru-RU"/>
        </w:rPr>
        <w:br w:type="page"/>
      </w:r>
      <w:r w:rsidR="00FB70C1" w:rsidRPr="002132EB">
        <w:rPr>
          <w:b/>
          <w:i/>
          <w:lang w:eastAsia="ru-RU"/>
        </w:rPr>
        <w:lastRenderedPageBreak/>
        <w:t xml:space="preserve">Земли сельскохозяйственного назначения </w:t>
      </w:r>
    </w:p>
    <w:p w:rsidR="004A38DF" w:rsidRPr="002132EB" w:rsidRDefault="00FB70C1" w:rsidP="00FB70C1">
      <w:pPr>
        <w:rPr>
          <w:lang w:eastAsia="ru-RU"/>
        </w:rPr>
      </w:pPr>
      <w:r w:rsidRPr="002132EB">
        <w:rPr>
          <w:lang w:eastAsia="ru-RU"/>
        </w:rPr>
        <w:t xml:space="preserve">Для развития инфраструктуры промышленных зон </w:t>
      </w:r>
      <w:r w:rsidRPr="002132EB">
        <w:t xml:space="preserve">изменениями в генеральный план предлагается перевод </w:t>
      </w:r>
      <w:r w:rsidR="00937008" w:rsidRPr="002132EB">
        <w:t>225,8</w:t>
      </w:r>
      <w:r w:rsidRPr="002132EB">
        <w:t xml:space="preserve"> га земель сельскохозяйственного назначения в земли </w:t>
      </w:r>
      <w:r w:rsidRPr="002132EB">
        <w:rPr>
          <w:lang w:eastAsia="ru-RU"/>
        </w:rPr>
        <w:t xml:space="preserve">промышленности. </w:t>
      </w:r>
      <w:r w:rsidR="0007619A" w:rsidRPr="002132EB">
        <w:rPr>
          <w:lang w:eastAsia="ru-RU"/>
        </w:rPr>
        <w:t>Кадастровая стоимость земельных участков, предлагаемых к переводу 5,18 руб. за м</w:t>
      </w:r>
      <w:r w:rsidR="0007619A" w:rsidRPr="002132EB">
        <w:rPr>
          <w:vertAlign w:val="superscript"/>
          <w:lang w:eastAsia="ru-RU"/>
        </w:rPr>
        <w:t>2</w:t>
      </w:r>
      <w:r w:rsidR="0007619A" w:rsidRPr="002132EB">
        <w:rPr>
          <w:lang w:eastAsia="ru-RU"/>
        </w:rPr>
        <w:t>, что составляет 65 % от среднерайонной стоимости (7,96 руб. за м</w:t>
      </w:r>
      <w:r w:rsidR="0007619A" w:rsidRPr="002132EB">
        <w:rPr>
          <w:vertAlign w:val="superscript"/>
          <w:lang w:eastAsia="ru-RU"/>
        </w:rPr>
        <w:t>2</w:t>
      </w:r>
      <w:r w:rsidR="0007619A" w:rsidRPr="002132EB">
        <w:rPr>
          <w:lang w:eastAsia="ru-RU"/>
        </w:rPr>
        <w:t>).</w:t>
      </w:r>
    </w:p>
    <w:p w:rsidR="004A38DF" w:rsidRPr="002132EB" w:rsidRDefault="004A38DF" w:rsidP="00FB70C1">
      <w:pPr>
        <w:rPr>
          <w:lang w:eastAsia="ru-RU"/>
        </w:rPr>
      </w:pPr>
      <w:r w:rsidRPr="002132EB">
        <w:rPr>
          <w:lang w:eastAsia="ru-RU"/>
        </w:rPr>
        <w:t>В утвержденном генеральном плане площадь земель сельскохозяйственного назначения в графической части не соответствует площади земель в технико</w:t>
      </w:r>
      <w:r w:rsidR="00705AE5" w:rsidRPr="002132EB">
        <w:rPr>
          <w:lang w:eastAsia="ru-RU"/>
        </w:rPr>
        <w:t>-</w:t>
      </w:r>
      <w:r w:rsidRPr="002132EB">
        <w:rPr>
          <w:lang w:eastAsia="ru-RU"/>
        </w:rPr>
        <w:t xml:space="preserve">экономических показателях на </w:t>
      </w:r>
      <w:r w:rsidR="00937008" w:rsidRPr="002132EB">
        <w:rPr>
          <w:lang w:eastAsia="ru-RU"/>
        </w:rPr>
        <w:t>143,9</w:t>
      </w:r>
      <w:r w:rsidRPr="002132EB">
        <w:rPr>
          <w:lang w:eastAsia="ru-RU"/>
        </w:rPr>
        <w:t xml:space="preserve"> га: в технико-экономических показателях – 1716,6 га, в графической части – </w:t>
      </w:r>
      <w:r w:rsidR="00937008" w:rsidRPr="002132EB">
        <w:rPr>
          <w:lang w:eastAsia="ru-RU"/>
        </w:rPr>
        <w:t>1572,7</w:t>
      </w:r>
      <w:r w:rsidRPr="002132EB">
        <w:rPr>
          <w:lang w:eastAsia="ru-RU"/>
        </w:rPr>
        <w:t xml:space="preserve"> га</w:t>
      </w:r>
      <w:r w:rsidR="00705AE5" w:rsidRPr="002132EB">
        <w:rPr>
          <w:lang w:eastAsia="ru-RU"/>
        </w:rPr>
        <w:t>.</w:t>
      </w:r>
    </w:p>
    <w:p w:rsidR="00FB70C1" w:rsidRPr="002132EB" w:rsidRDefault="00FB70C1" w:rsidP="00FB70C1">
      <w:pPr>
        <w:rPr>
          <w:lang w:eastAsia="ru-RU"/>
        </w:rPr>
      </w:pPr>
      <w:r w:rsidRPr="002132EB">
        <w:rPr>
          <w:lang w:eastAsia="ru-RU"/>
        </w:rPr>
        <w:t xml:space="preserve">К расчетному сроку реализации генерального плана общая площадь земель сельскохозяйственного назначения в границах сельского поселения составит </w:t>
      </w:r>
      <w:r w:rsidR="00705AE5" w:rsidRPr="002132EB">
        <w:rPr>
          <w:lang w:eastAsia="ru-RU"/>
        </w:rPr>
        <w:t>1346,9</w:t>
      </w:r>
      <w:r w:rsidRPr="002132EB">
        <w:rPr>
          <w:lang w:eastAsia="ru-RU"/>
        </w:rPr>
        <w:t xml:space="preserve"> га.</w:t>
      </w:r>
    </w:p>
    <w:p w:rsidR="00FB70C1" w:rsidRPr="002132EB" w:rsidRDefault="00FB70C1" w:rsidP="00FB70C1">
      <w:pPr>
        <w:rPr>
          <w:b/>
          <w:i/>
          <w:lang w:eastAsia="ru-RU"/>
        </w:rPr>
      </w:pPr>
      <w:r w:rsidRPr="002132EB">
        <w:rPr>
          <w:b/>
          <w:i/>
          <w:lang w:eastAsia="ru-RU"/>
        </w:rPr>
        <w:t xml:space="preserve">Земли промышленности, транспорта, энергетики и иного специального назначения </w:t>
      </w:r>
    </w:p>
    <w:p w:rsidR="00C4533C" w:rsidRPr="002132EB" w:rsidRDefault="00C4533C" w:rsidP="00FB70C1">
      <w:pPr>
        <w:rPr>
          <w:lang w:eastAsia="ru-RU"/>
        </w:rPr>
      </w:pPr>
      <w:r w:rsidRPr="002132EB">
        <w:rPr>
          <w:lang w:eastAsia="ru-RU"/>
        </w:rPr>
        <w:t>Основные изменения в генеральный план коснулись развития производственных зон, в том числе увеличения категории земель промышленности и иного специального</w:t>
      </w:r>
      <w:r w:rsidR="00217870" w:rsidRPr="002132EB">
        <w:rPr>
          <w:lang w:eastAsia="ru-RU"/>
        </w:rPr>
        <w:t xml:space="preserve"> назначения на </w:t>
      </w:r>
      <w:r w:rsidR="007F6083" w:rsidRPr="002132EB">
        <w:rPr>
          <w:lang w:eastAsia="ru-RU"/>
        </w:rPr>
        <w:t>305,5</w:t>
      </w:r>
      <w:r w:rsidR="00217870" w:rsidRPr="002132EB">
        <w:rPr>
          <w:lang w:eastAsia="ru-RU"/>
        </w:rPr>
        <w:t xml:space="preserve"> га (</w:t>
      </w:r>
      <w:r w:rsidR="007F6083" w:rsidRPr="002132EB">
        <w:rPr>
          <w:lang w:eastAsia="ru-RU"/>
        </w:rPr>
        <w:t>225,8</w:t>
      </w:r>
      <w:r w:rsidR="00217870" w:rsidRPr="002132EB">
        <w:rPr>
          <w:lang w:eastAsia="ru-RU"/>
        </w:rPr>
        <w:t xml:space="preserve"> га за счет земель сельскохозяйственного назначения; 65,6 га за счет земель лесного фонда; </w:t>
      </w:r>
      <w:r w:rsidR="007F6083" w:rsidRPr="002132EB">
        <w:rPr>
          <w:lang w:eastAsia="ru-RU"/>
        </w:rPr>
        <w:t>14,1</w:t>
      </w:r>
      <w:r w:rsidR="00217870" w:rsidRPr="002132EB">
        <w:rPr>
          <w:lang w:eastAsia="ru-RU"/>
        </w:rPr>
        <w:t xml:space="preserve"> га за счет земель, категория которых не определена).</w:t>
      </w:r>
    </w:p>
    <w:p w:rsidR="00217870" w:rsidRPr="002132EB" w:rsidRDefault="00217870" w:rsidP="00FB70C1">
      <w:pPr>
        <w:rPr>
          <w:lang w:eastAsia="ru-RU"/>
        </w:rPr>
      </w:pPr>
      <w:r w:rsidRPr="002132EB">
        <w:rPr>
          <w:lang w:eastAsia="ru-RU"/>
        </w:rPr>
        <w:t>В тоже время часть земель промышленности площадью 31</w:t>
      </w:r>
      <w:r w:rsidR="00CE51DA" w:rsidRPr="002132EB">
        <w:rPr>
          <w:lang w:eastAsia="ru-RU"/>
        </w:rPr>
        <w:t>4</w:t>
      </w:r>
      <w:r w:rsidRPr="002132EB">
        <w:rPr>
          <w:lang w:eastAsia="ru-RU"/>
        </w:rPr>
        <w:t>,</w:t>
      </w:r>
      <w:r w:rsidR="00CE51DA" w:rsidRPr="002132EB">
        <w:rPr>
          <w:lang w:eastAsia="ru-RU"/>
        </w:rPr>
        <w:t>4</w:t>
      </w:r>
      <w:r w:rsidRPr="002132EB">
        <w:rPr>
          <w:lang w:eastAsia="ru-RU"/>
        </w:rPr>
        <w:t xml:space="preserve"> га предлагается к переводу в земли населенного пункта д. Вистино.</w:t>
      </w:r>
    </w:p>
    <w:p w:rsidR="007F6083" w:rsidRPr="002132EB" w:rsidRDefault="007F6083" w:rsidP="007F6083">
      <w:pPr>
        <w:rPr>
          <w:lang w:eastAsia="ru-RU"/>
        </w:rPr>
      </w:pPr>
      <w:r w:rsidRPr="002132EB">
        <w:rPr>
          <w:lang w:eastAsia="ru-RU"/>
        </w:rPr>
        <w:t xml:space="preserve">В утвержденном генеральном плане площадь земель промышленности и иного специального назначения в графической части не соответствует площади земель в технико-экономических показателях на 137,2 га: в технико-экономических показателях – 7065,4 га, в графической части – 7202,6 га. </w:t>
      </w:r>
    </w:p>
    <w:p w:rsidR="00217870" w:rsidRPr="002132EB" w:rsidRDefault="00217870" w:rsidP="00217870">
      <w:pPr>
        <w:rPr>
          <w:lang w:eastAsia="ru-RU"/>
        </w:rPr>
      </w:pPr>
      <w:r w:rsidRPr="002132EB">
        <w:rPr>
          <w:lang w:eastAsia="ru-RU"/>
        </w:rPr>
        <w:t>К расчетному сроку реализации генерального плана общая площадь земель промышленности и иного специального назначения в границах с</w:t>
      </w:r>
      <w:r w:rsidR="00050CEE" w:rsidRPr="002132EB">
        <w:rPr>
          <w:lang w:eastAsia="ru-RU"/>
        </w:rPr>
        <w:t>ельского поселения составит 7</w:t>
      </w:r>
      <w:r w:rsidR="00AF51BC" w:rsidRPr="002132EB">
        <w:rPr>
          <w:lang w:eastAsia="ru-RU"/>
        </w:rPr>
        <w:t>193</w:t>
      </w:r>
      <w:r w:rsidR="00050CEE" w:rsidRPr="002132EB">
        <w:rPr>
          <w:lang w:eastAsia="ru-RU"/>
        </w:rPr>
        <w:t>,</w:t>
      </w:r>
      <w:r w:rsidR="00E63EA4" w:rsidRPr="002132EB">
        <w:rPr>
          <w:lang w:eastAsia="ru-RU"/>
        </w:rPr>
        <w:t>7</w:t>
      </w:r>
      <w:r w:rsidRPr="002132EB">
        <w:rPr>
          <w:lang w:eastAsia="ru-RU"/>
        </w:rPr>
        <w:t xml:space="preserve"> га.</w:t>
      </w:r>
    </w:p>
    <w:p w:rsidR="00FB70C1" w:rsidRPr="002132EB" w:rsidRDefault="00FB70C1" w:rsidP="00217870">
      <w:pPr>
        <w:rPr>
          <w:b/>
          <w:i/>
          <w:lang w:eastAsia="ru-RU"/>
        </w:rPr>
      </w:pPr>
      <w:r w:rsidRPr="002132EB">
        <w:rPr>
          <w:b/>
          <w:i/>
          <w:lang w:eastAsia="ru-RU"/>
        </w:rPr>
        <w:t>Земли особо охраняемых территорий и объектов</w:t>
      </w:r>
    </w:p>
    <w:p w:rsidR="00FB70C1" w:rsidRPr="002132EB" w:rsidRDefault="00FB70C1" w:rsidP="00FB70C1">
      <w:pPr>
        <w:rPr>
          <w:lang w:eastAsia="ru-RU"/>
        </w:rPr>
      </w:pPr>
      <w:r w:rsidRPr="002132EB">
        <w:rPr>
          <w:lang w:eastAsia="ru-RU"/>
        </w:rPr>
        <w:t xml:space="preserve">Изменениями в генеральный план откорректирована площадь земель особо охраняемых территорий и объектов, которая составляет согласно обмеру в </w:t>
      </w:r>
      <w:r w:rsidRPr="002132EB">
        <w:rPr>
          <w:lang w:val="en-US" w:eastAsia="ru-RU"/>
        </w:rPr>
        <w:t>MapInfo</w:t>
      </w:r>
      <w:r w:rsidRPr="002132EB">
        <w:rPr>
          <w:lang w:eastAsia="ru-RU"/>
        </w:rPr>
        <w:t xml:space="preserve"> 222,4 га, что на 14,5 га больше, чем в </w:t>
      </w:r>
      <w:r w:rsidR="00AF51BC" w:rsidRPr="002132EB">
        <w:rPr>
          <w:lang w:eastAsia="ru-RU"/>
        </w:rPr>
        <w:t xml:space="preserve">технико-экономических показателях в </w:t>
      </w:r>
      <w:r w:rsidRPr="002132EB">
        <w:rPr>
          <w:lang w:eastAsia="ru-RU"/>
        </w:rPr>
        <w:t>утвержденном генеральном плане (207,9 га).</w:t>
      </w:r>
    </w:p>
    <w:p w:rsidR="00FB70C1" w:rsidRPr="002132EB" w:rsidRDefault="00FB70C1" w:rsidP="00FB70C1">
      <w:pPr>
        <w:rPr>
          <w:b/>
          <w:i/>
          <w:lang w:eastAsia="ru-RU"/>
        </w:rPr>
      </w:pPr>
      <w:r w:rsidRPr="002132EB">
        <w:rPr>
          <w:b/>
          <w:i/>
          <w:lang w:eastAsia="ru-RU"/>
        </w:rPr>
        <w:t>Земли лесного фонда</w:t>
      </w:r>
    </w:p>
    <w:p w:rsidR="00217870" w:rsidRPr="002132EB" w:rsidRDefault="00FB70C1" w:rsidP="00FB70C1">
      <w:pPr>
        <w:rPr>
          <w:lang w:eastAsia="ru-RU"/>
        </w:rPr>
      </w:pPr>
      <w:r w:rsidRPr="002132EB">
        <w:rPr>
          <w:lang w:eastAsia="ru-RU"/>
        </w:rPr>
        <w:t>Изменениями в генеральный план предлагает</w:t>
      </w:r>
      <w:r w:rsidR="00217870" w:rsidRPr="002132EB">
        <w:rPr>
          <w:lang w:eastAsia="ru-RU"/>
        </w:rPr>
        <w:t xml:space="preserve">ся перевод земель лесного фонда, которые представляют собой спорные участки, поставленные на кадастровый учет как земли </w:t>
      </w:r>
      <w:r w:rsidR="008135C9" w:rsidRPr="002132EB">
        <w:rPr>
          <w:lang w:eastAsia="ru-RU"/>
        </w:rPr>
        <w:t>сельскохозяйственного</w:t>
      </w:r>
      <w:r w:rsidR="00217870" w:rsidRPr="002132EB">
        <w:rPr>
          <w:lang w:eastAsia="ru-RU"/>
        </w:rPr>
        <w:t xml:space="preserve"> назначения, а согласно лесным планам</w:t>
      </w:r>
      <w:r w:rsidR="00050CEE" w:rsidRPr="002132EB">
        <w:rPr>
          <w:lang w:eastAsia="ru-RU"/>
        </w:rPr>
        <w:t xml:space="preserve"> (лесохозяйственного регламента </w:t>
      </w:r>
      <w:r w:rsidR="00050CEE" w:rsidRPr="002132EB">
        <w:rPr>
          <w:bCs/>
        </w:rPr>
        <w:t>Кингисеппского лесничества</w:t>
      </w:r>
      <w:r w:rsidR="00050CEE" w:rsidRPr="002132EB">
        <w:rPr>
          <w:lang w:eastAsia="ru-RU"/>
        </w:rPr>
        <w:t>)</w:t>
      </w:r>
      <w:r w:rsidR="00217870" w:rsidRPr="002132EB">
        <w:rPr>
          <w:lang w:eastAsia="ru-RU"/>
        </w:rPr>
        <w:t xml:space="preserve"> </w:t>
      </w:r>
      <w:r w:rsidR="008135C9" w:rsidRPr="002132EB">
        <w:rPr>
          <w:lang w:eastAsia="ru-RU"/>
        </w:rPr>
        <w:t xml:space="preserve">входят в состав </w:t>
      </w:r>
      <w:r w:rsidR="008135C9" w:rsidRPr="002132EB">
        <w:rPr>
          <w:bCs/>
        </w:rPr>
        <w:t xml:space="preserve">Приморского участкового лесничества Кингисеппского лесничества, квартал 108 </w:t>
      </w:r>
      <w:r w:rsidR="00050CEE" w:rsidRPr="002132EB">
        <w:rPr>
          <w:bCs/>
        </w:rPr>
        <w:t>часть (выделы: 1 часть, 2, 5 часть, 6 часть – защитные леса, запретные полосы лесов, расположенные вдоль водных объектов, выделы: 7 часть, 11 часть – эксплуатационные леса)</w:t>
      </w:r>
      <w:r w:rsidR="00217870" w:rsidRPr="002132EB">
        <w:rPr>
          <w:lang w:eastAsia="ru-RU"/>
        </w:rPr>
        <w:t xml:space="preserve"> в земли промышленности и иного специального назначения, площадью 65,6 га.</w:t>
      </w:r>
    </w:p>
    <w:p w:rsidR="00FB70C1" w:rsidRPr="002132EB" w:rsidRDefault="00AF51BC" w:rsidP="00FB70C1">
      <w:pPr>
        <w:rPr>
          <w:lang w:eastAsia="ru-RU"/>
        </w:rPr>
      </w:pPr>
      <w:r w:rsidRPr="002132EB">
        <w:rPr>
          <w:lang w:eastAsia="ru-RU"/>
        </w:rPr>
        <w:lastRenderedPageBreak/>
        <w:t xml:space="preserve">В результате </w:t>
      </w:r>
      <w:r w:rsidR="00E5635B" w:rsidRPr="002132EB">
        <w:rPr>
          <w:lang w:eastAsia="ru-RU"/>
        </w:rPr>
        <w:t>площадь земель лесного фонда составит 9635,6 га</w:t>
      </w:r>
    </w:p>
    <w:p w:rsidR="00FB70C1" w:rsidRPr="002132EB" w:rsidRDefault="00FB70C1" w:rsidP="00FB70C1">
      <w:pPr>
        <w:rPr>
          <w:b/>
          <w:i/>
          <w:lang w:eastAsia="ru-RU"/>
        </w:rPr>
      </w:pPr>
      <w:r w:rsidRPr="002132EB">
        <w:rPr>
          <w:b/>
          <w:i/>
          <w:lang w:eastAsia="ru-RU"/>
        </w:rPr>
        <w:t>Земли запаса</w:t>
      </w:r>
    </w:p>
    <w:p w:rsidR="00FB70C1" w:rsidRPr="002132EB" w:rsidRDefault="00FB70C1" w:rsidP="00FB70C1">
      <w:pPr>
        <w:rPr>
          <w:lang w:eastAsia="ru-RU"/>
        </w:rPr>
      </w:pPr>
      <w:r w:rsidRPr="002132EB">
        <w:rPr>
          <w:lang w:eastAsia="ru-RU"/>
        </w:rPr>
        <w:t xml:space="preserve">Изменениями в генеральный план откорректирована площадь земель запаса, которая составляет согласно обмеру в </w:t>
      </w:r>
      <w:r w:rsidRPr="002132EB">
        <w:rPr>
          <w:lang w:val="en-US" w:eastAsia="ru-RU"/>
        </w:rPr>
        <w:t>MapInfo</w:t>
      </w:r>
      <w:r w:rsidRPr="002132EB">
        <w:rPr>
          <w:lang w:eastAsia="ru-RU"/>
        </w:rPr>
        <w:t xml:space="preserve"> 72,1 га, что на 21,8 га меньше, чем в утвержденном генеральном плане (93,8 га).</w:t>
      </w:r>
    </w:p>
    <w:p w:rsidR="00FB70C1" w:rsidRPr="002132EB" w:rsidRDefault="00FB70C1" w:rsidP="00FB70C1">
      <w:pPr>
        <w:rPr>
          <w:lang w:eastAsia="ru-RU"/>
        </w:rPr>
      </w:pPr>
      <w:r w:rsidRPr="002132EB">
        <w:rPr>
          <w:lang w:eastAsia="ru-RU"/>
        </w:rPr>
        <w:t xml:space="preserve">Более подробно перераспределение земель Вистинского сельского поселения представлено в таблице </w:t>
      </w:r>
      <w:r w:rsidR="007D587B" w:rsidRPr="002132EB">
        <w:rPr>
          <w:lang w:eastAsia="ru-RU"/>
        </w:rPr>
        <w:t>3.</w:t>
      </w:r>
      <w:r w:rsidRPr="002132EB">
        <w:rPr>
          <w:lang w:eastAsia="ru-RU"/>
        </w:rPr>
        <w:t>2</w:t>
      </w:r>
      <w:r w:rsidR="007D587B" w:rsidRPr="002132EB">
        <w:rPr>
          <w:lang w:eastAsia="ru-RU"/>
        </w:rPr>
        <w:t>-2</w:t>
      </w:r>
      <w:r w:rsidRPr="002132EB">
        <w:rPr>
          <w:lang w:eastAsia="ru-RU"/>
        </w:rPr>
        <w:t>.</w:t>
      </w:r>
      <w:r w:rsidR="004A4620" w:rsidRPr="002132EB">
        <w:rPr>
          <w:lang w:eastAsia="ru-RU"/>
        </w:rPr>
        <w:t xml:space="preserve"> </w:t>
      </w:r>
      <w:r w:rsidR="00904411" w:rsidRPr="002132EB">
        <w:rPr>
          <w:lang w:eastAsia="ru-RU"/>
        </w:rPr>
        <w:t>Б</w:t>
      </w:r>
      <w:r w:rsidR="004A4620" w:rsidRPr="002132EB">
        <w:rPr>
          <w:lang w:eastAsia="ru-RU"/>
        </w:rPr>
        <w:t>аланс земель Вистинского сельского поселения представлен в табл</w:t>
      </w:r>
      <w:r w:rsidR="00F410E2" w:rsidRPr="002132EB">
        <w:rPr>
          <w:lang w:eastAsia="ru-RU"/>
        </w:rPr>
        <w:t>ица</w:t>
      </w:r>
      <w:r w:rsidR="004A4620" w:rsidRPr="002132EB">
        <w:rPr>
          <w:lang w:eastAsia="ru-RU"/>
        </w:rPr>
        <w:t xml:space="preserve"> </w:t>
      </w:r>
      <w:r w:rsidR="007D587B" w:rsidRPr="002132EB">
        <w:rPr>
          <w:lang w:eastAsia="ru-RU"/>
        </w:rPr>
        <w:t>3.</w:t>
      </w:r>
      <w:r w:rsidR="004A4620" w:rsidRPr="002132EB">
        <w:rPr>
          <w:lang w:eastAsia="ru-RU"/>
        </w:rPr>
        <w:t>2</w:t>
      </w:r>
      <w:r w:rsidR="007D587B" w:rsidRPr="002132EB">
        <w:rPr>
          <w:lang w:eastAsia="ru-RU"/>
        </w:rPr>
        <w:t>-3</w:t>
      </w:r>
      <w:r w:rsidR="004A4620" w:rsidRPr="002132EB">
        <w:rPr>
          <w:lang w:eastAsia="ru-RU"/>
        </w:rPr>
        <w:t>.</w:t>
      </w:r>
    </w:p>
    <w:p w:rsidR="004A4620" w:rsidRPr="002132EB" w:rsidRDefault="004A4620" w:rsidP="0007619A">
      <w:pPr>
        <w:spacing w:before="120" w:after="120"/>
        <w:jc w:val="center"/>
      </w:pPr>
      <w:r w:rsidRPr="002132EB">
        <w:rPr>
          <w:lang w:eastAsia="ru-RU"/>
        </w:rPr>
        <w:t xml:space="preserve">Таблица </w:t>
      </w:r>
      <w:r w:rsidR="007D587B" w:rsidRPr="002132EB">
        <w:rPr>
          <w:lang w:eastAsia="ru-RU"/>
        </w:rPr>
        <w:t>3.2-2</w:t>
      </w:r>
      <w:r w:rsidRPr="002132EB">
        <w:rPr>
          <w:lang w:eastAsia="ru-RU"/>
        </w:rPr>
        <w:t xml:space="preserve"> – </w:t>
      </w:r>
      <w:r w:rsidR="00FF7032" w:rsidRPr="002132EB">
        <w:rPr>
          <w:lang w:eastAsia="ru-RU"/>
        </w:rPr>
        <w:t>Перераспределение земель Вистинского сельского поселения</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20" w:firstRow="1" w:lastRow="0" w:firstColumn="0" w:lastColumn="0" w:noHBand="0" w:noVBand="0"/>
      </w:tblPr>
      <w:tblGrid>
        <w:gridCol w:w="546"/>
        <w:gridCol w:w="2397"/>
        <w:gridCol w:w="1105"/>
        <w:gridCol w:w="1531"/>
        <w:gridCol w:w="2511"/>
        <w:gridCol w:w="2047"/>
      </w:tblGrid>
      <w:tr w:rsidR="00457ABB" w:rsidRPr="002132EB" w:rsidTr="00F176F5">
        <w:trPr>
          <w:trHeight w:val="363"/>
          <w:tblHeader/>
        </w:trPr>
        <w:tc>
          <w:tcPr>
            <w:tcW w:w="546" w:type="dxa"/>
            <w:vAlign w:val="center"/>
          </w:tcPr>
          <w:p w:rsidR="0007619A" w:rsidRPr="002132EB" w:rsidRDefault="0007619A" w:rsidP="003F59B7">
            <w:pPr>
              <w:autoSpaceDE w:val="0"/>
              <w:autoSpaceDN w:val="0"/>
              <w:adjustRightInd w:val="0"/>
              <w:ind w:firstLine="0"/>
              <w:jc w:val="center"/>
              <w:rPr>
                <w:b/>
              </w:rPr>
            </w:pPr>
            <w:r w:rsidRPr="002132EB">
              <w:rPr>
                <w:b/>
                <w:bCs/>
              </w:rPr>
              <w:t>№ п/п</w:t>
            </w:r>
          </w:p>
        </w:tc>
        <w:tc>
          <w:tcPr>
            <w:tcW w:w="2397" w:type="dxa"/>
            <w:vAlign w:val="center"/>
          </w:tcPr>
          <w:p w:rsidR="0007619A" w:rsidRPr="002132EB" w:rsidRDefault="0007619A" w:rsidP="003F59B7">
            <w:pPr>
              <w:autoSpaceDE w:val="0"/>
              <w:autoSpaceDN w:val="0"/>
              <w:adjustRightInd w:val="0"/>
              <w:ind w:firstLine="0"/>
              <w:jc w:val="center"/>
              <w:rPr>
                <w:b/>
              </w:rPr>
            </w:pPr>
            <w:r w:rsidRPr="002132EB">
              <w:rPr>
                <w:b/>
                <w:bCs/>
              </w:rPr>
              <w:t>Кадастровый номер участка</w:t>
            </w:r>
          </w:p>
        </w:tc>
        <w:tc>
          <w:tcPr>
            <w:tcW w:w="1105" w:type="dxa"/>
            <w:vAlign w:val="center"/>
          </w:tcPr>
          <w:p w:rsidR="0007619A" w:rsidRPr="002132EB" w:rsidRDefault="0007619A" w:rsidP="003F59B7">
            <w:pPr>
              <w:autoSpaceDE w:val="0"/>
              <w:autoSpaceDN w:val="0"/>
              <w:adjustRightInd w:val="0"/>
              <w:ind w:firstLine="0"/>
              <w:jc w:val="center"/>
              <w:rPr>
                <w:b/>
              </w:rPr>
            </w:pPr>
            <w:r w:rsidRPr="002132EB">
              <w:rPr>
                <w:b/>
                <w:bCs/>
              </w:rPr>
              <w:t>Площадь, га</w:t>
            </w:r>
          </w:p>
        </w:tc>
        <w:tc>
          <w:tcPr>
            <w:tcW w:w="1531" w:type="dxa"/>
            <w:vAlign w:val="center"/>
          </w:tcPr>
          <w:p w:rsidR="0007619A" w:rsidRPr="002132EB" w:rsidRDefault="0007619A" w:rsidP="003F59B7">
            <w:pPr>
              <w:autoSpaceDE w:val="0"/>
              <w:autoSpaceDN w:val="0"/>
              <w:adjustRightInd w:val="0"/>
              <w:ind w:firstLine="0"/>
              <w:jc w:val="center"/>
              <w:rPr>
                <w:b/>
              </w:rPr>
            </w:pPr>
            <w:r w:rsidRPr="002132EB">
              <w:rPr>
                <w:b/>
                <w:bCs/>
              </w:rPr>
              <w:t>Площадь, подлежащая переводу, га</w:t>
            </w:r>
          </w:p>
        </w:tc>
        <w:tc>
          <w:tcPr>
            <w:tcW w:w="2511" w:type="dxa"/>
            <w:vAlign w:val="center"/>
          </w:tcPr>
          <w:p w:rsidR="0007619A" w:rsidRPr="002132EB" w:rsidRDefault="0007619A" w:rsidP="003F59B7">
            <w:pPr>
              <w:autoSpaceDE w:val="0"/>
              <w:autoSpaceDN w:val="0"/>
              <w:adjustRightInd w:val="0"/>
              <w:ind w:firstLine="0"/>
              <w:jc w:val="center"/>
              <w:rPr>
                <w:b/>
              </w:rPr>
            </w:pPr>
            <w:r w:rsidRPr="002132EB">
              <w:rPr>
                <w:b/>
                <w:bCs/>
              </w:rPr>
              <w:t>Категория земель, вид разрешенного использования (согласно кадастровому паспорту)</w:t>
            </w:r>
          </w:p>
        </w:tc>
        <w:tc>
          <w:tcPr>
            <w:tcW w:w="2047" w:type="dxa"/>
            <w:vAlign w:val="center"/>
          </w:tcPr>
          <w:p w:rsidR="0007619A" w:rsidRPr="002132EB" w:rsidRDefault="0007619A" w:rsidP="003F59B7">
            <w:pPr>
              <w:autoSpaceDE w:val="0"/>
              <w:autoSpaceDN w:val="0"/>
              <w:adjustRightInd w:val="0"/>
              <w:ind w:firstLine="0"/>
              <w:jc w:val="center"/>
              <w:rPr>
                <w:b/>
              </w:rPr>
            </w:pPr>
            <w:r w:rsidRPr="002132EB">
              <w:rPr>
                <w:b/>
                <w:bCs/>
              </w:rPr>
              <w:t>Планируемая категория земель, функциональная зона</w:t>
            </w:r>
          </w:p>
        </w:tc>
      </w:tr>
      <w:tr w:rsidR="00457ABB" w:rsidRPr="002132EB" w:rsidTr="00F176F5">
        <w:trPr>
          <w:trHeight w:val="363"/>
        </w:trPr>
        <w:tc>
          <w:tcPr>
            <w:tcW w:w="546" w:type="dxa"/>
            <w:vAlign w:val="center"/>
          </w:tcPr>
          <w:p w:rsidR="0007619A" w:rsidRPr="002132EB" w:rsidRDefault="0007619A" w:rsidP="00260643">
            <w:pPr>
              <w:numPr>
                <w:ilvl w:val="0"/>
                <w:numId w:val="8"/>
              </w:numPr>
              <w:tabs>
                <w:tab w:val="clear" w:pos="1134"/>
              </w:tabs>
              <w:autoSpaceDE w:val="0"/>
              <w:autoSpaceDN w:val="0"/>
              <w:adjustRightInd w:val="0"/>
              <w:ind w:left="0" w:firstLine="0"/>
              <w:jc w:val="left"/>
            </w:pPr>
          </w:p>
        </w:tc>
        <w:tc>
          <w:tcPr>
            <w:tcW w:w="2397" w:type="dxa"/>
            <w:vAlign w:val="center"/>
          </w:tcPr>
          <w:p w:rsidR="0007619A" w:rsidRPr="002132EB" w:rsidRDefault="0007619A" w:rsidP="003F59B7">
            <w:pPr>
              <w:autoSpaceDE w:val="0"/>
              <w:autoSpaceDN w:val="0"/>
              <w:adjustRightInd w:val="0"/>
              <w:ind w:firstLine="0"/>
              <w:jc w:val="left"/>
              <w:rPr>
                <w:bCs/>
              </w:rPr>
            </w:pPr>
            <w:r w:rsidRPr="002132EB">
              <w:t>47:20:0223001:2</w:t>
            </w:r>
          </w:p>
        </w:tc>
        <w:tc>
          <w:tcPr>
            <w:tcW w:w="1105" w:type="dxa"/>
            <w:vAlign w:val="center"/>
          </w:tcPr>
          <w:p w:rsidR="0007619A" w:rsidRPr="002132EB" w:rsidRDefault="0007619A" w:rsidP="003F59B7">
            <w:pPr>
              <w:autoSpaceDE w:val="0"/>
              <w:autoSpaceDN w:val="0"/>
              <w:adjustRightInd w:val="0"/>
              <w:ind w:firstLine="0"/>
              <w:jc w:val="center"/>
            </w:pPr>
            <w:r w:rsidRPr="002132EB">
              <w:t>11,68</w:t>
            </w:r>
          </w:p>
        </w:tc>
        <w:tc>
          <w:tcPr>
            <w:tcW w:w="1531" w:type="dxa"/>
            <w:vAlign w:val="center"/>
          </w:tcPr>
          <w:p w:rsidR="0007619A" w:rsidRPr="002132EB" w:rsidRDefault="0007619A" w:rsidP="003F59B7">
            <w:pPr>
              <w:pStyle w:val="130"/>
              <w:ind w:firstLine="0"/>
              <w:jc w:val="center"/>
            </w:pPr>
            <w:r w:rsidRPr="002132EB">
              <w:t>11,68</w:t>
            </w:r>
          </w:p>
        </w:tc>
        <w:tc>
          <w:tcPr>
            <w:tcW w:w="2511" w:type="dxa"/>
            <w:vMerge w:val="restart"/>
            <w:vAlign w:val="center"/>
          </w:tcPr>
          <w:p w:rsidR="0007619A" w:rsidRPr="002132EB" w:rsidRDefault="0007619A" w:rsidP="003F59B7">
            <w:pPr>
              <w:autoSpaceDE w:val="0"/>
              <w:autoSpaceDN w:val="0"/>
              <w:adjustRightInd w:val="0"/>
              <w:ind w:firstLine="0"/>
              <w:jc w:val="left"/>
              <w:rPr>
                <w:bCs/>
              </w:rPr>
            </w:pPr>
            <w:r w:rsidRPr="002132EB">
              <w:rPr>
                <w:bCs/>
              </w:rPr>
              <w:t>земли промышленности, для спецнадобностей</w:t>
            </w:r>
          </w:p>
        </w:tc>
        <w:tc>
          <w:tcPr>
            <w:tcW w:w="2047" w:type="dxa"/>
            <w:vMerge w:val="restart"/>
            <w:vAlign w:val="center"/>
          </w:tcPr>
          <w:p w:rsidR="0007619A" w:rsidRPr="002132EB" w:rsidRDefault="0007619A" w:rsidP="003F59B7">
            <w:pPr>
              <w:autoSpaceDE w:val="0"/>
              <w:autoSpaceDN w:val="0"/>
              <w:adjustRightInd w:val="0"/>
              <w:ind w:firstLine="0"/>
              <w:jc w:val="left"/>
              <w:rPr>
                <w:bCs/>
              </w:rPr>
            </w:pPr>
            <w:r w:rsidRPr="002132EB">
              <w:rPr>
                <w:bCs/>
              </w:rPr>
              <w:t>Земли населенных пунктов, для застройки среднеэтажными жилыми домами</w:t>
            </w:r>
          </w:p>
        </w:tc>
      </w:tr>
      <w:tr w:rsidR="00457ABB" w:rsidRPr="002132EB" w:rsidTr="00F176F5">
        <w:trPr>
          <w:trHeight w:val="363"/>
        </w:trPr>
        <w:tc>
          <w:tcPr>
            <w:tcW w:w="546" w:type="dxa"/>
            <w:vAlign w:val="center"/>
          </w:tcPr>
          <w:p w:rsidR="0007619A" w:rsidRPr="002132EB" w:rsidRDefault="0007619A" w:rsidP="00260643">
            <w:pPr>
              <w:numPr>
                <w:ilvl w:val="0"/>
                <w:numId w:val="8"/>
              </w:numPr>
              <w:tabs>
                <w:tab w:val="clear" w:pos="1134"/>
              </w:tabs>
              <w:autoSpaceDE w:val="0"/>
              <w:autoSpaceDN w:val="0"/>
              <w:adjustRightInd w:val="0"/>
              <w:ind w:left="0" w:firstLine="0"/>
              <w:jc w:val="left"/>
            </w:pPr>
          </w:p>
        </w:tc>
        <w:tc>
          <w:tcPr>
            <w:tcW w:w="2397" w:type="dxa"/>
            <w:vAlign w:val="center"/>
          </w:tcPr>
          <w:p w:rsidR="0007619A" w:rsidRPr="002132EB" w:rsidRDefault="0007619A" w:rsidP="003F59B7">
            <w:pPr>
              <w:ind w:firstLine="0"/>
              <w:jc w:val="left"/>
            </w:pPr>
            <w:r w:rsidRPr="002132EB">
              <w:t>47:20:0202017:17</w:t>
            </w:r>
          </w:p>
        </w:tc>
        <w:tc>
          <w:tcPr>
            <w:tcW w:w="1105" w:type="dxa"/>
            <w:vAlign w:val="center"/>
          </w:tcPr>
          <w:p w:rsidR="0007619A" w:rsidRPr="002132EB" w:rsidRDefault="0007619A" w:rsidP="003F59B7">
            <w:pPr>
              <w:autoSpaceDE w:val="0"/>
              <w:autoSpaceDN w:val="0"/>
              <w:adjustRightInd w:val="0"/>
              <w:ind w:firstLine="0"/>
              <w:jc w:val="center"/>
            </w:pPr>
            <w:r w:rsidRPr="002132EB">
              <w:t>5,43</w:t>
            </w:r>
          </w:p>
        </w:tc>
        <w:tc>
          <w:tcPr>
            <w:tcW w:w="1531" w:type="dxa"/>
            <w:vAlign w:val="center"/>
          </w:tcPr>
          <w:p w:rsidR="0007619A" w:rsidRPr="002132EB" w:rsidRDefault="0007619A" w:rsidP="003F59B7">
            <w:pPr>
              <w:pStyle w:val="130"/>
              <w:ind w:firstLine="0"/>
              <w:jc w:val="center"/>
            </w:pPr>
            <w:r w:rsidRPr="002132EB">
              <w:t>5,43</w:t>
            </w:r>
          </w:p>
        </w:tc>
        <w:tc>
          <w:tcPr>
            <w:tcW w:w="2511" w:type="dxa"/>
            <w:vMerge/>
            <w:vAlign w:val="center"/>
          </w:tcPr>
          <w:p w:rsidR="0007619A" w:rsidRPr="002132EB" w:rsidRDefault="0007619A" w:rsidP="003F59B7">
            <w:pPr>
              <w:autoSpaceDE w:val="0"/>
              <w:autoSpaceDN w:val="0"/>
              <w:adjustRightInd w:val="0"/>
              <w:ind w:firstLine="0"/>
              <w:jc w:val="left"/>
              <w:rPr>
                <w:bCs/>
              </w:rPr>
            </w:pPr>
          </w:p>
        </w:tc>
        <w:tc>
          <w:tcPr>
            <w:tcW w:w="2047" w:type="dxa"/>
            <w:vMerge/>
            <w:vAlign w:val="center"/>
          </w:tcPr>
          <w:p w:rsidR="0007619A" w:rsidRPr="002132EB" w:rsidRDefault="0007619A" w:rsidP="003F59B7">
            <w:pPr>
              <w:autoSpaceDE w:val="0"/>
              <w:autoSpaceDN w:val="0"/>
              <w:adjustRightInd w:val="0"/>
              <w:ind w:firstLine="0"/>
              <w:jc w:val="left"/>
              <w:rPr>
                <w:bCs/>
              </w:rPr>
            </w:pPr>
          </w:p>
        </w:tc>
      </w:tr>
      <w:tr w:rsidR="00457ABB" w:rsidRPr="002132EB" w:rsidTr="00F176F5">
        <w:trPr>
          <w:trHeight w:val="398"/>
        </w:trPr>
        <w:tc>
          <w:tcPr>
            <w:tcW w:w="546" w:type="dxa"/>
            <w:vAlign w:val="center"/>
          </w:tcPr>
          <w:p w:rsidR="0007619A" w:rsidRPr="002132EB" w:rsidRDefault="0007619A" w:rsidP="00260643">
            <w:pPr>
              <w:numPr>
                <w:ilvl w:val="0"/>
                <w:numId w:val="8"/>
              </w:numPr>
              <w:tabs>
                <w:tab w:val="clear" w:pos="1134"/>
              </w:tabs>
              <w:autoSpaceDE w:val="0"/>
              <w:autoSpaceDN w:val="0"/>
              <w:adjustRightInd w:val="0"/>
              <w:ind w:left="0" w:firstLine="0"/>
              <w:jc w:val="left"/>
            </w:pPr>
          </w:p>
        </w:tc>
        <w:tc>
          <w:tcPr>
            <w:tcW w:w="2397" w:type="dxa"/>
            <w:vAlign w:val="center"/>
          </w:tcPr>
          <w:p w:rsidR="0007619A" w:rsidRPr="002132EB" w:rsidRDefault="0007619A" w:rsidP="003F59B7">
            <w:pPr>
              <w:autoSpaceDE w:val="0"/>
              <w:autoSpaceDN w:val="0"/>
              <w:adjustRightInd w:val="0"/>
              <w:ind w:firstLine="0"/>
              <w:jc w:val="left"/>
            </w:pPr>
            <w:r w:rsidRPr="002132EB">
              <w:t>47:20:0223001:5</w:t>
            </w:r>
          </w:p>
        </w:tc>
        <w:tc>
          <w:tcPr>
            <w:tcW w:w="1105" w:type="dxa"/>
            <w:vAlign w:val="center"/>
          </w:tcPr>
          <w:p w:rsidR="0007619A" w:rsidRPr="002132EB" w:rsidRDefault="0007619A" w:rsidP="003F59B7">
            <w:pPr>
              <w:autoSpaceDE w:val="0"/>
              <w:autoSpaceDN w:val="0"/>
              <w:adjustRightInd w:val="0"/>
              <w:ind w:firstLine="0"/>
              <w:jc w:val="center"/>
            </w:pPr>
            <w:r w:rsidRPr="002132EB">
              <w:t>102</w:t>
            </w:r>
          </w:p>
        </w:tc>
        <w:tc>
          <w:tcPr>
            <w:tcW w:w="1531" w:type="dxa"/>
            <w:vAlign w:val="center"/>
          </w:tcPr>
          <w:p w:rsidR="0007619A" w:rsidRPr="002132EB" w:rsidRDefault="0007619A" w:rsidP="003F59B7">
            <w:pPr>
              <w:pStyle w:val="130"/>
              <w:ind w:firstLine="0"/>
              <w:jc w:val="center"/>
            </w:pPr>
            <w:r w:rsidRPr="002132EB">
              <w:t>102</w:t>
            </w:r>
          </w:p>
        </w:tc>
        <w:tc>
          <w:tcPr>
            <w:tcW w:w="2511" w:type="dxa"/>
            <w:vMerge w:val="restart"/>
            <w:vAlign w:val="center"/>
          </w:tcPr>
          <w:p w:rsidR="0007619A" w:rsidRPr="002132EB" w:rsidRDefault="0007619A" w:rsidP="003F59B7">
            <w:pPr>
              <w:autoSpaceDE w:val="0"/>
              <w:autoSpaceDN w:val="0"/>
              <w:adjustRightInd w:val="0"/>
              <w:ind w:firstLine="0"/>
              <w:jc w:val="left"/>
              <w:rPr>
                <w:bCs/>
              </w:rPr>
            </w:pPr>
            <w:r w:rsidRPr="002132EB">
              <w:rPr>
                <w:bCs/>
              </w:rPr>
              <w:t>земли промышленности, для спецнадобностей</w:t>
            </w:r>
          </w:p>
        </w:tc>
        <w:tc>
          <w:tcPr>
            <w:tcW w:w="2047" w:type="dxa"/>
            <w:vMerge w:val="restart"/>
            <w:vAlign w:val="center"/>
          </w:tcPr>
          <w:p w:rsidR="0007619A" w:rsidRPr="002132EB" w:rsidRDefault="0007619A" w:rsidP="003F59B7">
            <w:pPr>
              <w:autoSpaceDE w:val="0"/>
              <w:autoSpaceDN w:val="0"/>
              <w:adjustRightInd w:val="0"/>
              <w:ind w:firstLine="0"/>
              <w:jc w:val="left"/>
            </w:pPr>
            <w:r w:rsidRPr="002132EB">
              <w:rPr>
                <w:bCs/>
              </w:rPr>
              <w:t>Земли населенных пунктов, зона портовых комплексов</w:t>
            </w:r>
          </w:p>
        </w:tc>
      </w:tr>
      <w:tr w:rsidR="00457ABB" w:rsidRPr="002132EB" w:rsidTr="00F176F5">
        <w:trPr>
          <w:trHeight w:val="398"/>
        </w:trPr>
        <w:tc>
          <w:tcPr>
            <w:tcW w:w="546" w:type="dxa"/>
            <w:vAlign w:val="center"/>
          </w:tcPr>
          <w:p w:rsidR="0007619A" w:rsidRPr="002132EB" w:rsidRDefault="0007619A" w:rsidP="00260643">
            <w:pPr>
              <w:numPr>
                <w:ilvl w:val="0"/>
                <w:numId w:val="8"/>
              </w:numPr>
              <w:tabs>
                <w:tab w:val="clear" w:pos="1134"/>
              </w:tabs>
              <w:autoSpaceDE w:val="0"/>
              <w:autoSpaceDN w:val="0"/>
              <w:adjustRightInd w:val="0"/>
              <w:ind w:left="0" w:firstLine="0"/>
              <w:jc w:val="left"/>
            </w:pPr>
          </w:p>
        </w:tc>
        <w:tc>
          <w:tcPr>
            <w:tcW w:w="2397" w:type="dxa"/>
            <w:vAlign w:val="center"/>
          </w:tcPr>
          <w:p w:rsidR="0007619A" w:rsidRPr="002132EB" w:rsidRDefault="0007619A" w:rsidP="003F59B7">
            <w:pPr>
              <w:autoSpaceDE w:val="0"/>
              <w:autoSpaceDN w:val="0"/>
              <w:adjustRightInd w:val="0"/>
              <w:ind w:firstLine="0"/>
              <w:jc w:val="left"/>
            </w:pPr>
            <w:r w:rsidRPr="002132EB">
              <w:t>47:20:0202005:9</w:t>
            </w:r>
          </w:p>
        </w:tc>
        <w:tc>
          <w:tcPr>
            <w:tcW w:w="1105" w:type="dxa"/>
            <w:vAlign w:val="center"/>
          </w:tcPr>
          <w:p w:rsidR="0007619A" w:rsidRPr="002132EB" w:rsidRDefault="0007619A" w:rsidP="003F59B7">
            <w:pPr>
              <w:autoSpaceDE w:val="0"/>
              <w:autoSpaceDN w:val="0"/>
              <w:adjustRightInd w:val="0"/>
              <w:ind w:firstLine="0"/>
              <w:jc w:val="center"/>
            </w:pPr>
            <w:r w:rsidRPr="002132EB">
              <w:t>20,49</w:t>
            </w:r>
          </w:p>
        </w:tc>
        <w:tc>
          <w:tcPr>
            <w:tcW w:w="1531" w:type="dxa"/>
            <w:vAlign w:val="center"/>
          </w:tcPr>
          <w:p w:rsidR="0007619A" w:rsidRPr="002132EB" w:rsidRDefault="0007619A" w:rsidP="003F59B7">
            <w:pPr>
              <w:pStyle w:val="130"/>
              <w:ind w:firstLine="0"/>
              <w:jc w:val="center"/>
            </w:pPr>
            <w:r w:rsidRPr="002132EB">
              <w:t>20,49</w:t>
            </w:r>
          </w:p>
        </w:tc>
        <w:tc>
          <w:tcPr>
            <w:tcW w:w="2511" w:type="dxa"/>
            <w:vMerge/>
            <w:vAlign w:val="center"/>
          </w:tcPr>
          <w:p w:rsidR="0007619A" w:rsidRPr="002132EB" w:rsidRDefault="0007619A" w:rsidP="003F59B7">
            <w:pPr>
              <w:autoSpaceDE w:val="0"/>
              <w:autoSpaceDN w:val="0"/>
              <w:adjustRightInd w:val="0"/>
              <w:ind w:firstLine="0"/>
              <w:jc w:val="left"/>
            </w:pPr>
          </w:p>
        </w:tc>
        <w:tc>
          <w:tcPr>
            <w:tcW w:w="2047" w:type="dxa"/>
            <w:vMerge/>
            <w:vAlign w:val="center"/>
          </w:tcPr>
          <w:p w:rsidR="0007619A" w:rsidRPr="002132EB" w:rsidRDefault="0007619A" w:rsidP="003F59B7">
            <w:pPr>
              <w:autoSpaceDE w:val="0"/>
              <w:autoSpaceDN w:val="0"/>
              <w:adjustRightInd w:val="0"/>
              <w:ind w:firstLine="0"/>
              <w:jc w:val="left"/>
            </w:pPr>
          </w:p>
        </w:tc>
      </w:tr>
      <w:tr w:rsidR="00457ABB" w:rsidRPr="002132EB" w:rsidTr="00F176F5">
        <w:trPr>
          <w:trHeight w:val="397"/>
        </w:trPr>
        <w:tc>
          <w:tcPr>
            <w:tcW w:w="546" w:type="dxa"/>
            <w:vAlign w:val="center"/>
          </w:tcPr>
          <w:p w:rsidR="0007619A" w:rsidRPr="002132EB" w:rsidRDefault="0007619A" w:rsidP="00260643">
            <w:pPr>
              <w:numPr>
                <w:ilvl w:val="0"/>
                <w:numId w:val="8"/>
              </w:numPr>
              <w:tabs>
                <w:tab w:val="clear" w:pos="1134"/>
              </w:tabs>
              <w:autoSpaceDE w:val="0"/>
              <w:autoSpaceDN w:val="0"/>
              <w:adjustRightInd w:val="0"/>
              <w:ind w:left="0" w:firstLine="0"/>
              <w:jc w:val="left"/>
            </w:pPr>
          </w:p>
        </w:tc>
        <w:tc>
          <w:tcPr>
            <w:tcW w:w="2397" w:type="dxa"/>
            <w:vAlign w:val="center"/>
          </w:tcPr>
          <w:p w:rsidR="0007619A" w:rsidRPr="002132EB" w:rsidRDefault="0007619A" w:rsidP="003F59B7">
            <w:pPr>
              <w:autoSpaceDE w:val="0"/>
              <w:autoSpaceDN w:val="0"/>
              <w:adjustRightInd w:val="0"/>
              <w:ind w:firstLine="0"/>
              <w:jc w:val="left"/>
            </w:pPr>
            <w:r w:rsidRPr="002132EB">
              <w:t>47:20:0223001:14</w:t>
            </w:r>
          </w:p>
        </w:tc>
        <w:tc>
          <w:tcPr>
            <w:tcW w:w="1105" w:type="dxa"/>
            <w:vAlign w:val="center"/>
          </w:tcPr>
          <w:p w:rsidR="0007619A" w:rsidRPr="002132EB" w:rsidRDefault="0007619A" w:rsidP="003F59B7">
            <w:pPr>
              <w:autoSpaceDE w:val="0"/>
              <w:autoSpaceDN w:val="0"/>
              <w:adjustRightInd w:val="0"/>
              <w:ind w:firstLine="0"/>
              <w:jc w:val="center"/>
            </w:pPr>
            <w:r w:rsidRPr="002132EB">
              <w:t>18,96</w:t>
            </w:r>
          </w:p>
        </w:tc>
        <w:tc>
          <w:tcPr>
            <w:tcW w:w="1531" w:type="dxa"/>
            <w:vAlign w:val="center"/>
          </w:tcPr>
          <w:p w:rsidR="0007619A" w:rsidRPr="002132EB" w:rsidRDefault="0007619A" w:rsidP="003F59B7">
            <w:pPr>
              <w:pStyle w:val="130"/>
              <w:ind w:firstLine="0"/>
              <w:jc w:val="center"/>
            </w:pPr>
            <w:r w:rsidRPr="002132EB">
              <w:t>18,96</w:t>
            </w:r>
          </w:p>
        </w:tc>
        <w:tc>
          <w:tcPr>
            <w:tcW w:w="2511" w:type="dxa"/>
            <w:vMerge/>
            <w:vAlign w:val="center"/>
          </w:tcPr>
          <w:p w:rsidR="0007619A" w:rsidRPr="002132EB" w:rsidRDefault="0007619A" w:rsidP="003F59B7">
            <w:pPr>
              <w:autoSpaceDE w:val="0"/>
              <w:autoSpaceDN w:val="0"/>
              <w:adjustRightInd w:val="0"/>
              <w:ind w:firstLine="0"/>
              <w:jc w:val="left"/>
            </w:pPr>
          </w:p>
        </w:tc>
        <w:tc>
          <w:tcPr>
            <w:tcW w:w="2047" w:type="dxa"/>
            <w:vMerge/>
            <w:vAlign w:val="center"/>
          </w:tcPr>
          <w:p w:rsidR="0007619A" w:rsidRPr="002132EB" w:rsidRDefault="0007619A" w:rsidP="003F59B7">
            <w:pPr>
              <w:autoSpaceDE w:val="0"/>
              <w:autoSpaceDN w:val="0"/>
              <w:adjustRightInd w:val="0"/>
              <w:ind w:firstLine="0"/>
              <w:jc w:val="left"/>
            </w:pPr>
          </w:p>
        </w:tc>
      </w:tr>
      <w:tr w:rsidR="00457ABB" w:rsidRPr="002132EB" w:rsidTr="00F176F5">
        <w:trPr>
          <w:trHeight w:val="397"/>
        </w:trPr>
        <w:tc>
          <w:tcPr>
            <w:tcW w:w="546" w:type="dxa"/>
            <w:vAlign w:val="center"/>
          </w:tcPr>
          <w:p w:rsidR="0007619A" w:rsidRPr="002132EB" w:rsidRDefault="0007619A" w:rsidP="00260643">
            <w:pPr>
              <w:numPr>
                <w:ilvl w:val="0"/>
                <w:numId w:val="8"/>
              </w:numPr>
              <w:tabs>
                <w:tab w:val="clear" w:pos="1134"/>
              </w:tabs>
              <w:autoSpaceDE w:val="0"/>
              <w:autoSpaceDN w:val="0"/>
              <w:adjustRightInd w:val="0"/>
              <w:ind w:left="0" w:firstLine="0"/>
              <w:jc w:val="left"/>
            </w:pPr>
          </w:p>
        </w:tc>
        <w:tc>
          <w:tcPr>
            <w:tcW w:w="2397" w:type="dxa"/>
            <w:vAlign w:val="center"/>
          </w:tcPr>
          <w:p w:rsidR="0007619A" w:rsidRPr="002132EB" w:rsidRDefault="0007619A" w:rsidP="003F59B7">
            <w:pPr>
              <w:autoSpaceDE w:val="0"/>
              <w:autoSpaceDN w:val="0"/>
              <w:adjustRightInd w:val="0"/>
              <w:ind w:firstLine="0"/>
              <w:jc w:val="left"/>
            </w:pPr>
            <w:r w:rsidRPr="002132EB">
              <w:t>47:20:0223001:15</w:t>
            </w:r>
          </w:p>
        </w:tc>
        <w:tc>
          <w:tcPr>
            <w:tcW w:w="1105" w:type="dxa"/>
            <w:vAlign w:val="center"/>
          </w:tcPr>
          <w:p w:rsidR="0007619A" w:rsidRPr="002132EB" w:rsidRDefault="0007619A" w:rsidP="003F59B7">
            <w:pPr>
              <w:autoSpaceDE w:val="0"/>
              <w:autoSpaceDN w:val="0"/>
              <w:adjustRightInd w:val="0"/>
              <w:ind w:firstLine="0"/>
              <w:jc w:val="center"/>
            </w:pPr>
            <w:r w:rsidRPr="002132EB">
              <w:t>25,09</w:t>
            </w:r>
          </w:p>
        </w:tc>
        <w:tc>
          <w:tcPr>
            <w:tcW w:w="1531" w:type="dxa"/>
            <w:vAlign w:val="center"/>
          </w:tcPr>
          <w:p w:rsidR="0007619A" w:rsidRPr="002132EB" w:rsidRDefault="0007619A" w:rsidP="003F59B7">
            <w:pPr>
              <w:pStyle w:val="130"/>
              <w:ind w:firstLine="0"/>
              <w:jc w:val="center"/>
            </w:pPr>
            <w:r w:rsidRPr="002132EB">
              <w:t>25,09</w:t>
            </w:r>
          </w:p>
        </w:tc>
        <w:tc>
          <w:tcPr>
            <w:tcW w:w="2511" w:type="dxa"/>
            <w:vMerge/>
            <w:vAlign w:val="center"/>
          </w:tcPr>
          <w:p w:rsidR="0007619A" w:rsidRPr="002132EB" w:rsidRDefault="0007619A" w:rsidP="003F59B7">
            <w:pPr>
              <w:autoSpaceDE w:val="0"/>
              <w:autoSpaceDN w:val="0"/>
              <w:adjustRightInd w:val="0"/>
              <w:ind w:firstLine="0"/>
              <w:jc w:val="left"/>
            </w:pPr>
          </w:p>
        </w:tc>
        <w:tc>
          <w:tcPr>
            <w:tcW w:w="2047" w:type="dxa"/>
            <w:vMerge/>
            <w:vAlign w:val="center"/>
          </w:tcPr>
          <w:p w:rsidR="0007619A" w:rsidRPr="002132EB" w:rsidRDefault="0007619A" w:rsidP="003F59B7">
            <w:pPr>
              <w:autoSpaceDE w:val="0"/>
              <w:autoSpaceDN w:val="0"/>
              <w:adjustRightInd w:val="0"/>
              <w:ind w:firstLine="0"/>
              <w:jc w:val="left"/>
            </w:pPr>
          </w:p>
        </w:tc>
      </w:tr>
      <w:tr w:rsidR="00457ABB" w:rsidRPr="002132EB" w:rsidTr="00F176F5">
        <w:trPr>
          <w:trHeight w:val="397"/>
        </w:trPr>
        <w:tc>
          <w:tcPr>
            <w:tcW w:w="546" w:type="dxa"/>
            <w:vAlign w:val="center"/>
          </w:tcPr>
          <w:p w:rsidR="0007619A" w:rsidRPr="002132EB" w:rsidRDefault="0007619A" w:rsidP="00260643">
            <w:pPr>
              <w:numPr>
                <w:ilvl w:val="0"/>
                <w:numId w:val="8"/>
              </w:numPr>
              <w:tabs>
                <w:tab w:val="clear" w:pos="1134"/>
              </w:tabs>
              <w:autoSpaceDE w:val="0"/>
              <w:autoSpaceDN w:val="0"/>
              <w:adjustRightInd w:val="0"/>
              <w:ind w:left="0" w:firstLine="0"/>
              <w:jc w:val="left"/>
            </w:pPr>
          </w:p>
        </w:tc>
        <w:tc>
          <w:tcPr>
            <w:tcW w:w="2397" w:type="dxa"/>
            <w:vAlign w:val="center"/>
          </w:tcPr>
          <w:p w:rsidR="0007619A" w:rsidRPr="002132EB" w:rsidRDefault="0007619A" w:rsidP="003F59B7">
            <w:pPr>
              <w:autoSpaceDE w:val="0"/>
              <w:autoSpaceDN w:val="0"/>
              <w:adjustRightInd w:val="0"/>
              <w:ind w:firstLine="0"/>
              <w:jc w:val="left"/>
            </w:pPr>
            <w:r w:rsidRPr="002132EB">
              <w:t>47:20:0223001:17</w:t>
            </w:r>
          </w:p>
        </w:tc>
        <w:tc>
          <w:tcPr>
            <w:tcW w:w="1105" w:type="dxa"/>
            <w:vAlign w:val="center"/>
          </w:tcPr>
          <w:p w:rsidR="0007619A" w:rsidRPr="002132EB" w:rsidRDefault="0007619A" w:rsidP="003F59B7">
            <w:pPr>
              <w:autoSpaceDE w:val="0"/>
              <w:autoSpaceDN w:val="0"/>
              <w:adjustRightInd w:val="0"/>
              <w:ind w:firstLine="0"/>
              <w:jc w:val="center"/>
            </w:pPr>
            <w:r w:rsidRPr="002132EB">
              <w:t>53,86</w:t>
            </w:r>
          </w:p>
        </w:tc>
        <w:tc>
          <w:tcPr>
            <w:tcW w:w="1531" w:type="dxa"/>
            <w:vAlign w:val="center"/>
          </w:tcPr>
          <w:p w:rsidR="0007619A" w:rsidRPr="002132EB" w:rsidRDefault="0007619A" w:rsidP="003F59B7">
            <w:pPr>
              <w:pStyle w:val="130"/>
              <w:ind w:firstLine="0"/>
              <w:jc w:val="center"/>
            </w:pPr>
            <w:r w:rsidRPr="002132EB">
              <w:t>53,86</w:t>
            </w:r>
          </w:p>
        </w:tc>
        <w:tc>
          <w:tcPr>
            <w:tcW w:w="2511" w:type="dxa"/>
            <w:vMerge/>
            <w:vAlign w:val="center"/>
          </w:tcPr>
          <w:p w:rsidR="0007619A" w:rsidRPr="002132EB" w:rsidRDefault="0007619A" w:rsidP="003F59B7">
            <w:pPr>
              <w:autoSpaceDE w:val="0"/>
              <w:autoSpaceDN w:val="0"/>
              <w:adjustRightInd w:val="0"/>
              <w:ind w:firstLine="0"/>
              <w:jc w:val="left"/>
            </w:pPr>
          </w:p>
        </w:tc>
        <w:tc>
          <w:tcPr>
            <w:tcW w:w="2047" w:type="dxa"/>
            <w:vMerge/>
            <w:vAlign w:val="center"/>
          </w:tcPr>
          <w:p w:rsidR="0007619A" w:rsidRPr="002132EB" w:rsidRDefault="0007619A" w:rsidP="003F59B7">
            <w:pPr>
              <w:autoSpaceDE w:val="0"/>
              <w:autoSpaceDN w:val="0"/>
              <w:adjustRightInd w:val="0"/>
              <w:ind w:firstLine="0"/>
              <w:jc w:val="left"/>
            </w:pPr>
          </w:p>
        </w:tc>
      </w:tr>
      <w:tr w:rsidR="00457ABB" w:rsidRPr="002132EB" w:rsidTr="00F176F5">
        <w:trPr>
          <w:trHeight w:val="397"/>
        </w:trPr>
        <w:tc>
          <w:tcPr>
            <w:tcW w:w="546" w:type="dxa"/>
            <w:vAlign w:val="center"/>
          </w:tcPr>
          <w:p w:rsidR="0007619A" w:rsidRPr="002132EB" w:rsidRDefault="0007619A" w:rsidP="00260643">
            <w:pPr>
              <w:numPr>
                <w:ilvl w:val="0"/>
                <w:numId w:val="8"/>
              </w:numPr>
              <w:tabs>
                <w:tab w:val="clear" w:pos="1134"/>
              </w:tabs>
              <w:autoSpaceDE w:val="0"/>
              <w:autoSpaceDN w:val="0"/>
              <w:adjustRightInd w:val="0"/>
              <w:ind w:left="0" w:firstLine="0"/>
              <w:jc w:val="left"/>
            </w:pPr>
          </w:p>
        </w:tc>
        <w:tc>
          <w:tcPr>
            <w:tcW w:w="2397" w:type="dxa"/>
            <w:vAlign w:val="center"/>
          </w:tcPr>
          <w:p w:rsidR="0007619A" w:rsidRPr="002132EB" w:rsidRDefault="0007619A" w:rsidP="003F59B7">
            <w:pPr>
              <w:autoSpaceDE w:val="0"/>
              <w:autoSpaceDN w:val="0"/>
              <w:adjustRightInd w:val="0"/>
              <w:ind w:firstLine="0"/>
              <w:jc w:val="left"/>
            </w:pPr>
            <w:r w:rsidRPr="002132EB">
              <w:t>47:20:0223001:18</w:t>
            </w:r>
          </w:p>
        </w:tc>
        <w:tc>
          <w:tcPr>
            <w:tcW w:w="1105" w:type="dxa"/>
            <w:vAlign w:val="center"/>
          </w:tcPr>
          <w:p w:rsidR="0007619A" w:rsidRPr="002132EB" w:rsidRDefault="0007619A" w:rsidP="003F59B7">
            <w:pPr>
              <w:autoSpaceDE w:val="0"/>
              <w:autoSpaceDN w:val="0"/>
              <w:adjustRightInd w:val="0"/>
              <w:ind w:firstLine="0"/>
              <w:jc w:val="center"/>
            </w:pPr>
            <w:r w:rsidRPr="002132EB">
              <w:t>2,0</w:t>
            </w:r>
          </w:p>
        </w:tc>
        <w:tc>
          <w:tcPr>
            <w:tcW w:w="1531" w:type="dxa"/>
            <w:vAlign w:val="center"/>
          </w:tcPr>
          <w:p w:rsidR="0007619A" w:rsidRPr="002132EB" w:rsidRDefault="0007619A" w:rsidP="003F59B7">
            <w:pPr>
              <w:pStyle w:val="130"/>
              <w:ind w:firstLine="0"/>
              <w:jc w:val="center"/>
            </w:pPr>
            <w:r w:rsidRPr="002132EB">
              <w:t>2</w:t>
            </w:r>
          </w:p>
        </w:tc>
        <w:tc>
          <w:tcPr>
            <w:tcW w:w="2511" w:type="dxa"/>
            <w:vMerge/>
            <w:vAlign w:val="center"/>
          </w:tcPr>
          <w:p w:rsidR="0007619A" w:rsidRPr="002132EB" w:rsidRDefault="0007619A" w:rsidP="003F59B7">
            <w:pPr>
              <w:autoSpaceDE w:val="0"/>
              <w:autoSpaceDN w:val="0"/>
              <w:adjustRightInd w:val="0"/>
              <w:ind w:firstLine="0"/>
              <w:jc w:val="left"/>
            </w:pPr>
          </w:p>
        </w:tc>
        <w:tc>
          <w:tcPr>
            <w:tcW w:w="2047" w:type="dxa"/>
            <w:vMerge/>
            <w:vAlign w:val="center"/>
          </w:tcPr>
          <w:p w:rsidR="0007619A" w:rsidRPr="002132EB" w:rsidRDefault="0007619A" w:rsidP="003F59B7">
            <w:pPr>
              <w:autoSpaceDE w:val="0"/>
              <w:autoSpaceDN w:val="0"/>
              <w:adjustRightInd w:val="0"/>
              <w:ind w:firstLine="0"/>
              <w:jc w:val="left"/>
            </w:pPr>
          </w:p>
        </w:tc>
      </w:tr>
      <w:tr w:rsidR="00457ABB" w:rsidRPr="002132EB" w:rsidTr="00F176F5">
        <w:trPr>
          <w:trHeight w:val="397"/>
        </w:trPr>
        <w:tc>
          <w:tcPr>
            <w:tcW w:w="546" w:type="dxa"/>
            <w:vAlign w:val="center"/>
          </w:tcPr>
          <w:p w:rsidR="0007619A" w:rsidRPr="002132EB" w:rsidRDefault="0007619A" w:rsidP="00260643">
            <w:pPr>
              <w:numPr>
                <w:ilvl w:val="0"/>
                <w:numId w:val="8"/>
              </w:numPr>
              <w:tabs>
                <w:tab w:val="clear" w:pos="1134"/>
              </w:tabs>
              <w:autoSpaceDE w:val="0"/>
              <w:autoSpaceDN w:val="0"/>
              <w:adjustRightInd w:val="0"/>
              <w:ind w:left="0" w:firstLine="0"/>
              <w:jc w:val="left"/>
            </w:pPr>
          </w:p>
        </w:tc>
        <w:tc>
          <w:tcPr>
            <w:tcW w:w="2397" w:type="dxa"/>
            <w:vAlign w:val="center"/>
          </w:tcPr>
          <w:p w:rsidR="0007619A" w:rsidRPr="002132EB" w:rsidRDefault="0007619A" w:rsidP="003F59B7">
            <w:pPr>
              <w:autoSpaceDE w:val="0"/>
              <w:autoSpaceDN w:val="0"/>
              <w:adjustRightInd w:val="0"/>
              <w:ind w:firstLine="0"/>
              <w:jc w:val="left"/>
            </w:pPr>
            <w:r w:rsidRPr="002132EB">
              <w:t>47:20:0223001:19</w:t>
            </w:r>
          </w:p>
        </w:tc>
        <w:tc>
          <w:tcPr>
            <w:tcW w:w="1105" w:type="dxa"/>
            <w:vAlign w:val="center"/>
          </w:tcPr>
          <w:p w:rsidR="0007619A" w:rsidRPr="002132EB" w:rsidRDefault="0007619A" w:rsidP="003F59B7">
            <w:pPr>
              <w:autoSpaceDE w:val="0"/>
              <w:autoSpaceDN w:val="0"/>
              <w:adjustRightInd w:val="0"/>
              <w:ind w:firstLine="0"/>
              <w:jc w:val="center"/>
            </w:pPr>
            <w:r w:rsidRPr="002132EB">
              <w:t>0,045</w:t>
            </w:r>
          </w:p>
        </w:tc>
        <w:tc>
          <w:tcPr>
            <w:tcW w:w="1531" w:type="dxa"/>
            <w:vAlign w:val="center"/>
          </w:tcPr>
          <w:p w:rsidR="0007619A" w:rsidRPr="002132EB" w:rsidRDefault="0007619A" w:rsidP="003F59B7">
            <w:pPr>
              <w:pStyle w:val="130"/>
              <w:ind w:firstLine="0"/>
              <w:jc w:val="center"/>
            </w:pPr>
            <w:r w:rsidRPr="002132EB">
              <w:t>0,045</w:t>
            </w:r>
          </w:p>
        </w:tc>
        <w:tc>
          <w:tcPr>
            <w:tcW w:w="2511" w:type="dxa"/>
            <w:vMerge/>
            <w:vAlign w:val="center"/>
          </w:tcPr>
          <w:p w:rsidR="0007619A" w:rsidRPr="002132EB" w:rsidRDefault="0007619A" w:rsidP="003F59B7">
            <w:pPr>
              <w:autoSpaceDE w:val="0"/>
              <w:autoSpaceDN w:val="0"/>
              <w:adjustRightInd w:val="0"/>
              <w:ind w:firstLine="0"/>
              <w:jc w:val="left"/>
            </w:pPr>
          </w:p>
        </w:tc>
        <w:tc>
          <w:tcPr>
            <w:tcW w:w="2047" w:type="dxa"/>
            <w:vMerge/>
            <w:vAlign w:val="center"/>
          </w:tcPr>
          <w:p w:rsidR="0007619A" w:rsidRPr="002132EB" w:rsidRDefault="0007619A" w:rsidP="003F59B7">
            <w:pPr>
              <w:autoSpaceDE w:val="0"/>
              <w:autoSpaceDN w:val="0"/>
              <w:adjustRightInd w:val="0"/>
              <w:ind w:firstLine="0"/>
              <w:jc w:val="left"/>
            </w:pPr>
          </w:p>
        </w:tc>
      </w:tr>
      <w:tr w:rsidR="00457ABB" w:rsidRPr="002132EB" w:rsidTr="00F176F5">
        <w:trPr>
          <w:trHeight w:val="397"/>
        </w:trPr>
        <w:tc>
          <w:tcPr>
            <w:tcW w:w="546" w:type="dxa"/>
            <w:vAlign w:val="center"/>
          </w:tcPr>
          <w:p w:rsidR="0007619A" w:rsidRPr="002132EB" w:rsidRDefault="0007619A" w:rsidP="00260643">
            <w:pPr>
              <w:numPr>
                <w:ilvl w:val="0"/>
                <w:numId w:val="8"/>
              </w:numPr>
              <w:tabs>
                <w:tab w:val="clear" w:pos="1134"/>
              </w:tabs>
              <w:autoSpaceDE w:val="0"/>
              <w:autoSpaceDN w:val="0"/>
              <w:adjustRightInd w:val="0"/>
              <w:ind w:left="0" w:firstLine="0"/>
              <w:jc w:val="left"/>
            </w:pPr>
          </w:p>
        </w:tc>
        <w:tc>
          <w:tcPr>
            <w:tcW w:w="2397" w:type="dxa"/>
            <w:vAlign w:val="center"/>
          </w:tcPr>
          <w:p w:rsidR="0007619A" w:rsidRPr="002132EB" w:rsidRDefault="0007619A" w:rsidP="003F59B7">
            <w:pPr>
              <w:autoSpaceDE w:val="0"/>
              <w:autoSpaceDN w:val="0"/>
              <w:adjustRightInd w:val="0"/>
              <w:ind w:firstLine="0"/>
              <w:jc w:val="left"/>
            </w:pPr>
            <w:r w:rsidRPr="002132EB">
              <w:t>47:20:0223001:25</w:t>
            </w:r>
          </w:p>
        </w:tc>
        <w:tc>
          <w:tcPr>
            <w:tcW w:w="1105" w:type="dxa"/>
            <w:vAlign w:val="center"/>
          </w:tcPr>
          <w:p w:rsidR="0007619A" w:rsidRPr="002132EB" w:rsidRDefault="0007619A" w:rsidP="003F59B7">
            <w:pPr>
              <w:autoSpaceDE w:val="0"/>
              <w:autoSpaceDN w:val="0"/>
              <w:adjustRightInd w:val="0"/>
              <w:ind w:firstLine="0"/>
              <w:jc w:val="center"/>
            </w:pPr>
            <w:r w:rsidRPr="002132EB">
              <w:t>2,67</w:t>
            </w:r>
          </w:p>
        </w:tc>
        <w:tc>
          <w:tcPr>
            <w:tcW w:w="1531" w:type="dxa"/>
            <w:vAlign w:val="center"/>
          </w:tcPr>
          <w:p w:rsidR="0007619A" w:rsidRPr="002132EB" w:rsidRDefault="0007619A" w:rsidP="003F59B7">
            <w:pPr>
              <w:pStyle w:val="130"/>
              <w:ind w:firstLine="0"/>
              <w:jc w:val="center"/>
            </w:pPr>
            <w:r w:rsidRPr="002132EB">
              <w:t>2,67</w:t>
            </w:r>
          </w:p>
        </w:tc>
        <w:tc>
          <w:tcPr>
            <w:tcW w:w="2511" w:type="dxa"/>
            <w:vMerge/>
            <w:vAlign w:val="center"/>
          </w:tcPr>
          <w:p w:rsidR="0007619A" w:rsidRPr="002132EB" w:rsidRDefault="0007619A" w:rsidP="003F59B7">
            <w:pPr>
              <w:autoSpaceDE w:val="0"/>
              <w:autoSpaceDN w:val="0"/>
              <w:adjustRightInd w:val="0"/>
              <w:ind w:firstLine="0"/>
              <w:jc w:val="left"/>
            </w:pPr>
          </w:p>
        </w:tc>
        <w:tc>
          <w:tcPr>
            <w:tcW w:w="2047" w:type="dxa"/>
            <w:vMerge/>
            <w:vAlign w:val="center"/>
          </w:tcPr>
          <w:p w:rsidR="0007619A" w:rsidRPr="002132EB" w:rsidRDefault="0007619A" w:rsidP="003F59B7">
            <w:pPr>
              <w:autoSpaceDE w:val="0"/>
              <w:autoSpaceDN w:val="0"/>
              <w:adjustRightInd w:val="0"/>
              <w:ind w:firstLine="0"/>
              <w:jc w:val="left"/>
            </w:pPr>
          </w:p>
        </w:tc>
      </w:tr>
      <w:tr w:rsidR="00457ABB" w:rsidRPr="002132EB" w:rsidTr="00F176F5">
        <w:trPr>
          <w:trHeight w:val="397"/>
        </w:trPr>
        <w:tc>
          <w:tcPr>
            <w:tcW w:w="546" w:type="dxa"/>
            <w:vAlign w:val="center"/>
          </w:tcPr>
          <w:p w:rsidR="0007619A" w:rsidRPr="002132EB" w:rsidRDefault="0007619A" w:rsidP="00260643">
            <w:pPr>
              <w:numPr>
                <w:ilvl w:val="0"/>
                <w:numId w:val="8"/>
              </w:numPr>
              <w:tabs>
                <w:tab w:val="clear" w:pos="1134"/>
              </w:tabs>
              <w:autoSpaceDE w:val="0"/>
              <w:autoSpaceDN w:val="0"/>
              <w:adjustRightInd w:val="0"/>
              <w:ind w:left="0" w:firstLine="0"/>
              <w:jc w:val="left"/>
            </w:pPr>
          </w:p>
        </w:tc>
        <w:tc>
          <w:tcPr>
            <w:tcW w:w="2397" w:type="dxa"/>
            <w:vAlign w:val="center"/>
          </w:tcPr>
          <w:p w:rsidR="0007619A" w:rsidRPr="002132EB" w:rsidRDefault="0007619A" w:rsidP="003F59B7">
            <w:pPr>
              <w:autoSpaceDE w:val="0"/>
              <w:autoSpaceDN w:val="0"/>
              <w:adjustRightInd w:val="0"/>
              <w:ind w:firstLine="0"/>
              <w:jc w:val="left"/>
            </w:pPr>
            <w:r w:rsidRPr="002132EB">
              <w:t>47:20:0223001:42</w:t>
            </w:r>
          </w:p>
        </w:tc>
        <w:tc>
          <w:tcPr>
            <w:tcW w:w="1105" w:type="dxa"/>
            <w:vAlign w:val="center"/>
          </w:tcPr>
          <w:p w:rsidR="0007619A" w:rsidRPr="002132EB" w:rsidRDefault="0007619A" w:rsidP="003F59B7">
            <w:pPr>
              <w:autoSpaceDE w:val="0"/>
              <w:autoSpaceDN w:val="0"/>
              <w:adjustRightInd w:val="0"/>
              <w:ind w:firstLine="0"/>
              <w:jc w:val="center"/>
            </w:pPr>
            <w:r w:rsidRPr="002132EB">
              <w:t>116,02</w:t>
            </w:r>
          </w:p>
        </w:tc>
        <w:tc>
          <w:tcPr>
            <w:tcW w:w="1531" w:type="dxa"/>
            <w:vAlign w:val="center"/>
          </w:tcPr>
          <w:p w:rsidR="0007619A" w:rsidRPr="002132EB" w:rsidRDefault="0007619A" w:rsidP="003F59B7">
            <w:pPr>
              <w:pStyle w:val="130"/>
              <w:ind w:firstLine="0"/>
              <w:jc w:val="center"/>
            </w:pPr>
            <w:r w:rsidRPr="002132EB">
              <w:t>55,75</w:t>
            </w:r>
          </w:p>
        </w:tc>
        <w:tc>
          <w:tcPr>
            <w:tcW w:w="2511" w:type="dxa"/>
            <w:vMerge/>
            <w:vAlign w:val="center"/>
          </w:tcPr>
          <w:p w:rsidR="0007619A" w:rsidRPr="002132EB" w:rsidRDefault="0007619A" w:rsidP="003F59B7">
            <w:pPr>
              <w:autoSpaceDE w:val="0"/>
              <w:autoSpaceDN w:val="0"/>
              <w:adjustRightInd w:val="0"/>
              <w:ind w:firstLine="0"/>
              <w:jc w:val="left"/>
            </w:pPr>
          </w:p>
        </w:tc>
        <w:tc>
          <w:tcPr>
            <w:tcW w:w="2047" w:type="dxa"/>
            <w:vMerge/>
            <w:vAlign w:val="center"/>
          </w:tcPr>
          <w:p w:rsidR="0007619A" w:rsidRPr="002132EB" w:rsidRDefault="0007619A" w:rsidP="003F59B7">
            <w:pPr>
              <w:autoSpaceDE w:val="0"/>
              <w:autoSpaceDN w:val="0"/>
              <w:adjustRightInd w:val="0"/>
              <w:ind w:firstLine="0"/>
              <w:jc w:val="left"/>
            </w:pPr>
          </w:p>
        </w:tc>
      </w:tr>
      <w:tr w:rsidR="00457ABB" w:rsidRPr="002132EB" w:rsidTr="00F176F5">
        <w:trPr>
          <w:trHeight w:val="397"/>
        </w:trPr>
        <w:tc>
          <w:tcPr>
            <w:tcW w:w="546" w:type="dxa"/>
            <w:vAlign w:val="center"/>
          </w:tcPr>
          <w:p w:rsidR="0007619A" w:rsidRPr="002132EB" w:rsidRDefault="0007619A" w:rsidP="00260643">
            <w:pPr>
              <w:numPr>
                <w:ilvl w:val="0"/>
                <w:numId w:val="8"/>
              </w:numPr>
              <w:tabs>
                <w:tab w:val="clear" w:pos="1134"/>
              </w:tabs>
              <w:autoSpaceDE w:val="0"/>
              <w:autoSpaceDN w:val="0"/>
              <w:adjustRightInd w:val="0"/>
              <w:ind w:left="0" w:firstLine="0"/>
              <w:jc w:val="left"/>
            </w:pPr>
          </w:p>
        </w:tc>
        <w:tc>
          <w:tcPr>
            <w:tcW w:w="2397" w:type="dxa"/>
            <w:vAlign w:val="center"/>
          </w:tcPr>
          <w:p w:rsidR="0007619A" w:rsidRPr="002132EB" w:rsidRDefault="0007619A" w:rsidP="003F59B7">
            <w:pPr>
              <w:autoSpaceDE w:val="0"/>
              <w:autoSpaceDN w:val="0"/>
              <w:adjustRightInd w:val="0"/>
              <w:ind w:firstLine="0"/>
              <w:jc w:val="left"/>
            </w:pPr>
            <w:r w:rsidRPr="002132EB">
              <w:t xml:space="preserve">47:20:0223001:44 </w:t>
            </w:r>
          </w:p>
        </w:tc>
        <w:tc>
          <w:tcPr>
            <w:tcW w:w="1105" w:type="dxa"/>
            <w:vAlign w:val="center"/>
          </w:tcPr>
          <w:p w:rsidR="0007619A" w:rsidRPr="002132EB" w:rsidRDefault="0007619A" w:rsidP="003F59B7">
            <w:pPr>
              <w:autoSpaceDE w:val="0"/>
              <w:autoSpaceDN w:val="0"/>
              <w:adjustRightInd w:val="0"/>
              <w:ind w:firstLine="0"/>
              <w:jc w:val="center"/>
            </w:pPr>
            <w:r w:rsidRPr="002132EB">
              <w:t>0,39</w:t>
            </w:r>
          </w:p>
        </w:tc>
        <w:tc>
          <w:tcPr>
            <w:tcW w:w="1531" w:type="dxa"/>
            <w:vAlign w:val="center"/>
          </w:tcPr>
          <w:p w:rsidR="0007619A" w:rsidRPr="002132EB" w:rsidRDefault="0007619A" w:rsidP="003F59B7">
            <w:pPr>
              <w:pStyle w:val="130"/>
              <w:ind w:firstLine="0"/>
              <w:jc w:val="center"/>
            </w:pPr>
            <w:r w:rsidRPr="002132EB">
              <w:t>0,39</w:t>
            </w:r>
          </w:p>
        </w:tc>
        <w:tc>
          <w:tcPr>
            <w:tcW w:w="2511" w:type="dxa"/>
            <w:vMerge w:val="restart"/>
            <w:vAlign w:val="center"/>
          </w:tcPr>
          <w:p w:rsidR="0007619A" w:rsidRPr="002132EB" w:rsidRDefault="0007619A" w:rsidP="003F59B7">
            <w:pPr>
              <w:autoSpaceDE w:val="0"/>
              <w:autoSpaceDN w:val="0"/>
              <w:adjustRightInd w:val="0"/>
              <w:ind w:firstLine="0"/>
              <w:jc w:val="left"/>
            </w:pPr>
            <w:r w:rsidRPr="002132EB">
              <w:t>земли промышленности, для строительства морского портового терминала с комплексом береговых сооружений</w:t>
            </w:r>
          </w:p>
        </w:tc>
        <w:tc>
          <w:tcPr>
            <w:tcW w:w="2047" w:type="dxa"/>
            <w:vMerge w:val="restart"/>
            <w:vAlign w:val="center"/>
          </w:tcPr>
          <w:p w:rsidR="0007619A" w:rsidRPr="002132EB" w:rsidRDefault="0007619A" w:rsidP="003F59B7">
            <w:pPr>
              <w:autoSpaceDE w:val="0"/>
              <w:autoSpaceDN w:val="0"/>
              <w:adjustRightInd w:val="0"/>
              <w:ind w:firstLine="0"/>
              <w:jc w:val="left"/>
            </w:pPr>
            <w:r w:rsidRPr="002132EB">
              <w:rPr>
                <w:bCs/>
              </w:rPr>
              <w:t>Земли населенных пунктов, зона портовых комплексов</w:t>
            </w:r>
          </w:p>
        </w:tc>
      </w:tr>
      <w:tr w:rsidR="00457ABB" w:rsidRPr="002132EB" w:rsidTr="00F176F5">
        <w:trPr>
          <w:trHeight w:val="322"/>
        </w:trPr>
        <w:tc>
          <w:tcPr>
            <w:tcW w:w="546" w:type="dxa"/>
            <w:vAlign w:val="center"/>
          </w:tcPr>
          <w:p w:rsidR="0007619A" w:rsidRPr="002132EB" w:rsidRDefault="0007619A" w:rsidP="00260643">
            <w:pPr>
              <w:numPr>
                <w:ilvl w:val="0"/>
                <w:numId w:val="8"/>
              </w:numPr>
              <w:tabs>
                <w:tab w:val="clear" w:pos="1134"/>
              </w:tabs>
              <w:autoSpaceDE w:val="0"/>
              <w:autoSpaceDN w:val="0"/>
              <w:adjustRightInd w:val="0"/>
              <w:ind w:left="0" w:firstLine="0"/>
              <w:jc w:val="left"/>
            </w:pPr>
          </w:p>
        </w:tc>
        <w:tc>
          <w:tcPr>
            <w:tcW w:w="2397" w:type="dxa"/>
            <w:vAlign w:val="center"/>
          </w:tcPr>
          <w:p w:rsidR="0007619A" w:rsidRPr="002132EB" w:rsidRDefault="0007619A" w:rsidP="003F59B7">
            <w:pPr>
              <w:autoSpaceDE w:val="0"/>
              <w:autoSpaceDN w:val="0"/>
              <w:adjustRightInd w:val="0"/>
              <w:ind w:firstLine="0"/>
              <w:jc w:val="left"/>
            </w:pPr>
            <w:r w:rsidRPr="002132EB">
              <w:t>47:20:0223001:46</w:t>
            </w:r>
          </w:p>
        </w:tc>
        <w:tc>
          <w:tcPr>
            <w:tcW w:w="1105" w:type="dxa"/>
            <w:vAlign w:val="center"/>
          </w:tcPr>
          <w:p w:rsidR="0007619A" w:rsidRPr="002132EB" w:rsidRDefault="0007619A" w:rsidP="003F59B7">
            <w:pPr>
              <w:autoSpaceDE w:val="0"/>
              <w:autoSpaceDN w:val="0"/>
              <w:adjustRightInd w:val="0"/>
              <w:ind w:firstLine="0"/>
              <w:jc w:val="center"/>
            </w:pPr>
            <w:r w:rsidRPr="002132EB">
              <w:t>3,78</w:t>
            </w:r>
          </w:p>
        </w:tc>
        <w:tc>
          <w:tcPr>
            <w:tcW w:w="1531" w:type="dxa"/>
            <w:vAlign w:val="center"/>
          </w:tcPr>
          <w:p w:rsidR="0007619A" w:rsidRPr="002132EB" w:rsidRDefault="0007619A" w:rsidP="003F59B7">
            <w:pPr>
              <w:pStyle w:val="130"/>
              <w:ind w:firstLine="0"/>
              <w:jc w:val="center"/>
            </w:pPr>
            <w:r w:rsidRPr="002132EB">
              <w:t>3,78</w:t>
            </w:r>
          </w:p>
        </w:tc>
        <w:tc>
          <w:tcPr>
            <w:tcW w:w="2511" w:type="dxa"/>
            <w:vMerge/>
            <w:vAlign w:val="center"/>
          </w:tcPr>
          <w:p w:rsidR="0007619A" w:rsidRPr="002132EB" w:rsidRDefault="0007619A" w:rsidP="003F59B7">
            <w:pPr>
              <w:autoSpaceDE w:val="0"/>
              <w:autoSpaceDN w:val="0"/>
              <w:adjustRightInd w:val="0"/>
              <w:ind w:firstLine="0"/>
              <w:jc w:val="left"/>
            </w:pPr>
          </w:p>
        </w:tc>
        <w:tc>
          <w:tcPr>
            <w:tcW w:w="2047" w:type="dxa"/>
            <w:vMerge/>
            <w:vAlign w:val="center"/>
          </w:tcPr>
          <w:p w:rsidR="0007619A" w:rsidRPr="002132EB" w:rsidRDefault="0007619A" w:rsidP="003F59B7">
            <w:pPr>
              <w:autoSpaceDE w:val="0"/>
              <w:autoSpaceDN w:val="0"/>
              <w:adjustRightInd w:val="0"/>
              <w:ind w:firstLine="0"/>
              <w:jc w:val="left"/>
            </w:pPr>
          </w:p>
        </w:tc>
      </w:tr>
      <w:tr w:rsidR="00457ABB" w:rsidRPr="002132EB" w:rsidTr="00F176F5">
        <w:trPr>
          <w:trHeight w:val="397"/>
        </w:trPr>
        <w:tc>
          <w:tcPr>
            <w:tcW w:w="546" w:type="dxa"/>
            <w:vAlign w:val="center"/>
          </w:tcPr>
          <w:p w:rsidR="0007619A" w:rsidRPr="002132EB" w:rsidRDefault="0007619A" w:rsidP="00260643">
            <w:pPr>
              <w:numPr>
                <w:ilvl w:val="0"/>
                <w:numId w:val="8"/>
              </w:numPr>
              <w:tabs>
                <w:tab w:val="clear" w:pos="1134"/>
              </w:tabs>
              <w:autoSpaceDE w:val="0"/>
              <w:autoSpaceDN w:val="0"/>
              <w:adjustRightInd w:val="0"/>
              <w:ind w:left="0" w:firstLine="0"/>
              <w:jc w:val="left"/>
            </w:pPr>
          </w:p>
        </w:tc>
        <w:tc>
          <w:tcPr>
            <w:tcW w:w="2397" w:type="dxa"/>
            <w:vAlign w:val="center"/>
          </w:tcPr>
          <w:p w:rsidR="0007619A" w:rsidRPr="002132EB" w:rsidRDefault="0007619A" w:rsidP="003F59B7">
            <w:pPr>
              <w:autoSpaceDE w:val="0"/>
              <w:autoSpaceDN w:val="0"/>
              <w:adjustRightInd w:val="0"/>
              <w:ind w:firstLine="0"/>
              <w:jc w:val="left"/>
            </w:pPr>
            <w:r w:rsidRPr="002132EB">
              <w:t>47:20:0223001:6</w:t>
            </w:r>
          </w:p>
        </w:tc>
        <w:tc>
          <w:tcPr>
            <w:tcW w:w="1105" w:type="dxa"/>
            <w:vAlign w:val="center"/>
          </w:tcPr>
          <w:p w:rsidR="0007619A" w:rsidRPr="002132EB" w:rsidRDefault="0007619A" w:rsidP="003F59B7">
            <w:pPr>
              <w:autoSpaceDE w:val="0"/>
              <w:autoSpaceDN w:val="0"/>
              <w:adjustRightInd w:val="0"/>
              <w:ind w:firstLine="0"/>
              <w:jc w:val="center"/>
            </w:pPr>
            <w:r w:rsidRPr="002132EB">
              <w:t>0,7</w:t>
            </w:r>
          </w:p>
        </w:tc>
        <w:tc>
          <w:tcPr>
            <w:tcW w:w="1531" w:type="dxa"/>
            <w:vAlign w:val="center"/>
          </w:tcPr>
          <w:p w:rsidR="0007619A" w:rsidRPr="002132EB" w:rsidRDefault="0007619A" w:rsidP="003F59B7">
            <w:pPr>
              <w:pStyle w:val="130"/>
              <w:ind w:firstLine="0"/>
              <w:jc w:val="center"/>
            </w:pPr>
            <w:r w:rsidRPr="002132EB">
              <w:t>0,3</w:t>
            </w:r>
          </w:p>
        </w:tc>
        <w:tc>
          <w:tcPr>
            <w:tcW w:w="2511" w:type="dxa"/>
            <w:vMerge/>
            <w:vAlign w:val="center"/>
          </w:tcPr>
          <w:p w:rsidR="0007619A" w:rsidRPr="002132EB" w:rsidRDefault="0007619A" w:rsidP="003F59B7">
            <w:pPr>
              <w:autoSpaceDE w:val="0"/>
              <w:autoSpaceDN w:val="0"/>
              <w:adjustRightInd w:val="0"/>
              <w:ind w:firstLine="0"/>
              <w:jc w:val="left"/>
            </w:pPr>
          </w:p>
        </w:tc>
        <w:tc>
          <w:tcPr>
            <w:tcW w:w="2047" w:type="dxa"/>
            <w:vMerge/>
            <w:vAlign w:val="center"/>
          </w:tcPr>
          <w:p w:rsidR="0007619A" w:rsidRPr="002132EB" w:rsidRDefault="0007619A" w:rsidP="003F59B7">
            <w:pPr>
              <w:autoSpaceDE w:val="0"/>
              <w:autoSpaceDN w:val="0"/>
              <w:adjustRightInd w:val="0"/>
              <w:ind w:firstLine="0"/>
              <w:jc w:val="left"/>
            </w:pPr>
          </w:p>
        </w:tc>
      </w:tr>
      <w:tr w:rsidR="00457ABB" w:rsidRPr="002132EB" w:rsidTr="00F176F5">
        <w:trPr>
          <w:trHeight w:val="397"/>
        </w:trPr>
        <w:tc>
          <w:tcPr>
            <w:tcW w:w="546" w:type="dxa"/>
            <w:vAlign w:val="center"/>
          </w:tcPr>
          <w:p w:rsidR="0007619A" w:rsidRPr="002132EB" w:rsidRDefault="0007619A" w:rsidP="00260643">
            <w:pPr>
              <w:numPr>
                <w:ilvl w:val="0"/>
                <w:numId w:val="8"/>
              </w:numPr>
              <w:tabs>
                <w:tab w:val="clear" w:pos="1134"/>
              </w:tabs>
              <w:autoSpaceDE w:val="0"/>
              <w:autoSpaceDN w:val="0"/>
              <w:adjustRightInd w:val="0"/>
              <w:ind w:left="0" w:firstLine="0"/>
              <w:jc w:val="left"/>
            </w:pPr>
          </w:p>
        </w:tc>
        <w:tc>
          <w:tcPr>
            <w:tcW w:w="2397" w:type="dxa"/>
            <w:vAlign w:val="center"/>
          </w:tcPr>
          <w:p w:rsidR="0007619A" w:rsidRPr="002132EB" w:rsidRDefault="0007619A" w:rsidP="003F59B7">
            <w:pPr>
              <w:autoSpaceDE w:val="0"/>
              <w:autoSpaceDN w:val="0"/>
              <w:adjustRightInd w:val="0"/>
              <w:ind w:firstLine="0"/>
              <w:jc w:val="left"/>
            </w:pPr>
            <w:r w:rsidRPr="002132EB">
              <w:t>47:20:0223001:7</w:t>
            </w:r>
          </w:p>
        </w:tc>
        <w:tc>
          <w:tcPr>
            <w:tcW w:w="1105" w:type="dxa"/>
            <w:vAlign w:val="center"/>
          </w:tcPr>
          <w:p w:rsidR="0007619A" w:rsidRPr="002132EB" w:rsidRDefault="0007619A" w:rsidP="003F59B7">
            <w:pPr>
              <w:autoSpaceDE w:val="0"/>
              <w:autoSpaceDN w:val="0"/>
              <w:adjustRightInd w:val="0"/>
              <w:ind w:firstLine="0"/>
              <w:jc w:val="center"/>
            </w:pPr>
            <w:r w:rsidRPr="002132EB">
              <w:t>5,3</w:t>
            </w:r>
          </w:p>
        </w:tc>
        <w:tc>
          <w:tcPr>
            <w:tcW w:w="1531" w:type="dxa"/>
            <w:vAlign w:val="center"/>
          </w:tcPr>
          <w:p w:rsidR="0007619A" w:rsidRPr="002132EB" w:rsidRDefault="0007619A" w:rsidP="003F59B7">
            <w:pPr>
              <w:pStyle w:val="130"/>
              <w:ind w:firstLine="0"/>
              <w:jc w:val="center"/>
            </w:pPr>
            <w:r w:rsidRPr="002132EB">
              <w:t>1,5</w:t>
            </w:r>
          </w:p>
        </w:tc>
        <w:tc>
          <w:tcPr>
            <w:tcW w:w="2511" w:type="dxa"/>
            <w:vMerge/>
            <w:vAlign w:val="center"/>
          </w:tcPr>
          <w:p w:rsidR="0007619A" w:rsidRPr="002132EB" w:rsidRDefault="0007619A" w:rsidP="003F59B7">
            <w:pPr>
              <w:autoSpaceDE w:val="0"/>
              <w:autoSpaceDN w:val="0"/>
              <w:adjustRightInd w:val="0"/>
              <w:ind w:firstLine="0"/>
              <w:jc w:val="left"/>
            </w:pPr>
          </w:p>
        </w:tc>
        <w:tc>
          <w:tcPr>
            <w:tcW w:w="2047" w:type="dxa"/>
            <w:vMerge/>
            <w:vAlign w:val="center"/>
          </w:tcPr>
          <w:p w:rsidR="0007619A" w:rsidRPr="002132EB" w:rsidRDefault="0007619A" w:rsidP="003F59B7">
            <w:pPr>
              <w:autoSpaceDE w:val="0"/>
              <w:autoSpaceDN w:val="0"/>
              <w:adjustRightInd w:val="0"/>
              <w:ind w:firstLine="0"/>
              <w:jc w:val="left"/>
            </w:pPr>
          </w:p>
        </w:tc>
      </w:tr>
      <w:tr w:rsidR="00457ABB" w:rsidRPr="002132EB" w:rsidTr="00F176F5">
        <w:trPr>
          <w:trHeight w:val="397"/>
        </w:trPr>
        <w:tc>
          <w:tcPr>
            <w:tcW w:w="546" w:type="dxa"/>
            <w:vAlign w:val="center"/>
          </w:tcPr>
          <w:p w:rsidR="0007619A" w:rsidRPr="002132EB" w:rsidRDefault="0007619A" w:rsidP="00260643">
            <w:pPr>
              <w:numPr>
                <w:ilvl w:val="0"/>
                <w:numId w:val="8"/>
              </w:numPr>
              <w:tabs>
                <w:tab w:val="clear" w:pos="1134"/>
              </w:tabs>
              <w:autoSpaceDE w:val="0"/>
              <w:autoSpaceDN w:val="0"/>
              <w:adjustRightInd w:val="0"/>
              <w:ind w:left="0" w:firstLine="0"/>
              <w:jc w:val="left"/>
            </w:pPr>
          </w:p>
        </w:tc>
        <w:tc>
          <w:tcPr>
            <w:tcW w:w="2397" w:type="dxa"/>
            <w:vAlign w:val="center"/>
          </w:tcPr>
          <w:p w:rsidR="0007619A" w:rsidRPr="002132EB" w:rsidRDefault="0007619A" w:rsidP="003F59B7">
            <w:pPr>
              <w:autoSpaceDE w:val="0"/>
              <w:autoSpaceDN w:val="0"/>
              <w:adjustRightInd w:val="0"/>
              <w:ind w:firstLine="0"/>
              <w:jc w:val="left"/>
            </w:pPr>
            <w:r w:rsidRPr="002132EB">
              <w:t>47:20:0223001:47</w:t>
            </w:r>
          </w:p>
        </w:tc>
        <w:tc>
          <w:tcPr>
            <w:tcW w:w="1105" w:type="dxa"/>
            <w:vAlign w:val="center"/>
          </w:tcPr>
          <w:p w:rsidR="0007619A" w:rsidRPr="002132EB" w:rsidRDefault="0007619A" w:rsidP="003F59B7">
            <w:pPr>
              <w:autoSpaceDE w:val="0"/>
              <w:autoSpaceDN w:val="0"/>
              <w:adjustRightInd w:val="0"/>
              <w:ind w:firstLine="0"/>
              <w:jc w:val="center"/>
            </w:pPr>
            <w:r w:rsidRPr="002132EB">
              <w:t>10,45</w:t>
            </w:r>
          </w:p>
        </w:tc>
        <w:tc>
          <w:tcPr>
            <w:tcW w:w="1531" w:type="dxa"/>
            <w:vAlign w:val="center"/>
          </w:tcPr>
          <w:p w:rsidR="0007619A" w:rsidRPr="002132EB" w:rsidRDefault="0007619A" w:rsidP="003F59B7">
            <w:pPr>
              <w:autoSpaceDE w:val="0"/>
              <w:autoSpaceDN w:val="0"/>
              <w:adjustRightInd w:val="0"/>
              <w:ind w:firstLine="0"/>
              <w:jc w:val="center"/>
            </w:pPr>
            <w:r w:rsidRPr="002132EB">
              <w:t>10,45</w:t>
            </w:r>
          </w:p>
        </w:tc>
        <w:tc>
          <w:tcPr>
            <w:tcW w:w="2511" w:type="dxa"/>
            <w:vAlign w:val="center"/>
          </w:tcPr>
          <w:p w:rsidR="0007619A" w:rsidRPr="002132EB" w:rsidRDefault="0007619A" w:rsidP="003F59B7">
            <w:pPr>
              <w:ind w:firstLine="0"/>
              <w:jc w:val="left"/>
            </w:pPr>
            <w:r w:rsidRPr="002132EB">
              <w:t>земли промыш</w:t>
            </w:r>
            <w:r w:rsidRPr="002132EB">
              <w:lastRenderedPageBreak/>
              <w:t xml:space="preserve">ленности, для размещения водных объектов </w:t>
            </w:r>
          </w:p>
        </w:tc>
        <w:tc>
          <w:tcPr>
            <w:tcW w:w="2047" w:type="dxa"/>
            <w:vAlign w:val="center"/>
          </w:tcPr>
          <w:p w:rsidR="0007619A" w:rsidRPr="002132EB" w:rsidRDefault="0007619A" w:rsidP="003F59B7">
            <w:pPr>
              <w:autoSpaceDE w:val="0"/>
              <w:autoSpaceDN w:val="0"/>
              <w:adjustRightInd w:val="0"/>
              <w:ind w:firstLine="0"/>
              <w:jc w:val="left"/>
            </w:pPr>
            <w:r w:rsidRPr="002132EB">
              <w:rPr>
                <w:bCs/>
              </w:rPr>
              <w:lastRenderedPageBreak/>
              <w:t>Земли насе</w:t>
            </w:r>
            <w:r w:rsidRPr="002132EB">
              <w:rPr>
                <w:bCs/>
              </w:rPr>
              <w:lastRenderedPageBreak/>
              <w:t>ленных пунктов, зона портовых комплексов</w:t>
            </w:r>
          </w:p>
        </w:tc>
      </w:tr>
      <w:tr w:rsidR="00457ABB" w:rsidRPr="002132EB" w:rsidTr="00F176F5">
        <w:trPr>
          <w:trHeight w:val="397"/>
        </w:trPr>
        <w:tc>
          <w:tcPr>
            <w:tcW w:w="546" w:type="dxa"/>
            <w:vAlign w:val="center"/>
          </w:tcPr>
          <w:p w:rsidR="0007619A" w:rsidRPr="002132EB" w:rsidRDefault="0007619A" w:rsidP="00260643">
            <w:pPr>
              <w:numPr>
                <w:ilvl w:val="0"/>
                <w:numId w:val="8"/>
              </w:numPr>
              <w:tabs>
                <w:tab w:val="clear" w:pos="1134"/>
              </w:tabs>
              <w:autoSpaceDE w:val="0"/>
              <w:autoSpaceDN w:val="0"/>
              <w:adjustRightInd w:val="0"/>
              <w:ind w:left="0" w:firstLine="0"/>
              <w:jc w:val="left"/>
            </w:pPr>
          </w:p>
        </w:tc>
        <w:tc>
          <w:tcPr>
            <w:tcW w:w="2397" w:type="dxa"/>
            <w:vAlign w:val="center"/>
          </w:tcPr>
          <w:p w:rsidR="0007619A" w:rsidRPr="002132EB" w:rsidRDefault="0007619A" w:rsidP="00374970">
            <w:pPr>
              <w:autoSpaceDE w:val="0"/>
              <w:autoSpaceDN w:val="0"/>
              <w:adjustRightInd w:val="0"/>
              <w:ind w:firstLine="0"/>
              <w:jc w:val="left"/>
            </w:pPr>
            <w:r w:rsidRPr="002132EB">
              <w:t>Часть участка</w:t>
            </w:r>
          </w:p>
          <w:p w:rsidR="0007619A" w:rsidRPr="002132EB" w:rsidRDefault="0007619A" w:rsidP="00374970">
            <w:pPr>
              <w:autoSpaceDE w:val="0"/>
              <w:autoSpaceDN w:val="0"/>
              <w:adjustRightInd w:val="0"/>
              <w:ind w:firstLine="0"/>
              <w:jc w:val="left"/>
            </w:pPr>
            <w:r w:rsidRPr="002132EB">
              <w:t>47:20:0224002:69</w:t>
            </w:r>
          </w:p>
        </w:tc>
        <w:tc>
          <w:tcPr>
            <w:tcW w:w="1105" w:type="dxa"/>
            <w:vAlign w:val="center"/>
          </w:tcPr>
          <w:p w:rsidR="0007619A" w:rsidRPr="002132EB" w:rsidRDefault="0007619A" w:rsidP="00374970">
            <w:pPr>
              <w:autoSpaceDE w:val="0"/>
              <w:autoSpaceDN w:val="0"/>
              <w:adjustRightInd w:val="0"/>
              <w:ind w:firstLine="0"/>
              <w:jc w:val="center"/>
            </w:pPr>
            <w:r w:rsidRPr="002132EB">
              <w:t>467,67</w:t>
            </w:r>
          </w:p>
        </w:tc>
        <w:tc>
          <w:tcPr>
            <w:tcW w:w="1531" w:type="dxa"/>
            <w:vAlign w:val="center"/>
          </w:tcPr>
          <w:p w:rsidR="0007619A" w:rsidRPr="002132EB" w:rsidRDefault="0007619A" w:rsidP="00374970">
            <w:pPr>
              <w:autoSpaceDE w:val="0"/>
              <w:autoSpaceDN w:val="0"/>
              <w:adjustRightInd w:val="0"/>
              <w:ind w:firstLine="0"/>
              <w:jc w:val="center"/>
            </w:pPr>
            <w:r w:rsidRPr="002132EB">
              <w:t>172,14</w:t>
            </w:r>
          </w:p>
        </w:tc>
        <w:tc>
          <w:tcPr>
            <w:tcW w:w="2511" w:type="dxa"/>
            <w:vMerge w:val="restart"/>
            <w:vAlign w:val="center"/>
          </w:tcPr>
          <w:p w:rsidR="0007619A" w:rsidRPr="002132EB" w:rsidRDefault="0007619A" w:rsidP="00374970">
            <w:pPr>
              <w:autoSpaceDE w:val="0"/>
              <w:autoSpaceDN w:val="0"/>
              <w:adjustRightInd w:val="0"/>
              <w:ind w:firstLine="0"/>
              <w:jc w:val="left"/>
            </w:pPr>
            <w:r w:rsidRPr="002132EB">
              <w:t>Земли сельскохозяйственного назначения, для ведения сельскохозяйственного производства</w:t>
            </w:r>
          </w:p>
        </w:tc>
        <w:tc>
          <w:tcPr>
            <w:tcW w:w="2047" w:type="dxa"/>
            <w:vMerge w:val="restart"/>
            <w:vAlign w:val="center"/>
          </w:tcPr>
          <w:p w:rsidR="0007619A" w:rsidRPr="002132EB" w:rsidRDefault="0007619A" w:rsidP="00374970">
            <w:pPr>
              <w:autoSpaceDE w:val="0"/>
              <w:autoSpaceDN w:val="0"/>
              <w:adjustRightInd w:val="0"/>
              <w:ind w:firstLine="0"/>
              <w:jc w:val="left"/>
              <w:rPr>
                <w:bCs/>
              </w:rPr>
            </w:pPr>
            <w:r w:rsidRPr="002132EB">
              <w:rPr>
                <w:bCs/>
              </w:rPr>
              <w:t>Земли промышленности, производственные зоны</w:t>
            </w:r>
          </w:p>
        </w:tc>
      </w:tr>
      <w:tr w:rsidR="00457ABB" w:rsidRPr="002132EB" w:rsidTr="00F176F5">
        <w:trPr>
          <w:trHeight w:val="397"/>
        </w:trPr>
        <w:tc>
          <w:tcPr>
            <w:tcW w:w="546" w:type="dxa"/>
            <w:vAlign w:val="center"/>
          </w:tcPr>
          <w:p w:rsidR="0007619A" w:rsidRPr="002132EB" w:rsidRDefault="0007619A" w:rsidP="00260643">
            <w:pPr>
              <w:numPr>
                <w:ilvl w:val="0"/>
                <w:numId w:val="8"/>
              </w:numPr>
              <w:tabs>
                <w:tab w:val="clear" w:pos="1134"/>
              </w:tabs>
              <w:autoSpaceDE w:val="0"/>
              <w:autoSpaceDN w:val="0"/>
              <w:adjustRightInd w:val="0"/>
              <w:ind w:left="0" w:firstLine="0"/>
              <w:jc w:val="left"/>
            </w:pPr>
          </w:p>
        </w:tc>
        <w:tc>
          <w:tcPr>
            <w:tcW w:w="2397" w:type="dxa"/>
            <w:vAlign w:val="center"/>
          </w:tcPr>
          <w:p w:rsidR="0007619A" w:rsidRPr="002132EB" w:rsidRDefault="0007619A" w:rsidP="00374970">
            <w:pPr>
              <w:autoSpaceDE w:val="0"/>
              <w:autoSpaceDN w:val="0"/>
              <w:adjustRightInd w:val="0"/>
              <w:ind w:firstLine="0"/>
              <w:jc w:val="left"/>
            </w:pPr>
            <w:r w:rsidRPr="002132EB">
              <w:t xml:space="preserve">47:20:0214002:24 </w:t>
            </w:r>
          </w:p>
        </w:tc>
        <w:tc>
          <w:tcPr>
            <w:tcW w:w="1105" w:type="dxa"/>
            <w:vAlign w:val="center"/>
          </w:tcPr>
          <w:p w:rsidR="0007619A" w:rsidRPr="002132EB" w:rsidRDefault="0007619A" w:rsidP="00374970">
            <w:pPr>
              <w:autoSpaceDE w:val="0"/>
              <w:autoSpaceDN w:val="0"/>
              <w:adjustRightInd w:val="0"/>
              <w:ind w:firstLine="0"/>
              <w:jc w:val="center"/>
            </w:pPr>
            <w:r w:rsidRPr="002132EB">
              <w:t>4,5</w:t>
            </w:r>
          </w:p>
        </w:tc>
        <w:tc>
          <w:tcPr>
            <w:tcW w:w="1531" w:type="dxa"/>
            <w:vAlign w:val="center"/>
          </w:tcPr>
          <w:p w:rsidR="0007619A" w:rsidRPr="002132EB" w:rsidRDefault="0007619A" w:rsidP="00374970">
            <w:pPr>
              <w:autoSpaceDE w:val="0"/>
              <w:autoSpaceDN w:val="0"/>
              <w:adjustRightInd w:val="0"/>
              <w:ind w:firstLine="0"/>
              <w:jc w:val="center"/>
            </w:pPr>
            <w:r w:rsidRPr="002132EB">
              <w:t>4,5</w:t>
            </w:r>
          </w:p>
        </w:tc>
        <w:tc>
          <w:tcPr>
            <w:tcW w:w="2511" w:type="dxa"/>
            <w:vMerge/>
            <w:vAlign w:val="center"/>
          </w:tcPr>
          <w:p w:rsidR="0007619A" w:rsidRPr="002132EB" w:rsidRDefault="0007619A" w:rsidP="00374970">
            <w:pPr>
              <w:autoSpaceDE w:val="0"/>
              <w:autoSpaceDN w:val="0"/>
              <w:adjustRightInd w:val="0"/>
              <w:jc w:val="left"/>
            </w:pPr>
          </w:p>
        </w:tc>
        <w:tc>
          <w:tcPr>
            <w:tcW w:w="2047" w:type="dxa"/>
            <w:vMerge/>
            <w:vAlign w:val="center"/>
          </w:tcPr>
          <w:p w:rsidR="0007619A" w:rsidRPr="002132EB" w:rsidRDefault="0007619A" w:rsidP="00374970">
            <w:pPr>
              <w:autoSpaceDE w:val="0"/>
              <w:autoSpaceDN w:val="0"/>
              <w:adjustRightInd w:val="0"/>
              <w:ind w:firstLine="0"/>
              <w:jc w:val="left"/>
              <w:rPr>
                <w:bCs/>
              </w:rPr>
            </w:pPr>
          </w:p>
        </w:tc>
      </w:tr>
      <w:tr w:rsidR="00457ABB" w:rsidRPr="002132EB" w:rsidTr="00F176F5">
        <w:trPr>
          <w:trHeight w:val="397"/>
        </w:trPr>
        <w:tc>
          <w:tcPr>
            <w:tcW w:w="546" w:type="dxa"/>
            <w:vAlign w:val="center"/>
          </w:tcPr>
          <w:p w:rsidR="0007619A" w:rsidRPr="002132EB" w:rsidRDefault="0007619A" w:rsidP="00260643">
            <w:pPr>
              <w:numPr>
                <w:ilvl w:val="0"/>
                <w:numId w:val="8"/>
              </w:numPr>
              <w:tabs>
                <w:tab w:val="clear" w:pos="1134"/>
              </w:tabs>
              <w:autoSpaceDE w:val="0"/>
              <w:autoSpaceDN w:val="0"/>
              <w:adjustRightInd w:val="0"/>
              <w:ind w:left="0" w:firstLine="0"/>
              <w:jc w:val="left"/>
            </w:pPr>
          </w:p>
        </w:tc>
        <w:tc>
          <w:tcPr>
            <w:tcW w:w="2397" w:type="dxa"/>
            <w:vAlign w:val="center"/>
          </w:tcPr>
          <w:p w:rsidR="0007619A" w:rsidRPr="002132EB" w:rsidRDefault="0007619A" w:rsidP="001B0209">
            <w:pPr>
              <w:autoSpaceDE w:val="0"/>
              <w:autoSpaceDN w:val="0"/>
              <w:adjustRightInd w:val="0"/>
              <w:ind w:firstLine="0"/>
              <w:jc w:val="left"/>
            </w:pPr>
            <w:r w:rsidRPr="002132EB">
              <w:t>Часть участка 47:20:0000000:14565</w:t>
            </w:r>
          </w:p>
        </w:tc>
        <w:tc>
          <w:tcPr>
            <w:tcW w:w="1105" w:type="dxa"/>
            <w:vAlign w:val="center"/>
          </w:tcPr>
          <w:p w:rsidR="0007619A" w:rsidRPr="002132EB" w:rsidRDefault="0007619A" w:rsidP="001B0209">
            <w:pPr>
              <w:autoSpaceDE w:val="0"/>
              <w:autoSpaceDN w:val="0"/>
              <w:adjustRightInd w:val="0"/>
              <w:ind w:firstLine="0"/>
              <w:jc w:val="center"/>
            </w:pPr>
            <w:r w:rsidRPr="002132EB">
              <w:t>28,26</w:t>
            </w:r>
          </w:p>
        </w:tc>
        <w:tc>
          <w:tcPr>
            <w:tcW w:w="1531" w:type="dxa"/>
            <w:vAlign w:val="center"/>
          </w:tcPr>
          <w:p w:rsidR="0007619A" w:rsidRPr="002132EB" w:rsidRDefault="0007619A" w:rsidP="001B0209">
            <w:pPr>
              <w:autoSpaceDE w:val="0"/>
              <w:autoSpaceDN w:val="0"/>
              <w:adjustRightInd w:val="0"/>
              <w:ind w:firstLine="0"/>
              <w:jc w:val="center"/>
            </w:pPr>
            <w:r w:rsidRPr="002132EB">
              <w:t>12,96</w:t>
            </w:r>
          </w:p>
        </w:tc>
        <w:tc>
          <w:tcPr>
            <w:tcW w:w="2511" w:type="dxa"/>
            <w:vMerge/>
            <w:vAlign w:val="center"/>
          </w:tcPr>
          <w:p w:rsidR="0007619A" w:rsidRPr="002132EB" w:rsidRDefault="0007619A" w:rsidP="001B0209">
            <w:pPr>
              <w:autoSpaceDE w:val="0"/>
              <w:autoSpaceDN w:val="0"/>
              <w:adjustRightInd w:val="0"/>
              <w:jc w:val="left"/>
            </w:pPr>
          </w:p>
        </w:tc>
        <w:tc>
          <w:tcPr>
            <w:tcW w:w="2047" w:type="dxa"/>
            <w:vMerge/>
            <w:vAlign w:val="center"/>
          </w:tcPr>
          <w:p w:rsidR="0007619A" w:rsidRPr="002132EB" w:rsidRDefault="0007619A" w:rsidP="001B0209">
            <w:pPr>
              <w:autoSpaceDE w:val="0"/>
              <w:autoSpaceDN w:val="0"/>
              <w:adjustRightInd w:val="0"/>
              <w:ind w:firstLine="0"/>
              <w:jc w:val="left"/>
              <w:rPr>
                <w:bCs/>
              </w:rPr>
            </w:pPr>
          </w:p>
        </w:tc>
      </w:tr>
      <w:tr w:rsidR="00457ABB" w:rsidRPr="002132EB" w:rsidTr="00F176F5">
        <w:trPr>
          <w:trHeight w:val="397"/>
        </w:trPr>
        <w:tc>
          <w:tcPr>
            <w:tcW w:w="546" w:type="dxa"/>
            <w:vAlign w:val="center"/>
          </w:tcPr>
          <w:p w:rsidR="0007619A" w:rsidRPr="002132EB" w:rsidRDefault="0007619A" w:rsidP="00260643">
            <w:pPr>
              <w:numPr>
                <w:ilvl w:val="0"/>
                <w:numId w:val="8"/>
              </w:numPr>
              <w:tabs>
                <w:tab w:val="clear" w:pos="1134"/>
              </w:tabs>
              <w:autoSpaceDE w:val="0"/>
              <w:autoSpaceDN w:val="0"/>
              <w:adjustRightInd w:val="0"/>
              <w:ind w:left="0" w:firstLine="0"/>
              <w:jc w:val="left"/>
            </w:pPr>
          </w:p>
        </w:tc>
        <w:tc>
          <w:tcPr>
            <w:tcW w:w="2397" w:type="dxa"/>
            <w:vAlign w:val="center"/>
          </w:tcPr>
          <w:p w:rsidR="0007619A" w:rsidRPr="002132EB" w:rsidRDefault="0007619A" w:rsidP="001B0209">
            <w:pPr>
              <w:autoSpaceDE w:val="0"/>
              <w:autoSpaceDN w:val="0"/>
              <w:adjustRightInd w:val="0"/>
              <w:ind w:firstLine="0"/>
              <w:jc w:val="left"/>
            </w:pPr>
            <w:r w:rsidRPr="002132EB">
              <w:t>47:20:0225002:18</w:t>
            </w:r>
          </w:p>
        </w:tc>
        <w:tc>
          <w:tcPr>
            <w:tcW w:w="1105" w:type="dxa"/>
            <w:vAlign w:val="center"/>
          </w:tcPr>
          <w:p w:rsidR="0007619A" w:rsidRPr="002132EB" w:rsidRDefault="0007619A" w:rsidP="001B0209">
            <w:pPr>
              <w:autoSpaceDE w:val="0"/>
              <w:autoSpaceDN w:val="0"/>
              <w:adjustRightInd w:val="0"/>
              <w:ind w:firstLine="0"/>
              <w:jc w:val="center"/>
            </w:pPr>
            <w:r w:rsidRPr="002132EB">
              <w:t>4,44</w:t>
            </w:r>
          </w:p>
        </w:tc>
        <w:tc>
          <w:tcPr>
            <w:tcW w:w="1531" w:type="dxa"/>
            <w:vAlign w:val="center"/>
          </w:tcPr>
          <w:p w:rsidR="0007619A" w:rsidRPr="002132EB" w:rsidRDefault="0007619A" w:rsidP="001B0209">
            <w:pPr>
              <w:autoSpaceDE w:val="0"/>
              <w:autoSpaceDN w:val="0"/>
              <w:adjustRightInd w:val="0"/>
              <w:ind w:firstLine="0"/>
              <w:jc w:val="center"/>
            </w:pPr>
            <w:r w:rsidRPr="002132EB">
              <w:t>4,44</w:t>
            </w:r>
          </w:p>
        </w:tc>
        <w:tc>
          <w:tcPr>
            <w:tcW w:w="2511" w:type="dxa"/>
            <w:vMerge/>
            <w:vAlign w:val="center"/>
          </w:tcPr>
          <w:p w:rsidR="0007619A" w:rsidRPr="002132EB" w:rsidRDefault="0007619A" w:rsidP="001B0209">
            <w:pPr>
              <w:autoSpaceDE w:val="0"/>
              <w:autoSpaceDN w:val="0"/>
              <w:adjustRightInd w:val="0"/>
              <w:ind w:firstLine="0"/>
              <w:jc w:val="left"/>
            </w:pPr>
          </w:p>
        </w:tc>
        <w:tc>
          <w:tcPr>
            <w:tcW w:w="2047" w:type="dxa"/>
            <w:vMerge/>
            <w:vAlign w:val="center"/>
          </w:tcPr>
          <w:p w:rsidR="0007619A" w:rsidRPr="002132EB" w:rsidRDefault="0007619A" w:rsidP="001B0209">
            <w:pPr>
              <w:autoSpaceDE w:val="0"/>
              <w:autoSpaceDN w:val="0"/>
              <w:adjustRightInd w:val="0"/>
              <w:ind w:firstLine="0"/>
              <w:jc w:val="left"/>
              <w:rPr>
                <w:bCs/>
              </w:rPr>
            </w:pPr>
          </w:p>
        </w:tc>
      </w:tr>
      <w:tr w:rsidR="00457ABB" w:rsidRPr="002132EB" w:rsidTr="00F176F5">
        <w:trPr>
          <w:trHeight w:val="397"/>
        </w:trPr>
        <w:tc>
          <w:tcPr>
            <w:tcW w:w="546" w:type="dxa"/>
            <w:vAlign w:val="center"/>
          </w:tcPr>
          <w:p w:rsidR="0007619A" w:rsidRPr="002132EB" w:rsidRDefault="0007619A" w:rsidP="00260643">
            <w:pPr>
              <w:numPr>
                <w:ilvl w:val="0"/>
                <w:numId w:val="8"/>
              </w:numPr>
              <w:tabs>
                <w:tab w:val="clear" w:pos="1134"/>
              </w:tabs>
              <w:autoSpaceDE w:val="0"/>
              <w:autoSpaceDN w:val="0"/>
              <w:adjustRightInd w:val="0"/>
              <w:ind w:left="0" w:firstLine="0"/>
              <w:jc w:val="left"/>
            </w:pPr>
          </w:p>
        </w:tc>
        <w:tc>
          <w:tcPr>
            <w:tcW w:w="2397" w:type="dxa"/>
            <w:vAlign w:val="center"/>
          </w:tcPr>
          <w:p w:rsidR="0007619A" w:rsidRPr="002132EB" w:rsidRDefault="0007619A" w:rsidP="001B0209">
            <w:pPr>
              <w:autoSpaceDE w:val="0"/>
              <w:autoSpaceDN w:val="0"/>
              <w:adjustRightInd w:val="0"/>
              <w:ind w:firstLine="0"/>
              <w:jc w:val="left"/>
            </w:pPr>
            <w:r w:rsidRPr="002132EB">
              <w:t>47:20:0225002:19</w:t>
            </w:r>
          </w:p>
        </w:tc>
        <w:tc>
          <w:tcPr>
            <w:tcW w:w="1105" w:type="dxa"/>
            <w:vAlign w:val="center"/>
          </w:tcPr>
          <w:p w:rsidR="0007619A" w:rsidRPr="002132EB" w:rsidRDefault="0007619A" w:rsidP="001B0209">
            <w:pPr>
              <w:autoSpaceDE w:val="0"/>
              <w:autoSpaceDN w:val="0"/>
              <w:adjustRightInd w:val="0"/>
              <w:ind w:firstLine="0"/>
              <w:jc w:val="center"/>
            </w:pPr>
            <w:r w:rsidRPr="002132EB">
              <w:t>15,29</w:t>
            </w:r>
          </w:p>
        </w:tc>
        <w:tc>
          <w:tcPr>
            <w:tcW w:w="1531" w:type="dxa"/>
            <w:vAlign w:val="center"/>
          </w:tcPr>
          <w:p w:rsidR="0007619A" w:rsidRPr="002132EB" w:rsidRDefault="0007619A" w:rsidP="001B0209">
            <w:pPr>
              <w:autoSpaceDE w:val="0"/>
              <w:autoSpaceDN w:val="0"/>
              <w:adjustRightInd w:val="0"/>
              <w:ind w:firstLine="0"/>
              <w:jc w:val="center"/>
            </w:pPr>
            <w:r w:rsidRPr="002132EB">
              <w:t>15,29</w:t>
            </w:r>
          </w:p>
        </w:tc>
        <w:tc>
          <w:tcPr>
            <w:tcW w:w="2511" w:type="dxa"/>
            <w:vMerge/>
            <w:vAlign w:val="center"/>
          </w:tcPr>
          <w:p w:rsidR="0007619A" w:rsidRPr="002132EB" w:rsidRDefault="0007619A" w:rsidP="001B0209">
            <w:pPr>
              <w:autoSpaceDE w:val="0"/>
              <w:autoSpaceDN w:val="0"/>
              <w:adjustRightInd w:val="0"/>
              <w:ind w:firstLine="0"/>
              <w:jc w:val="left"/>
            </w:pPr>
          </w:p>
        </w:tc>
        <w:tc>
          <w:tcPr>
            <w:tcW w:w="2047" w:type="dxa"/>
            <w:vMerge/>
            <w:vAlign w:val="center"/>
          </w:tcPr>
          <w:p w:rsidR="0007619A" w:rsidRPr="002132EB" w:rsidRDefault="0007619A" w:rsidP="001B0209">
            <w:pPr>
              <w:autoSpaceDE w:val="0"/>
              <w:autoSpaceDN w:val="0"/>
              <w:adjustRightInd w:val="0"/>
              <w:ind w:firstLine="0"/>
              <w:jc w:val="left"/>
              <w:rPr>
                <w:bCs/>
              </w:rPr>
            </w:pPr>
          </w:p>
        </w:tc>
      </w:tr>
      <w:tr w:rsidR="00457ABB" w:rsidRPr="002132EB" w:rsidTr="00F176F5">
        <w:trPr>
          <w:trHeight w:val="397"/>
        </w:trPr>
        <w:tc>
          <w:tcPr>
            <w:tcW w:w="546" w:type="dxa"/>
            <w:vAlign w:val="center"/>
          </w:tcPr>
          <w:p w:rsidR="0007619A" w:rsidRPr="002132EB" w:rsidRDefault="0007619A" w:rsidP="00260643">
            <w:pPr>
              <w:numPr>
                <w:ilvl w:val="0"/>
                <w:numId w:val="8"/>
              </w:numPr>
              <w:tabs>
                <w:tab w:val="clear" w:pos="1134"/>
              </w:tabs>
              <w:autoSpaceDE w:val="0"/>
              <w:autoSpaceDN w:val="0"/>
              <w:adjustRightInd w:val="0"/>
              <w:ind w:left="0" w:firstLine="0"/>
              <w:jc w:val="left"/>
            </w:pPr>
          </w:p>
        </w:tc>
        <w:tc>
          <w:tcPr>
            <w:tcW w:w="2397" w:type="dxa"/>
            <w:vAlign w:val="center"/>
          </w:tcPr>
          <w:p w:rsidR="0007619A" w:rsidRPr="002132EB" w:rsidRDefault="0007619A" w:rsidP="001B0209">
            <w:pPr>
              <w:autoSpaceDE w:val="0"/>
              <w:autoSpaceDN w:val="0"/>
              <w:adjustRightInd w:val="0"/>
              <w:ind w:firstLine="0"/>
              <w:jc w:val="left"/>
            </w:pPr>
            <w:r w:rsidRPr="002132EB">
              <w:t>47:20:0225002:20</w:t>
            </w:r>
          </w:p>
        </w:tc>
        <w:tc>
          <w:tcPr>
            <w:tcW w:w="1105" w:type="dxa"/>
            <w:vAlign w:val="center"/>
          </w:tcPr>
          <w:p w:rsidR="0007619A" w:rsidRPr="002132EB" w:rsidRDefault="0007619A" w:rsidP="001B0209">
            <w:pPr>
              <w:autoSpaceDE w:val="0"/>
              <w:autoSpaceDN w:val="0"/>
              <w:adjustRightInd w:val="0"/>
              <w:ind w:firstLine="0"/>
              <w:jc w:val="center"/>
            </w:pPr>
            <w:r w:rsidRPr="002132EB">
              <w:t>3,04</w:t>
            </w:r>
          </w:p>
        </w:tc>
        <w:tc>
          <w:tcPr>
            <w:tcW w:w="1531" w:type="dxa"/>
            <w:vAlign w:val="center"/>
          </w:tcPr>
          <w:p w:rsidR="0007619A" w:rsidRPr="002132EB" w:rsidRDefault="0007619A" w:rsidP="001B0209">
            <w:pPr>
              <w:autoSpaceDE w:val="0"/>
              <w:autoSpaceDN w:val="0"/>
              <w:adjustRightInd w:val="0"/>
              <w:ind w:firstLine="0"/>
              <w:jc w:val="center"/>
            </w:pPr>
            <w:r w:rsidRPr="002132EB">
              <w:t>3,04</w:t>
            </w:r>
          </w:p>
        </w:tc>
        <w:tc>
          <w:tcPr>
            <w:tcW w:w="2511" w:type="dxa"/>
            <w:vMerge/>
            <w:vAlign w:val="center"/>
          </w:tcPr>
          <w:p w:rsidR="0007619A" w:rsidRPr="002132EB" w:rsidRDefault="0007619A" w:rsidP="001B0209">
            <w:pPr>
              <w:autoSpaceDE w:val="0"/>
              <w:autoSpaceDN w:val="0"/>
              <w:adjustRightInd w:val="0"/>
              <w:ind w:firstLine="0"/>
              <w:jc w:val="left"/>
            </w:pPr>
          </w:p>
        </w:tc>
        <w:tc>
          <w:tcPr>
            <w:tcW w:w="2047" w:type="dxa"/>
            <w:vMerge/>
            <w:vAlign w:val="center"/>
          </w:tcPr>
          <w:p w:rsidR="0007619A" w:rsidRPr="002132EB" w:rsidRDefault="0007619A" w:rsidP="001B0209">
            <w:pPr>
              <w:autoSpaceDE w:val="0"/>
              <w:autoSpaceDN w:val="0"/>
              <w:adjustRightInd w:val="0"/>
              <w:ind w:firstLine="0"/>
              <w:jc w:val="left"/>
              <w:rPr>
                <w:bCs/>
              </w:rPr>
            </w:pPr>
          </w:p>
        </w:tc>
      </w:tr>
      <w:tr w:rsidR="00457ABB" w:rsidRPr="002132EB" w:rsidTr="00F176F5">
        <w:trPr>
          <w:trHeight w:val="397"/>
        </w:trPr>
        <w:tc>
          <w:tcPr>
            <w:tcW w:w="546" w:type="dxa"/>
            <w:vAlign w:val="center"/>
          </w:tcPr>
          <w:p w:rsidR="0007619A" w:rsidRPr="002132EB" w:rsidRDefault="0007619A" w:rsidP="00260643">
            <w:pPr>
              <w:numPr>
                <w:ilvl w:val="0"/>
                <w:numId w:val="8"/>
              </w:numPr>
              <w:tabs>
                <w:tab w:val="clear" w:pos="1134"/>
              </w:tabs>
              <w:autoSpaceDE w:val="0"/>
              <w:autoSpaceDN w:val="0"/>
              <w:adjustRightInd w:val="0"/>
              <w:ind w:left="0" w:firstLine="0"/>
              <w:jc w:val="left"/>
            </w:pPr>
          </w:p>
        </w:tc>
        <w:tc>
          <w:tcPr>
            <w:tcW w:w="2397" w:type="dxa"/>
            <w:vAlign w:val="center"/>
          </w:tcPr>
          <w:p w:rsidR="0007619A" w:rsidRPr="002132EB" w:rsidRDefault="0007619A" w:rsidP="001B0209">
            <w:pPr>
              <w:autoSpaceDE w:val="0"/>
              <w:autoSpaceDN w:val="0"/>
              <w:adjustRightInd w:val="0"/>
              <w:ind w:firstLine="0"/>
              <w:jc w:val="left"/>
            </w:pPr>
            <w:r w:rsidRPr="002132EB">
              <w:t>47:20:0225002:21</w:t>
            </w:r>
          </w:p>
        </w:tc>
        <w:tc>
          <w:tcPr>
            <w:tcW w:w="1105" w:type="dxa"/>
            <w:vAlign w:val="center"/>
          </w:tcPr>
          <w:p w:rsidR="0007619A" w:rsidRPr="002132EB" w:rsidRDefault="0007619A" w:rsidP="001B0209">
            <w:pPr>
              <w:autoSpaceDE w:val="0"/>
              <w:autoSpaceDN w:val="0"/>
              <w:adjustRightInd w:val="0"/>
              <w:ind w:firstLine="0"/>
              <w:jc w:val="center"/>
            </w:pPr>
            <w:r w:rsidRPr="002132EB">
              <w:t>2,83</w:t>
            </w:r>
          </w:p>
        </w:tc>
        <w:tc>
          <w:tcPr>
            <w:tcW w:w="1531" w:type="dxa"/>
            <w:vAlign w:val="center"/>
          </w:tcPr>
          <w:p w:rsidR="0007619A" w:rsidRPr="002132EB" w:rsidRDefault="0007619A" w:rsidP="001B0209">
            <w:pPr>
              <w:autoSpaceDE w:val="0"/>
              <w:autoSpaceDN w:val="0"/>
              <w:adjustRightInd w:val="0"/>
              <w:ind w:firstLine="0"/>
              <w:jc w:val="center"/>
            </w:pPr>
            <w:r w:rsidRPr="002132EB">
              <w:t>2,83</w:t>
            </w:r>
          </w:p>
        </w:tc>
        <w:tc>
          <w:tcPr>
            <w:tcW w:w="2511" w:type="dxa"/>
            <w:vMerge/>
            <w:vAlign w:val="center"/>
          </w:tcPr>
          <w:p w:rsidR="0007619A" w:rsidRPr="002132EB" w:rsidRDefault="0007619A" w:rsidP="001B0209">
            <w:pPr>
              <w:autoSpaceDE w:val="0"/>
              <w:autoSpaceDN w:val="0"/>
              <w:adjustRightInd w:val="0"/>
              <w:ind w:firstLine="0"/>
              <w:jc w:val="left"/>
            </w:pPr>
          </w:p>
        </w:tc>
        <w:tc>
          <w:tcPr>
            <w:tcW w:w="2047" w:type="dxa"/>
            <w:vMerge/>
            <w:vAlign w:val="center"/>
          </w:tcPr>
          <w:p w:rsidR="0007619A" w:rsidRPr="002132EB" w:rsidRDefault="0007619A" w:rsidP="001B0209">
            <w:pPr>
              <w:autoSpaceDE w:val="0"/>
              <w:autoSpaceDN w:val="0"/>
              <w:adjustRightInd w:val="0"/>
              <w:ind w:firstLine="0"/>
              <w:jc w:val="left"/>
              <w:rPr>
                <w:bCs/>
              </w:rPr>
            </w:pPr>
          </w:p>
        </w:tc>
      </w:tr>
      <w:tr w:rsidR="00457ABB" w:rsidRPr="002132EB" w:rsidTr="00F176F5">
        <w:trPr>
          <w:trHeight w:val="397"/>
        </w:trPr>
        <w:tc>
          <w:tcPr>
            <w:tcW w:w="546" w:type="dxa"/>
            <w:vAlign w:val="center"/>
          </w:tcPr>
          <w:p w:rsidR="0007619A" w:rsidRPr="002132EB" w:rsidRDefault="0007619A" w:rsidP="00260643">
            <w:pPr>
              <w:numPr>
                <w:ilvl w:val="0"/>
                <w:numId w:val="8"/>
              </w:numPr>
              <w:tabs>
                <w:tab w:val="clear" w:pos="1134"/>
              </w:tabs>
              <w:autoSpaceDE w:val="0"/>
              <w:autoSpaceDN w:val="0"/>
              <w:adjustRightInd w:val="0"/>
              <w:ind w:left="0" w:firstLine="0"/>
              <w:jc w:val="left"/>
            </w:pPr>
          </w:p>
        </w:tc>
        <w:tc>
          <w:tcPr>
            <w:tcW w:w="2397" w:type="dxa"/>
            <w:vAlign w:val="center"/>
          </w:tcPr>
          <w:p w:rsidR="0007619A" w:rsidRPr="002132EB" w:rsidRDefault="0007619A" w:rsidP="001B0209">
            <w:pPr>
              <w:autoSpaceDE w:val="0"/>
              <w:autoSpaceDN w:val="0"/>
              <w:adjustRightInd w:val="0"/>
              <w:ind w:firstLine="0"/>
              <w:jc w:val="left"/>
            </w:pPr>
            <w:r w:rsidRPr="002132EB">
              <w:t>47:20:0225002:22</w:t>
            </w:r>
          </w:p>
        </w:tc>
        <w:tc>
          <w:tcPr>
            <w:tcW w:w="1105" w:type="dxa"/>
            <w:vAlign w:val="center"/>
          </w:tcPr>
          <w:p w:rsidR="0007619A" w:rsidRPr="002132EB" w:rsidRDefault="0007619A" w:rsidP="001B0209">
            <w:pPr>
              <w:autoSpaceDE w:val="0"/>
              <w:autoSpaceDN w:val="0"/>
              <w:adjustRightInd w:val="0"/>
              <w:ind w:firstLine="0"/>
              <w:jc w:val="center"/>
            </w:pPr>
            <w:r w:rsidRPr="002132EB">
              <w:t>10,56</w:t>
            </w:r>
          </w:p>
        </w:tc>
        <w:tc>
          <w:tcPr>
            <w:tcW w:w="1531" w:type="dxa"/>
            <w:vAlign w:val="center"/>
          </w:tcPr>
          <w:p w:rsidR="0007619A" w:rsidRPr="002132EB" w:rsidRDefault="0007619A" w:rsidP="001B0209">
            <w:pPr>
              <w:autoSpaceDE w:val="0"/>
              <w:autoSpaceDN w:val="0"/>
              <w:adjustRightInd w:val="0"/>
              <w:ind w:firstLine="0"/>
              <w:jc w:val="center"/>
            </w:pPr>
            <w:r w:rsidRPr="002132EB">
              <w:t>10,56</w:t>
            </w:r>
          </w:p>
        </w:tc>
        <w:tc>
          <w:tcPr>
            <w:tcW w:w="2511" w:type="dxa"/>
            <w:vMerge/>
            <w:tcBorders>
              <w:bottom w:val="single" w:sz="4" w:space="0" w:color="auto"/>
            </w:tcBorders>
            <w:vAlign w:val="center"/>
          </w:tcPr>
          <w:p w:rsidR="0007619A" w:rsidRPr="002132EB" w:rsidRDefault="0007619A" w:rsidP="001B0209">
            <w:pPr>
              <w:autoSpaceDE w:val="0"/>
              <w:autoSpaceDN w:val="0"/>
              <w:adjustRightInd w:val="0"/>
              <w:ind w:firstLine="0"/>
              <w:jc w:val="left"/>
            </w:pPr>
          </w:p>
        </w:tc>
        <w:tc>
          <w:tcPr>
            <w:tcW w:w="2047" w:type="dxa"/>
            <w:vMerge/>
            <w:tcBorders>
              <w:bottom w:val="single" w:sz="4" w:space="0" w:color="auto"/>
            </w:tcBorders>
            <w:vAlign w:val="center"/>
          </w:tcPr>
          <w:p w:rsidR="0007619A" w:rsidRPr="002132EB" w:rsidRDefault="0007619A" w:rsidP="001B0209">
            <w:pPr>
              <w:autoSpaceDE w:val="0"/>
              <w:autoSpaceDN w:val="0"/>
              <w:adjustRightInd w:val="0"/>
              <w:ind w:firstLine="0"/>
              <w:jc w:val="left"/>
              <w:rPr>
                <w:bCs/>
              </w:rPr>
            </w:pPr>
          </w:p>
        </w:tc>
      </w:tr>
      <w:tr w:rsidR="00457ABB" w:rsidRPr="002132EB" w:rsidTr="00F176F5">
        <w:trPr>
          <w:trHeight w:val="397"/>
        </w:trPr>
        <w:tc>
          <w:tcPr>
            <w:tcW w:w="546" w:type="dxa"/>
            <w:vAlign w:val="center"/>
          </w:tcPr>
          <w:p w:rsidR="0007619A" w:rsidRPr="002132EB" w:rsidRDefault="0007619A" w:rsidP="00260643">
            <w:pPr>
              <w:numPr>
                <w:ilvl w:val="0"/>
                <w:numId w:val="8"/>
              </w:numPr>
              <w:tabs>
                <w:tab w:val="clear" w:pos="1134"/>
              </w:tabs>
              <w:autoSpaceDE w:val="0"/>
              <w:autoSpaceDN w:val="0"/>
              <w:adjustRightInd w:val="0"/>
              <w:ind w:left="0" w:firstLine="0"/>
              <w:jc w:val="left"/>
            </w:pPr>
          </w:p>
        </w:tc>
        <w:tc>
          <w:tcPr>
            <w:tcW w:w="2397" w:type="dxa"/>
            <w:vAlign w:val="center"/>
          </w:tcPr>
          <w:p w:rsidR="0007619A" w:rsidRPr="002132EB" w:rsidRDefault="0007619A" w:rsidP="001B0209">
            <w:pPr>
              <w:autoSpaceDE w:val="0"/>
              <w:autoSpaceDN w:val="0"/>
              <w:adjustRightInd w:val="0"/>
              <w:ind w:firstLine="0"/>
              <w:jc w:val="left"/>
            </w:pPr>
            <w:r w:rsidRPr="002132EB">
              <w:t>Часть участка:</w:t>
            </w:r>
          </w:p>
          <w:p w:rsidR="0007619A" w:rsidRPr="002132EB" w:rsidRDefault="0007619A" w:rsidP="001B0209">
            <w:pPr>
              <w:autoSpaceDE w:val="0"/>
              <w:autoSpaceDN w:val="0"/>
              <w:adjustRightInd w:val="0"/>
              <w:ind w:firstLine="0"/>
              <w:jc w:val="left"/>
            </w:pPr>
            <w:r w:rsidRPr="002132EB">
              <w:t>47:20:0000000:14434</w:t>
            </w:r>
          </w:p>
        </w:tc>
        <w:tc>
          <w:tcPr>
            <w:tcW w:w="1105" w:type="dxa"/>
            <w:vAlign w:val="center"/>
          </w:tcPr>
          <w:p w:rsidR="0007619A" w:rsidRPr="002132EB" w:rsidRDefault="0007619A" w:rsidP="001B0209">
            <w:pPr>
              <w:autoSpaceDE w:val="0"/>
              <w:autoSpaceDN w:val="0"/>
              <w:adjustRightInd w:val="0"/>
              <w:ind w:firstLine="0"/>
              <w:jc w:val="center"/>
            </w:pPr>
            <w:r w:rsidRPr="002132EB">
              <w:t>19,9</w:t>
            </w:r>
          </w:p>
        </w:tc>
        <w:tc>
          <w:tcPr>
            <w:tcW w:w="1531" w:type="dxa"/>
            <w:vAlign w:val="center"/>
          </w:tcPr>
          <w:p w:rsidR="0007619A" w:rsidRPr="002132EB" w:rsidRDefault="00A97F20" w:rsidP="001B0209">
            <w:pPr>
              <w:autoSpaceDE w:val="0"/>
              <w:autoSpaceDN w:val="0"/>
              <w:adjustRightInd w:val="0"/>
              <w:ind w:firstLine="0"/>
              <w:jc w:val="center"/>
            </w:pPr>
            <w:r w:rsidRPr="002132EB">
              <w:t>15,7</w:t>
            </w:r>
          </w:p>
        </w:tc>
        <w:tc>
          <w:tcPr>
            <w:tcW w:w="2511" w:type="dxa"/>
            <w:vMerge w:val="restart"/>
            <w:tcBorders>
              <w:top w:val="single" w:sz="4" w:space="0" w:color="auto"/>
            </w:tcBorders>
            <w:vAlign w:val="center"/>
          </w:tcPr>
          <w:p w:rsidR="0007619A" w:rsidRPr="002132EB" w:rsidRDefault="0007619A" w:rsidP="001B0209">
            <w:pPr>
              <w:autoSpaceDE w:val="0"/>
              <w:autoSpaceDN w:val="0"/>
              <w:adjustRightInd w:val="0"/>
              <w:ind w:firstLine="0"/>
              <w:jc w:val="left"/>
              <w:rPr>
                <w:bCs/>
              </w:rPr>
            </w:pPr>
            <w:r w:rsidRPr="002132EB">
              <w:rPr>
                <w:bCs/>
              </w:rPr>
              <w:t>Земли лесного фонда, Приморское участковое лесничество Кингисеппского лесничества, квартал 108 (часть), выделы: 1 ч, 2, 5 ч, 6 ч (защитные леса, запретные полосы лесов, расположенные вдоль водных объектов), квартал 108 (часть), выделы: 7 ч, 11 ч (эксплуатационные леса)</w:t>
            </w:r>
          </w:p>
        </w:tc>
        <w:tc>
          <w:tcPr>
            <w:tcW w:w="2047" w:type="dxa"/>
            <w:vMerge w:val="restart"/>
            <w:tcBorders>
              <w:top w:val="single" w:sz="4" w:space="0" w:color="auto"/>
            </w:tcBorders>
            <w:vAlign w:val="center"/>
          </w:tcPr>
          <w:p w:rsidR="0007619A" w:rsidRPr="002132EB" w:rsidRDefault="0007619A" w:rsidP="001B0209">
            <w:pPr>
              <w:autoSpaceDE w:val="0"/>
              <w:autoSpaceDN w:val="0"/>
              <w:adjustRightInd w:val="0"/>
              <w:ind w:firstLine="0"/>
              <w:jc w:val="left"/>
              <w:rPr>
                <w:bCs/>
              </w:rPr>
            </w:pPr>
            <w:r w:rsidRPr="002132EB">
              <w:rPr>
                <w:bCs/>
              </w:rPr>
              <w:t>Земли промышленности, производственные зоны</w:t>
            </w:r>
          </w:p>
        </w:tc>
      </w:tr>
      <w:tr w:rsidR="00457ABB" w:rsidRPr="002132EB" w:rsidTr="00F176F5">
        <w:trPr>
          <w:trHeight w:val="397"/>
        </w:trPr>
        <w:tc>
          <w:tcPr>
            <w:tcW w:w="546" w:type="dxa"/>
            <w:vAlign w:val="center"/>
          </w:tcPr>
          <w:p w:rsidR="0007619A" w:rsidRPr="002132EB" w:rsidRDefault="0007619A" w:rsidP="00260643">
            <w:pPr>
              <w:numPr>
                <w:ilvl w:val="0"/>
                <w:numId w:val="8"/>
              </w:numPr>
              <w:tabs>
                <w:tab w:val="clear" w:pos="1134"/>
              </w:tabs>
              <w:autoSpaceDE w:val="0"/>
              <w:autoSpaceDN w:val="0"/>
              <w:adjustRightInd w:val="0"/>
              <w:ind w:left="0" w:firstLine="0"/>
              <w:jc w:val="left"/>
            </w:pPr>
          </w:p>
        </w:tc>
        <w:tc>
          <w:tcPr>
            <w:tcW w:w="2397" w:type="dxa"/>
            <w:vAlign w:val="center"/>
          </w:tcPr>
          <w:p w:rsidR="0007619A" w:rsidRPr="002132EB" w:rsidRDefault="0007619A" w:rsidP="001B0209">
            <w:pPr>
              <w:autoSpaceDE w:val="0"/>
              <w:autoSpaceDN w:val="0"/>
              <w:adjustRightInd w:val="0"/>
              <w:ind w:firstLine="0"/>
              <w:jc w:val="left"/>
            </w:pPr>
            <w:r w:rsidRPr="002132EB">
              <w:t>Часть участка:</w:t>
            </w:r>
          </w:p>
          <w:p w:rsidR="0007619A" w:rsidRPr="002132EB" w:rsidRDefault="0007619A" w:rsidP="001B0209">
            <w:pPr>
              <w:autoSpaceDE w:val="0"/>
              <w:autoSpaceDN w:val="0"/>
              <w:adjustRightInd w:val="0"/>
              <w:ind w:firstLine="0"/>
              <w:jc w:val="left"/>
            </w:pPr>
            <w:r w:rsidRPr="002132EB">
              <w:t xml:space="preserve">47:20:0000000:14608 </w:t>
            </w:r>
          </w:p>
        </w:tc>
        <w:tc>
          <w:tcPr>
            <w:tcW w:w="1105" w:type="dxa"/>
            <w:vAlign w:val="center"/>
          </w:tcPr>
          <w:p w:rsidR="0007619A" w:rsidRPr="002132EB" w:rsidRDefault="0007619A" w:rsidP="001B0209">
            <w:pPr>
              <w:autoSpaceDE w:val="0"/>
              <w:autoSpaceDN w:val="0"/>
              <w:adjustRightInd w:val="0"/>
              <w:ind w:firstLine="0"/>
              <w:jc w:val="center"/>
            </w:pPr>
            <w:r w:rsidRPr="002132EB">
              <w:t>275,54</w:t>
            </w:r>
          </w:p>
        </w:tc>
        <w:tc>
          <w:tcPr>
            <w:tcW w:w="1531" w:type="dxa"/>
            <w:vAlign w:val="center"/>
          </w:tcPr>
          <w:p w:rsidR="0007619A" w:rsidRPr="002132EB" w:rsidRDefault="0007619A" w:rsidP="001B0209">
            <w:pPr>
              <w:autoSpaceDE w:val="0"/>
              <w:autoSpaceDN w:val="0"/>
              <w:adjustRightInd w:val="0"/>
              <w:ind w:firstLine="0"/>
              <w:jc w:val="center"/>
            </w:pPr>
            <w:r w:rsidRPr="002132EB">
              <w:t>49,9</w:t>
            </w:r>
          </w:p>
        </w:tc>
        <w:tc>
          <w:tcPr>
            <w:tcW w:w="2511" w:type="dxa"/>
            <w:vMerge/>
            <w:vAlign w:val="center"/>
          </w:tcPr>
          <w:p w:rsidR="0007619A" w:rsidRPr="002132EB" w:rsidRDefault="0007619A" w:rsidP="001B0209">
            <w:pPr>
              <w:autoSpaceDE w:val="0"/>
              <w:autoSpaceDN w:val="0"/>
              <w:adjustRightInd w:val="0"/>
              <w:ind w:firstLine="0"/>
              <w:jc w:val="left"/>
            </w:pPr>
          </w:p>
        </w:tc>
        <w:tc>
          <w:tcPr>
            <w:tcW w:w="2047" w:type="dxa"/>
            <w:vMerge/>
            <w:vAlign w:val="center"/>
          </w:tcPr>
          <w:p w:rsidR="0007619A" w:rsidRPr="002132EB" w:rsidRDefault="0007619A" w:rsidP="001B0209">
            <w:pPr>
              <w:autoSpaceDE w:val="0"/>
              <w:autoSpaceDN w:val="0"/>
              <w:adjustRightInd w:val="0"/>
              <w:ind w:firstLine="0"/>
              <w:jc w:val="left"/>
              <w:rPr>
                <w:bCs/>
              </w:rPr>
            </w:pPr>
          </w:p>
        </w:tc>
      </w:tr>
      <w:tr w:rsidR="00457ABB" w:rsidRPr="002132EB" w:rsidTr="00F176F5">
        <w:trPr>
          <w:trHeight w:val="397"/>
        </w:trPr>
        <w:tc>
          <w:tcPr>
            <w:tcW w:w="546" w:type="dxa"/>
            <w:vAlign w:val="center"/>
          </w:tcPr>
          <w:p w:rsidR="0007619A" w:rsidRPr="002132EB" w:rsidRDefault="0007619A" w:rsidP="00260643">
            <w:pPr>
              <w:numPr>
                <w:ilvl w:val="0"/>
                <w:numId w:val="8"/>
              </w:numPr>
              <w:tabs>
                <w:tab w:val="clear" w:pos="1134"/>
              </w:tabs>
              <w:autoSpaceDE w:val="0"/>
              <w:autoSpaceDN w:val="0"/>
              <w:adjustRightInd w:val="0"/>
              <w:ind w:left="0" w:firstLine="0"/>
              <w:jc w:val="left"/>
            </w:pPr>
          </w:p>
        </w:tc>
        <w:tc>
          <w:tcPr>
            <w:tcW w:w="2397" w:type="dxa"/>
            <w:vAlign w:val="center"/>
          </w:tcPr>
          <w:p w:rsidR="0007619A" w:rsidRPr="002132EB" w:rsidRDefault="0007619A" w:rsidP="001B0209">
            <w:pPr>
              <w:autoSpaceDE w:val="0"/>
              <w:autoSpaceDN w:val="0"/>
              <w:adjustRightInd w:val="0"/>
              <w:ind w:firstLine="0"/>
              <w:jc w:val="left"/>
            </w:pPr>
            <w:r w:rsidRPr="002132EB">
              <w:t>47:20:0212001:10</w:t>
            </w:r>
          </w:p>
        </w:tc>
        <w:tc>
          <w:tcPr>
            <w:tcW w:w="1105" w:type="dxa"/>
            <w:vAlign w:val="center"/>
          </w:tcPr>
          <w:p w:rsidR="0007619A" w:rsidRPr="002132EB" w:rsidRDefault="0007619A" w:rsidP="001B0209">
            <w:pPr>
              <w:autoSpaceDE w:val="0"/>
              <w:autoSpaceDN w:val="0"/>
              <w:adjustRightInd w:val="0"/>
              <w:ind w:firstLine="0"/>
              <w:jc w:val="center"/>
            </w:pPr>
            <w:r w:rsidRPr="002132EB">
              <w:t>47,61</w:t>
            </w:r>
          </w:p>
        </w:tc>
        <w:tc>
          <w:tcPr>
            <w:tcW w:w="1531" w:type="dxa"/>
            <w:vAlign w:val="center"/>
          </w:tcPr>
          <w:p w:rsidR="0007619A" w:rsidRPr="002132EB" w:rsidRDefault="0007619A" w:rsidP="001B0209">
            <w:pPr>
              <w:autoSpaceDE w:val="0"/>
              <w:autoSpaceDN w:val="0"/>
              <w:adjustRightInd w:val="0"/>
              <w:ind w:firstLine="0"/>
              <w:jc w:val="center"/>
            </w:pPr>
            <w:r w:rsidRPr="002132EB">
              <w:t>14,11</w:t>
            </w:r>
          </w:p>
        </w:tc>
        <w:tc>
          <w:tcPr>
            <w:tcW w:w="2511" w:type="dxa"/>
            <w:vAlign w:val="center"/>
          </w:tcPr>
          <w:p w:rsidR="0007619A" w:rsidRPr="002132EB" w:rsidRDefault="0007619A" w:rsidP="001B0209">
            <w:pPr>
              <w:autoSpaceDE w:val="0"/>
              <w:autoSpaceDN w:val="0"/>
              <w:adjustRightInd w:val="0"/>
              <w:ind w:firstLine="0"/>
              <w:jc w:val="left"/>
            </w:pPr>
            <w:r w:rsidRPr="002132EB">
              <w:t>Не определена</w:t>
            </w:r>
          </w:p>
        </w:tc>
        <w:tc>
          <w:tcPr>
            <w:tcW w:w="2047" w:type="dxa"/>
            <w:vAlign w:val="center"/>
          </w:tcPr>
          <w:p w:rsidR="0007619A" w:rsidRPr="002132EB" w:rsidRDefault="0007619A" w:rsidP="001B0209">
            <w:pPr>
              <w:autoSpaceDE w:val="0"/>
              <w:autoSpaceDN w:val="0"/>
              <w:adjustRightInd w:val="0"/>
              <w:ind w:firstLine="0"/>
              <w:jc w:val="left"/>
              <w:rPr>
                <w:bCs/>
              </w:rPr>
            </w:pPr>
            <w:r w:rsidRPr="002132EB">
              <w:rPr>
                <w:bCs/>
              </w:rPr>
              <w:t>Земли промышленности, производственные зоны</w:t>
            </w:r>
          </w:p>
        </w:tc>
      </w:tr>
      <w:tr w:rsidR="00457ABB" w:rsidRPr="002132EB" w:rsidTr="00F176F5">
        <w:trPr>
          <w:trHeight w:val="397"/>
        </w:trPr>
        <w:tc>
          <w:tcPr>
            <w:tcW w:w="546" w:type="dxa"/>
            <w:vAlign w:val="center"/>
          </w:tcPr>
          <w:p w:rsidR="0007619A" w:rsidRPr="002132EB" w:rsidRDefault="0007619A" w:rsidP="00260643">
            <w:pPr>
              <w:numPr>
                <w:ilvl w:val="0"/>
                <w:numId w:val="8"/>
              </w:numPr>
              <w:tabs>
                <w:tab w:val="clear" w:pos="1134"/>
              </w:tabs>
              <w:autoSpaceDE w:val="0"/>
              <w:autoSpaceDN w:val="0"/>
              <w:adjustRightInd w:val="0"/>
              <w:ind w:left="0" w:firstLine="0"/>
              <w:jc w:val="left"/>
            </w:pPr>
          </w:p>
        </w:tc>
        <w:tc>
          <w:tcPr>
            <w:tcW w:w="2397" w:type="dxa"/>
            <w:vAlign w:val="center"/>
          </w:tcPr>
          <w:p w:rsidR="0007619A" w:rsidRPr="002132EB" w:rsidRDefault="0007619A" w:rsidP="00FF7032">
            <w:pPr>
              <w:autoSpaceDE w:val="0"/>
              <w:autoSpaceDN w:val="0"/>
              <w:adjustRightInd w:val="0"/>
              <w:ind w:firstLine="0"/>
              <w:jc w:val="left"/>
            </w:pPr>
            <w:r w:rsidRPr="002132EB">
              <w:t>47:30:0101001:7</w:t>
            </w:r>
          </w:p>
        </w:tc>
        <w:tc>
          <w:tcPr>
            <w:tcW w:w="1105" w:type="dxa"/>
            <w:vAlign w:val="center"/>
          </w:tcPr>
          <w:p w:rsidR="0007619A" w:rsidRPr="002132EB" w:rsidRDefault="0007619A" w:rsidP="00FF7032">
            <w:pPr>
              <w:autoSpaceDE w:val="0"/>
              <w:autoSpaceDN w:val="0"/>
              <w:adjustRightInd w:val="0"/>
              <w:ind w:firstLine="0"/>
              <w:jc w:val="center"/>
            </w:pPr>
            <w:r w:rsidRPr="002132EB">
              <w:t>69,86</w:t>
            </w:r>
          </w:p>
        </w:tc>
        <w:tc>
          <w:tcPr>
            <w:tcW w:w="1531" w:type="dxa"/>
            <w:vAlign w:val="center"/>
          </w:tcPr>
          <w:p w:rsidR="0007619A" w:rsidRPr="002132EB" w:rsidRDefault="0007619A" w:rsidP="00FF7032">
            <w:pPr>
              <w:autoSpaceDE w:val="0"/>
              <w:autoSpaceDN w:val="0"/>
              <w:adjustRightInd w:val="0"/>
              <w:ind w:firstLine="0"/>
              <w:jc w:val="center"/>
            </w:pPr>
            <w:r w:rsidRPr="002132EB">
              <w:t>69,86</w:t>
            </w:r>
          </w:p>
        </w:tc>
        <w:tc>
          <w:tcPr>
            <w:tcW w:w="2511" w:type="dxa"/>
            <w:vAlign w:val="center"/>
          </w:tcPr>
          <w:p w:rsidR="0007619A" w:rsidRPr="002132EB" w:rsidRDefault="0007619A" w:rsidP="00FF7032">
            <w:pPr>
              <w:autoSpaceDE w:val="0"/>
              <w:autoSpaceDN w:val="0"/>
              <w:adjustRightInd w:val="0"/>
              <w:ind w:firstLine="0"/>
              <w:jc w:val="left"/>
            </w:pPr>
            <w:r w:rsidRPr="002132EB">
              <w:t>Земли водного фонда</w:t>
            </w:r>
          </w:p>
        </w:tc>
        <w:tc>
          <w:tcPr>
            <w:tcW w:w="2047" w:type="dxa"/>
            <w:vAlign w:val="center"/>
          </w:tcPr>
          <w:p w:rsidR="0007619A" w:rsidRPr="002132EB" w:rsidRDefault="0007619A" w:rsidP="00FF7032">
            <w:pPr>
              <w:autoSpaceDE w:val="0"/>
              <w:autoSpaceDN w:val="0"/>
              <w:adjustRightInd w:val="0"/>
              <w:ind w:firstLine="0"/>
              <w:jc w:val="left"/>
              <w:rPr>
                <w:bCs/>
              </w:rPr>
            </w:pPr>
            <w:r w:rsidRPr="002132EB">
              <w:rPr>
                <w:bCs/>
              </w:rPr>
              <w:t>Земли промышленности, зона портовых комплексов</w:t>
            </w:r>
          </w:p>
        </w:tc>
      </w:tr>
      <w:tr w:rsidR="0007619A" w:rsidRPr="002132EB" w:rsidTr="00F176F5">
        <w:trPr>
          <w:trHeight w:val="397"/>
        </w:trPr>
        <w:tc>
          <w:tcPr>
            <w:tcW w:w="546" w:type="dxa"/>
            <w:vAlign w:val="center"/>
          </w:tcPr>
          <w:p w:rsidR="0007619A" w:rsidRPr="002132EB" w:rsidRDefault="0007619A" w:rsidP="00260643">
            <w:pPr>
              <w:numPr>
                <w:ilvl w:val="0"/>
                <w:numId w:val="8"/>
              </w:numPr>
              <w:tabs>
                <w:tab w:val="clear" w:pos="1134"/>
              </w:tabs>
              <w:autoSpaceDE w:val="0"/>
              <w:autoSpaceDN w:val="0"/>
              <w:adjustRightInd w:val="0"/>
              <w:ind w:left="0" w:firstLine="0"/>
              <w:jc w:val="left"/>
            </w:pPr>
          </w:p>
        </w:tc>
        <w:tc>
          <w:tcPr>
            <w:tcW w:w="2397" w:type="dxa"/>
            <w:vAlign w:val="center"/>
          </w:tcPr>
          <w:p w:rsidR="0007619A" w:rsidRPr="002132EB" w:rsidRDefault="0007619A" w:rsidP="00FF7032">
            <w:pPr>
              <w:autoSpaceDE w:val="0"/>
              <w:autoSpaceDN w:val="0"/>
              <w:adjustRightInd w:val="0"/>
              <w:ind w:firstLine="0"/>
              <w:jc w:val="left"/>
            </w:pPr>
            <w:r w:rsidRPr="002132EB">
              <w:t>Морской порт, причалы № 4, 5</w:t>
            </w:r>
          </w:p>
        </w:tc>
        <w:tc>
          <w:tcPr>
            <w:tcW w:w="1105" w:type="dxa"/>
            <w:vAlign w:val="center"/>
          </w:tcPr>
          <w:p w:rsidR="0007619A" w:rsidRPr="002132EB" w:rsidRDefault="0007619A" w:rsidP="00FF7032">
            <w:pPr>
              <w:autoSpaceDE w:val="0"/>
              <w:autoSpaceDN w:val="0"/>
              <w:adjustRightInd w:val="0"/>
              <w:ind w:firstLine="0"/>
              <w:jc w:val="center"/>
            </w:pPr>
            <w:r w:rsidRPr="002132EB">
              <w:t>4,7</w:t>
            </w:r>
          </w:p>
        </w:tc>
        <w:tc>
          <w:tcPr>
            <w:tcW w:w="1531" w:type="dxa"/>
            <w:vAlign w:val="center"/>
          </w:tcPr>
          <w:p w:rsidR="0007619A" w:rsidRPr="002132EB" w:rsidRDefault="0007619A" w:rsidP="00FF7032">
            <w:pPr>
              <w:autoSpaceDE w:val="0"/>
              <w:autoSpaceDN w:val="0"/>
              <w:adjustRightInd w:val="0"/>
              <w:ind w:firstLine="0"/>
              <w:jc w:val="center"/>
            </w:pPr>
            <w:r w:rsidRPr="002132EB">
              <w:t>4,7</w:t>
            </w:r>
          </w:p>
        </w:tc>
        <w:tc>
          <w:tcPr>
            <w:tcW w:w="2511" w:type="dxa"/>
            <w:vAlign w:val="center"/>
          </w:tcPr>
          <w:p w:rsidR="0007619A" w:rsidRPr="002132EB" w:rsidRDefault="0007619A" w:rsidP="00FF7032">
            <w:pPr>
              <w:autoSpaceDE w:val="0"/>
              <w:autoSpaceDN w:val="0"/>
              <w:adjustRightInd w:val="0"/>
              <w:ind w:firstLine="0"/>
              <w:jc w:val="left"/>
            </w:pPr>
            <w:r w:rsidRPr="002132EB">
              <w:t>Земли водного фонда</w:t>
            </w:r>
          </w:p>
        </w:tc>
        <w:tc>
          <w:tcPr>
            <w:tcW w:w="2047" w:type="dxa"/>
            <w:vAlign w:val="center"/>
          </w:tcPr>
          <w:p w:rsidR="0007619A" w:rsidRPr="002132EB" w:rsidRDefault="0007619A" w:rsidP="00F81F76">
            <w:pPr>
              <w:autoSpaceDE w:val="0"/>
              <w:autoSpaceDN w:val="0"/>
              <w:adjustRightInd w:val="0"/>
              <w:ind w:firstLine="0"/>
              <w:jc w:val="left"/>
              <w:rPr>
                <w:bCs/>
              </w:rPr>
            </w:pPr>
            <w:r w:rsidRPr="002132EB">
              <w:rPr>
                <w:bCs/>
              </w:rPr>
              <w:t>Земли промышленности, зона портовых комплексов</w:t>
            </w:r>
          </w:p>
        </w:tc>
      </w:tr>
    </w:tbl>
    <w:p w:rsidR="004A4620" w:rsidRPr="002132EB" w:rsidRDefault="004A4620" w:rsidP="004A4620"/>
    <w:p w:rsidR="0007619A" w:rsidRPr="002132EB" w:rsidRDefault="0007619A" w:rsidP="004A4620">
      <w:pPr>
        <w:jc w:val="center"/>
        <w:rPr>
          <w:lang w:eastAsia="ru-RU"/>
        </w:rPr>
        <w:sectPr w:rsidR="0007619A" w:rsidRPr="002132EB" w:rsidSect="0007619A">
          <w:headerReference w:type="default" r:id="rId17"/>
          <w:footerReference w:type="default" r:id="rId18"/>
          <w:pgSz w:w="11906" w:h="16838" w:code="9"/>
          <w:pgMar w:top="1134" w:right="851" w:bottom="1134" w:left="1134" w:header="709" w:footer="709" w:gutter="0"/>
          <w:cols w:space="708"/>
          <w:titlePg/>
          <w:docGrid w:linePitch="381"/>
        </w:sectPr>
      </w:pPr>
    </w:p>
    <w:p w:rsidR="00FB70C1" w:rsidRPr="002132EB" w:rsidRDefault="004A4620" w:rsidP="00B26735">
      <w:pPr>
        <w:spacing w:after="120"/>
        <w:jc w:val="center"/>
        <w:rPr>
          <w:lang w:eastAsia="ru-RU"/>
        </w:rPr>
      </w:pPr>
      <w:r w:rsidRPr="002132EB">
        <w:rPr>
          <w:lang w:eastAsia="ru-RU"/>
        </w:rPr>
        <w:lastRenderedPageBreak/>
        <w:t>Таблица</w:t>
      </w:r>
      <w:r w:rsidR="00FB70C1" w:rsidRPr="002132EB">
        <w:rPr>
          <w:lang w:eastAsia="ru-RU"/>
        </w:rPr>
        <w:t xml:space="preserve"> </w:t>
      </w:r>
      <w:r w:rsidR="007D587B" w:rsidRPr="002132EB">
        <w:rPr>
          <w:lang w:eastAsia="ru-RU"/>
        </w:rPr>
        <w:t>3.2-3</w:t>
      </w:r>
      <w:r w:rsidR="00FB70C1" w:rsidRPr="002132EB">
        <w:rPr>
          <w:lang w:eastAsia="ru-RU"/>
        </w:rPr>
        <w:t xml:space="preserve"> </w:t>
      </w:r>
      <w:r w:rsidRPr="002132EB">
        <w:rPr>
          <w:lang w:eastAsia="ru-RU"/>
        </w:rPr>
        <w:t>–</w:t>
      </w:r>
      <w:r w:rsidR="00FB70C1" w:rsidRPr="002132EB">
        <w:rPr>
          <w:lang w:eastAsia="ru-RU"/>
        </w:rPr>
        <w:t xml:space="preserve"> Баланс земель Вистинского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2492"/>
        <w:gridCol w:w="1314"/>
        <w:gridCol w:w="1807"/>
        <w:gridCol w:w="1590"/>
        <w:gridCol w:w="1807"/>
        <w:gridCol w:w="1590"/>
        <w:gridCol w:w="1807"/>
        <w:gridCol w:w="1590"/>
      </w:tblGrid>
      <w:tr w:rsidR="00457ABB" w:rsidRPr="002132EB" w:rsidTr="00F6558E">
        <w:trPr>
          <w:trHeight w:val="20"/>
          <w:tblHeader/>
        </w:trPr>
        <w:tc>
          <w:tcPr>
            <w:tcW w:w="267" w:type="pct"/>
            <w:vMerge w:val="restart"/>
            <w:shd w:val="clear" w:color="auto" w:fill="auto"/>
            <w:vAlign w:val="center"/>
            <w:hideMark/>
          </w:tcPr>
          <w:p w:rsidR="00F84178" w:rsidRPr="002132EB" w:rsidRDefault="00F84178" w:rsidP="00F84178">
            <w:pPr>
              <w:pStyle w:val="130"/>
              <w:ind w:firstLine="0"/>
              <w:jc w:val="center"/>
              <w:rPr>
                <w:b/>
                <w:lang w:eastAsia="ru-RU"/>
              </w:rPr>
            </w:pPr>
            <w:r w:rsidRPr="002132EB">
              <w:rPr>
                <w:b/>
                <w:lang w:eastAsia="ru-RU"/>
              </w:rPr>
              <w:t>№ п/п</w:t>
            </w:r>
          </w:p>
        </w:tc>
        <w:tc>
          <w:tcPr>
            <w:tcW w:w="843" w:type="pct"/>
            <w:vMerge w:val="restart"/>
            <w:shd w:val="clear" w:color="auto" w:fill="auto"/>
            <w:vAlign w:val="center"/>
            <w:hideMark/>
          </w:tcPr>
          <w:p w:rsidR="00F84178" w:rsidRPr="002132EB" w:rsidRDefault="00F84178" w:rsidP="00F84178">
            <w:pPr>
              <w:pStyle w:val="130"/>
              <w:ind w:firstLine="0"/>
              <w:jc w:val="center"/>
              <w:rPr>
                <w:b/>
                <w:lang w:eastAsia="ru-RU"/>
              </w:rPr>
            </w:pPr>
            <w:r w:rsidRPr="002132EB">
              <w:rPr>
                <w:b/>
                <w:lang w:eastAsia="ru-RU"/>
              </w:rPr>
              <w:t>Наименование показателя</w:t>
            </w:r>
          </w:p>
        </w:tc>
        <w:tc>
          <w:tcPr>
            <w:tcW w:w="444" w:type="pct"/>
            <w:vMerge w:val="restart"/>
            <w:shd w:val="clear" w:color="auto" w:fill="auto"/>
            <w:vAlign w:val="center"/>
            <w:hideMark/>
          </w:tcPr>
          <w:p w:rsidR="00F84178" w:rsidRPr="002132EB" w:rsidRDefault="00F84178" w:rsidP="00F84178">
            <w:pPr>
              <w:pStyle w:val="130"/>
              <w:ind w:firstLine="0"/>
              <w:jc w:val="center"/>
              <w:rPr>
                <w:b/>
                <w:lang w:eastAsia="ru-RU"/>
              </w:rPr>
            </w:pPr>
            <w:r w:rsidRPr="002132EB">
              <w:rPr>
                <w:b/>
                <w:lang w:eastAsia="ru-RU"/>
              </w:rPr>
              <w:t>Единица измерения</w:t>
            </w:r>
          </w:p>
        </w:tc>
        <w:tc>
          <w:tcPr>
            <w:tcW w:w="1149" w:type="pct"/>
            <w:gridSpan w:val="2"/>
            <w:shd w:val="clear" w:color="auto" w:fill="auto"/>
            <w:vAlign w:val="center"/>
            <w:hideMark/>
          </w:tcPr>
          <w:p w:rsidR="00F84178" w:rsidRPr="002132EB" w:rsidRDefault="00F84178" w:rsidP="00F84178">
            <w:pPr>
              <w:pStyle w:val="130"/>
              <w:ind w:firstLine="0"/>
              <w:jc w:val="center"/>
              <w:rPr>
                <w:b/>
                <w:lang w:eastAsia="ru-RU"/>
              </w:rPr>
            </w:pPr>
            <w:r w:rsidRPr="002132EB">
              <w:rPr>
                <w:b/>
                <w:lang w:eastAsia="ru-RU"/>
              </w:rPr>
              <w:t>Современное состояние</w:t>
            </w:r>
          </w:p>
        </w:tc>
        <w:tc>
          <w:tcPr>
            <w:tcW w:w="1149" w:type="pct"/>
            <w:gridSpan w:val="2"/>
            <w:shd w:val="clear" w:color="auto" w:fill="auto"/>
            <w:vAlign w:val="center"/>
            <w:hideMark/>
          </w:tcPr>
          <w:p w:rsidR="00F84178" w:rsidRPr="002132EB" w:rsidRDefault="00F84178" w:rsidP="00F84178">
            <w:pPr>
              <w:pStyle w:val="130"/>
              <w:ind w:firstLine="0"/>
              <w:jc w:val="center"/>
              <w:rPr>
                <w:b/>
                <w:lang w:eastAsia="ru-RU"/>
              </w:rPr>
            </w:pPr>
            <w:r w:rsidRPr="002132EB">
              <w:rPr>
                <w:b/>
                <w:lang w:eastAsia="ru-RU"/>
              </w:rPr>
              <w:t xml:space="preserve">Первая очередь </w:t>
            </w:r>
          </w:p>
          <w:p w:rsidR="00F84178" w:rsidRPr="002132EB" w:rsidRDefault="00F84178" w:rsidP="00F84178">
            <w:pPr>
              <w:pStyle w:val="130"/>
              <w:ind w:firstLine="0"/>
              <w:jc w:val="center"/>
              <w:rPr>
                <w:b/>
                <w:lang w:eastAsia="ru-RU"/>
              </w:rPr>
            </w:pPr>
            <w:r w:rsidRPr="002132EB">
              <w:rPr>
                <w:b/>
                <w:lang w:eastAsia="ru-RU"/>
              </w:rPr>
              <w:t>(2025 год)</w:t>
            </w:r>
          </w:p>
        </w:tc>
        <w:tc>
          <w:tcPr>
            <w:tcW w:w="1149" w:type="pct"/>
            <w:gridSpan w:val="2"/>
            <w:shd w:val="clear" w:color="auto" w:fill="auto"/>
            <w:vAlign w:val="center"/>
            <w:hideMark/>
          </w:tcPr>
          <w:p w:rsidR="00F84178" w:rsidRPr="002132EB" w:rsidRDefault="00F84178" w:rsidP="00F84178">
            <w:pPr>
              <w:pStyle w:val="130"/>
              <w:ind w:firstLine="0"/>
              <w:jc w:val="center"/>
              <w:rPr>
                <w:b/>
                <w:lang w:eastAsia="ru-RU"/>
              </w:rPr>
            </w:pPr>
            <w:r w:rsidRPr="002132EB">
              <w:rPr>
                <w:b/>
                <w:lang w:eastAsia="ru-RU"/>
              </w:rPr>
              <w:t xml:space="preserve">Расчетный срок </w:t>
            </w:r>
          </w:p>
          <w:p w:rsidR="00F84178" w:rsidRPr="002132EB" w:rsidRDefault="00F84178" w:rsidP="00F84178">
            <w:pPr>
              <w:pStyle w:val="130"/>
              <w:ind w:firstLine="0"/>
              <w:jc w:val="center"/>
              <w:rPr>
                <w:b/>
                <w:lang w:eastAsia="ru-RU"/>
              </w:rPr>
            </w:pPr>
            <w:r w:rsidRPr="002132EB">
              <w:rPr>
                <w:b/>
                <w:lang w:eastAsia="ru-RU"/>
              </w:rPr>
              <w:t>(2035 год)</w:t>
            </w:r>
          </w:p>
        </w:tc>
      </w:tr>
      <w:tr w:rsidR="00457ABB" w:rsidRPr="002132EB" w:rsidTr="00F6558E">
        <w:trPr>
          <w:trHeight w:val="20"/>
          <w:tblHeader/>
        </w:trPr>
        <w:tc>
          <w:tcPr>
            <w:tcW w:w="267" w:type="pct"/>
            <w:vMerge/>
            <w:shd w:val="clear" w:color="auto" w:fill="auto"/>
            <w:vAlign w:val="center"/>
          </w:tcPr>
          <w:p w:rsidR="00F84178" w:rsidRPr="002132EB" w:rsidRDefault="00F84178" w:rsidP="00F84178">
            <w:pPr>
              <w:pStyle w:val="130"/>
              <w:ind w:firstLine="0"/>
              <w:jc w:val="center"/>
              <w:rPr>
                <w:b/>
                <w:lang w:eastAsia="ru-RU"/>
              </w:rPr>
            </w:pPr>
          </w:p>
        </w:tc>
        <w:tc>
          <w:tcPr>
            <w:tcW w:w="843" w:type="pct"/>
            <w:vMerge/>
            <w:shd w:val="clear" w:color="auto" w:fill="auto"/>
            <w:vAlign w:val="center"/>
          </w:tcPr>
          <w:p w:rsidR="00F84178" w:rsidRPr="002132EB" w:rsidRDefault="00F84178" w:rsidP="00F84178">
            <w:pPr>
              <w:pStyle w:val="130"/>
              <w:ind w:firstLine="0"/>
              <w:jc w:val="center"/>
              <w:rPr>
                <w:b/>
                <w:lang w:eastAsia="ru-RU"/>
              </w:rPr>
            </w:pPr>
          </w:p>
        </w:tc>
        <w:tc>
          <w:tcPr>
            <w:tcW w:w="444" w:type="pct"/>
            <w:vMerge/>
            <w:shd w:val="clear" w:color="auto" w:fill="auto"/>
            <w:vAlign w:val="center"/>
          </w:tcPr>
          <w:p w:rsidR="00F84178" w:rsidRPr="002132EB" w:rsidRDefault="00F84178" w:rsidP="00F84178">
            <w:pPr>
              <w:pStyle w:val="130"/>
              <w:ind w:firstLine="0"/>
              <w:jc w:val="center"/>
              <w:rPr>
                <w:b/>
                <w:lang w:eastAsia="ru-RU"/>
              </w:rPr>
            </w:pPr>
          </w:p>
        </w:tc>
        <w:tc>
          <w:tcPr>
            <w:tcW w:w="611" w:type="pct"/>
            <w:shd w:val="clear" w:color="auto" w:fill="auto"/>
            <w:vAlign w:val="center"/>
          </w:tcPr>
          <w:p w:rsidR="00F84178" w:rsidRPr="002132EB" w:rsidRDefault="00F84178" w:rsidP="00F84178">
            <w:pPr>
              <w:pStyle w:val="130"/>
              <w:ind w:firstLine="0"/>
              <w:jc w:val="center"/>
              <w:rPr>
                <w:b/>
                <w:lang w:eastAsia="ru-RU"/>
              </w:rPr>
            </w:pPr>
            <w:r w:rsidRPr="002132EB">
              <w:rPr>
                <w:b/>
                <w:lang w:eastAsia="ru-RU"/>
              </w:rPr>
              <w:t>Утвержденный генеральный план</w:t>
            </w:r>
          </w:p>
        </w:tc>
        <w:tc>
          <w:tcPr>
            <w:tcW w:w="538" w:type="pct"/>
            <w:shd w:val="clear" w:color="auto" w:fill="auto"/>
            <w:vAlign w:val="center"/>
          </w:tcPr>
          <w:p w:rsidR="00F84178" w:rsidRPr="002132EB" w:rsidRDefault="00F84178" w:rsidP="00F84178">
            <w:pPr>
              <w:pStyle w:val="130"/>
              <w:ind w:firstLine="0"/>
              <w:jc w:val="center"/>
              <w:rPr>
                <w:b/>
                <w:lang w:eastAsia="ru-RU"/>
              </w:rPr>
            </w:pPr>
            <w:r w:rsidRPr="002132EB">
              <w:rPr>
                <w:b/>
                <w:lang w:eastAsia="ru-RU"/>
              </w:rPr>
              <w:t>Изменения в генеральный план</w:t>
            </w:r>
          </w:p>
        </w:tc>
        <w:tc>
          <w:tcPr>
            <w:tcW w:w="611" w:type="pct"/>
            <w:shd w:val="clear" w:color="auto" w:fill="auto"/>
            <w:vAlign w:val="center"/>
          </w:tcPr>
          <w:p w:rsidR="00F84178" w:rsidRPr="002132EB" w:rsidRDefault="00F84178" w:rsidP="00F84178">
            <w:pPr>
              <w:pStyle w:val="130"/>
              <w:ind w:firstLine="0"/>
              <w:jc w:val="center"/>
              <w:rPr>
                <w:b/>
                <w:lang w:eastAsia="ru-RU"/>
              </w:rPr>
            </w:pPr>
            <w:r w:rsidRPr="002132EB">
              <w:rPr>
                <w:b/>
                <w:lang w:eastAsia="ru-RU"/>
              </w:rPr>
              <w:t>Утвержденный генеральный план</w:t>
            </w:r>
          </w:p>
        </w:tc>
        <w:tc>
          <w:tcPr>
            <w:tcW w:w="538" w:type="pct"/>
            <w:shd w:val="clear" w:color="auto" w:fill="auto"/>
            <w:vAlign w:val="center"/>
          </w:tcPr>
          <w:p w:rsidR="00F84178" w:rsidRPr="002132EB" w:rsidRDefault="00F84178" w:rsidP="00F84178">
            <w:pPr>
              <w:pStyle w:val="130"/>
              <w:ind w:firstLine="0"/>
              <w:jc w:val="center"/>
              <w:rPr>
                <w:b/>
                <w:lang w:eastAsia="ru-RU"/>
              </w:rPr>
            </w:pPr>
            <w:r w:rsidRPr="002132EB">
              <w:rPr>
                <w:b/>
                <w:lang w:eastAsia="ru-RU"/>
              </w:rPr>
              <w:t>Изменения в генеральный план</w:t>
            </w:r>
          </w:p>
        </w:tc>
        <w:tc>
          <w:tcPr>
            <w:tcW w:w="611" w:type="pct"/>
            <w:shd w:val="clear" w:color="auto" w:fill="auto"/>
            <w:vAlign w:val="center"/>
          </w:tcPr>
          <w:p w:rsidR="00F84178" w:rsidRPr="002132EB" w:rsidRDefault="00F84178" w:rsidP="00F84178">
            <w:pPr>
              <w:pStyle w:val="130"/>
              <w:ind w:firstLine="0"/>
              <w:jc w:val="center"/>
              <w:rPr>
                <w:b/>
                <w:lang w:eastAsia="ru-RU"/>
              </w:rPr>
            </w:pPr>
            <w:r w:rsidRPr="002132EB">
              <w:rPr>
                <w:b/>
                <w:lang w:eastAsia="ru-RU"/>
              </w:rPr>
              <w:t>Утвержденный генеральный план</w:t>
            </w:r>
          </w:p>
        </w:tc>
        <w:tc>
          <w:tcPr>
            <w:tcW w:w="538" w:type="pct"/>
            <w:shd w:val="clear" w:color="auto" w:fill="auto"/>
            <w:vAlign w:val="center"/>
          </w:tcPr>
          <w:p w:rsidR="00F84178" w:rsidRPr="002132EB" w:rsidRDefault="00F84178" w:rsidP="00F84178">
            <w:pPr>
              <w:pStyle w:val="130"/>
              <w:ind w:firstLine="0"/>
              <w:jc w:val="center"/>
              <w:rPr>
                <w:b/>
                <w:lang w:eastAsia="ru-RU"/>
              </w:rPr>
            </w:pPr>
            <w:r w:rsidRPr="002132EB">
              <w:rPr>
                <w:b/>
                <w:lang w:eastAsia="ru-RU"/>
              </w:rPr>
              <w:t>Изменения в генеральный план</w:t>
            </w:r>
          </w:p>
        </w:tc>
      </w:tr>
      <w:tr w:rsidR="00457ABB" w:rsidRPr="002132EB" w:rsidTr="00F6558E">
        <w:trPr>
          <w:trHeight w:val="20"/>
        </w:trPr>
        <w:tc>
          <w:tcPr>
            <w:tcW w:w="267" w:type="pct"/>
            <w:vMerge w:val="restar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1.</w:t>
            </w:r>
          </w:p>
        </w:tc>
        <w:tc>
          <w:tcPr>
            <w:tcW w:w="843" w:type="pct"/>
            <w:vMerge w:val="restart"/>
            <w:shd w:val="clear" w:color="auto" w:fill="auto"/>
            <w:vAlign w:val="center"/>
            <w:hideMark/>
          </w:tcPr>
          <w:p w:rsidR="00F84178" w:rsidRPr="002132EB" w:rsidRDefault="00F84178" w:rsidP="00F84178">
            <w:pPr>
              <w:pStyle w:val="130"/>
              <w:ind w:firstLine="0"/>
              <w:rPr>
                <w:lang w:eastAsia="ru-RU"/>
              </w:rPr>
            </w:pPr>
            <w:r w:rsidRPr="002132EB">
              <w:rPr>
                <w:lang w:eastAsia="ru-RU"/>
              </w:rPr>
              <w:t>Территория поселения всего </w:t>
            </w:r>
          </w:p>
        </w:tc>
        <w:tc>
          <w:tcPr>
            <w:tcW w:w="444"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га</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20296,2</w:t>
            </w:r>
          </w:p>
        </w:tc>
        <w:tc>
          <w:tcPr>
            <w:tcW w:w="538" w:type="pct"/>
            <w:shd w:val="clear" w:color="auto" w:fill="auto"/>
            <w:vAlign w:val="center"/>
            <w:hideMark/>
          </w:tcPr>
          <w:p w:rsidR="00F84178" w:rsidRPr="002132EB" w:rsidRDefault="00F84178" w:rsidP="00F84178">
            <w:pPr>
              <w:pStyle w:val="130"/>
              <w:ind w:firstLine="0"/>
              <w:jc w:val="center"/>
              <w:rPr>
                <w:lang w:eastAsia="ru-RU"/>
              </w:rPr>
            </w:pPr>
            <w:r w:rsidRPr="002132EB">
              <w:rPr>
                <w:b/>
                <w:lang w:eastAsia="ru-RU"/>
              </w:rPr>
              <w:t>20314,1</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20296,2</w:t>
            </w:r>
          </w:p>
        </w:tc>
        <w:tc>
          <w:tcPr>
            <w:tcW w:w="538" w:type="pct"/>
            <w:shd w:val="clear" w:color="auto" w:fill="auto"/>
            <w:vAlign w:val="center"/>
            <w:hideMark/>
          </w:tcPr>
          <w:p w:rsidR="00F84178" w:rsidRPr="002132EB" w:rsidRDefault="00F84178" w:rsidP="00F84178">
            <w:pPr>
              <w:pStyle w:val="130"/>
              <w:ind w:firstLine="0"/>
              <w:jc w:val="center"/>
              <w:rPr>
                <w:b/>
                <w:lang w:eastAsia="ru-RU"/>
              </w:rPr>
            </w:pPr>
            <w:r w:rsidRPr="002132EB">
              <w:rPr>
                <w:b/>
                <w:lang w:eastAsia="ru-RU"/>
              </w:rPr>
              <w:t>20314,1</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20296,2</w:t>
            </w:r>
          </w:p>
        </w:tc>
        <w:tc>
          <w:tcPr>
            <w:tcW w:w="538" w:type="pct"/>
            <w:shd w:val="clear" w:color="auto" w:fill="auto"/>
            <w:vAlign w:val="center"/>
            <w:hideMark/>
          </w:tcPr>
          <w:p w:rsidR="00F84178" w:rsidRPr="002132EB" w:rsidRDefault="00F84178" w:rsidP="00F84178">
            <w:pPr>
              <w:pStyle w:val="130"/>
              <w:ind w:firstLine="0"/>
              <w:jc w:val="center"/>
              <w:rPr>
                <w:b/>
                <w:lang w:eastAsia="ru-RU"/>
              </w:rPr>
            </w:pPr>
            <w:r w:rsidRPr="002132EB">
              <w:rPr>
                <w:b/>
                <w:lang w:eastAsia="ru-RU"/>
              </w:rPr>
              <w:t>20314,1</w:t>
            </w:r>
          </w:p>
        </w:tc>
      </w:tr>
      <w:tr w:rsidR="00457ABB" w:rsidRPr="002132EB" w:rsidTr="00F6558E">
        <w:trPr>
          <w:trHeight w:val="20"/>
        </w:trPr>
        <w:tc>
          <w:tcPr>
            <w:tcW w:w="267" w:type="pct"/>
            <w:vMerge/>
            <w:shd w:val="clear" w:color="auto" w:fill="auto"/>
            <w:vAlign w:val="center"/>
            <w:hideMark/>
          </w:tcPr>
          <w:p w:rsidR="00F84178" w:rsidRPr="002132EB" w:rsidRDefault="00F84178" w:rsidP="00F84178">
            <w:pPr>
              <w:pStyle w:val="130"/>
              <w:ind w:firstLine="0"/>
              <w:jc w:val="center"/>
              <w:rPr>
                <w:lang w:eastAsia="ru-RU"/>
              </w:rPr>
            </w:pPr>
          </w:p>
        </w:tc>
        <w:tc>
          <w:tcPr>
            <w:tcW w:w="843" w:type="pct"/>
            <w:vMerge/>
            <w:shd w:val="clear" w:color="auto" w:fill="auto"/>
            <w:vAlign w:val="center"/>
            <w:hideMark/>
          </w:tcPr>
          <w:p w:rsidR="00F84178" w:rsidRPr="002132EB" w:rsidRDefault="00F84178" w:rsidP="00F84178">
            <w:pPr>
              <w:pStyle w:val="130"/>
              <w:ind w:firstLine="0"/>
              <w:rPr>
                <w:lang w:eastAsia="ru-RU"/>
              </w:rPr>
            </w:pPr>
          </w:p>
        </w:tc>
        <w:tc>
          <w:tcPr>
            <w:tcW w:w="444"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100,0</w:t>
            </w:r>
          </w:p>
        </w:tc>
        <w:tc>
          <w:tcPr>
            <w:tcW w:w="538"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100,0</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100,0</w:t>
            </w:r>
          </w:p>
        </w:tc>
        <w:tc>
          <w:tcPr>
            <w:tcW w:w="538"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100,0</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100,0</w:t>
            </w:r>
          </w:p>
        </w:tc>
        <w:tc>
          <w:tcPr>
            <w:tcW w:w="538"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100,0</w:t>
            </w:r>
          </w:p>
        </w:tc>
      </w:tr>
      <w:tr w:rsidR="00457ABB" w:rsidRPr="002132EB" w:rsidTr="00F6558E">
        <w:trPr>
          <w:trHeight w:val="20"/>
        </w:trPr>
        <w:tc>
          <w:tcPr>
            <w:tcW w:w="267" w:type="pct"/>
            <w:vMerge w:val="restart"/>
            <w:shd w:val="clear" w:color="auto" w:fill="auto"/>
            <w:vAlign w:val="center"/>
            <w:hideMark/>
          </w:tcPr>
          <w:p w:rsidR="00F84178" w:rsidRPr="002132EB" w:rsidRDefault="00F6558E" w:rsidP="00F6558E">
            <w:pPr>
              <w:pStyle w:val="130"/>
              <w:ind w:firstLine="0"/>
              <w:jc w:val="center"/>
              <w:rPr>
                <w:lang w:eastAsia="ru-RU"/>
              </w:rPr>
            </w:pPr>
            <w:r w:rsidRPr="002132EB">
              <w:rPr>
                <w:lang w:eastAsia="ru-RU"/>
              </w:rPr>
              <w:t>1.1.</w:t>
            </w:r>
          </w:p>
        </w:tc>
        <w:tc>
          <w:tcPr>
            <w:tcW w:w="843" w:type="pct"/>
            <w:vMerge w:val="restart"/>
            <w:shd w:val="clear" w:color="auto" w:fill="auto"/>
            <w:vAlign w:val="center"/>
            <w:hideMark/>
          </w:tcPr>
          <w:p w:rsidR="00F84178" w:rsidRPr="002132EB" w:rsidRDefault="00F84178" w:rsidP="00F84178">
            <w:pPr>
              <w:pStyle w:val="130"/>
              <w:ind w:firstLine="0"/>
              <w:rPr>
                <w:lang w:eastAsia="ru-RU"/>
              </w:rPr>
            </w:pPr>
            <w:r w:rsidRPr="002132EB">
              <w:rPr>
                <w:lang w:eastAsia="ru-RU"/>
              </w:rPr>
              <w:t>Земли населенных пунктов </w:t>
            </w:r>
          </w:p>
        </w:tc>
        <w:tc>
          <w:tcPr>
            <w:tcW w:w="444"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га</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961,7</w:t>
            </w:r>
          </w:p>
        </w:tc>
        <w:tc>
          <w:tcPr>
            <w:tcW w:w="538"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961,7</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1511,3</w:t>
            </w:r>
          </w:p>
        </w:tc>
        <w:tc>
          <w:tcPr>
            <w:tcW w:w="538" w:type="pct"/>
            <w:shd w:val="clear" w:color="auto" w:fill="auto"/>
            <w:vAlign w:val="center"/>
            <w:hideMark/>
          </w:tcPr>
          <w:p w:rsidR="00F84178" w:rsidRPr="002132EB" w:rsidRDefault="00F84178" w:rsidP="00F84178">
            <w:pPr>
              <w:pStyle w:val="130"/>
              <w:ind w:firstLine="0"/>
              <w:jc w:val="center"/>
              <w:rPr>
                <w:b/>
                <w:lang w:val="en-US" w:eastAsia="ru-RU"/>
              </w:rPr>
            </w:pPr>
            <w:r w:rsidRPr="002132EB">
              <w:rPr>
                <w:b/>
                <w:lang w:eastAsia="ru-RU"/>
              </w:rPr>
              <w:t>1</w:t>
            </w:r>
            <w:r w:rsidRPr="002132EB">
              <w:rPr>
                <w:b/>
                <w:lang w:val="en-US" w:eastAsia="ru-RU"/>
              </w:rPr>
              <w:t>8</w:t>
            </w:r>
            <w:r w:rsidRPr="002132EB">
              <w:rPr>
                <w:b/>
                <w:lang w:eastAsia="ru-RU"/>
              </w:rPr>
              <w:t>43,4</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1511,3</w:t>
            </w:r>
          </w:p>
        </w:tc>
        <w:tc>
          <w:tcPr>
            <w:tcW w:w="538" w:type="pct"/>
            <w:shd w:val="clear" w:color="auto" w:fill="auto"/>
            <w:vAlign w:val="center"/>
            <w:hideMark/>
          </w:tcPr>
          <w:p w:rsidR="00F84178" w:rsidRPr="002132EB" w:rsidRDefault="00F84178" w:rsidP="00F84178">
            <w:pPr>
              <w:pStyle w:val="130"/>
              <w:ind w:firstLine="0"/>
              <w:jc w:val="center"/>
              <w:rPr>
                <w:b/>
                <w:lang w:eastAsia="ru-RU"/>
              </w:rPr>
            </w:pPr>
            <w:r w:rsidRPr="002132EB">
              <w:rPr>
                <w:b/>
                <w:lang w:val="en-US" w:eastAsia="ru-RU"/>
              </w:rPr>
              <w:t>18</w:t>
            </w:r>
            <w:r w:rsidRPr="002132EB">
              <w:rPr>
                <w:b/>
                <w:lang w:eastAsia="ru-RU"/>
              </w:rPr>
              <w:t>43,4</w:t>
            </w:r>
          </w:p>
        </w:tc>
      </w:tr>
      <w:tr w:rsidR="00457ABB" w:rsidRPr="002132EB" w:rsidTr="00F6558E">
        <w:trPr>
          <w:trHeight w:val="20"/>
        </w:trPr>
        <w:tc>
          <w:tcPr>
            <w:tcW w:w="267" w:type="pct"/>
            <w:vMerge/>
            <w:shd w:val="clear" w:color="auto" w:fill="auto"/>
            <w:vAlign w:val="center"/>
            <w:hideMark/>
          </w:tcPr>
          <w:p w:rsidR="00F84178" w:rsidRPr="002132EB" w:rsidRDefault="00F84178" w:rsidP="00F84178">
            <w:pPr>
              <w:pStyle w:val="130"/>
              <w:ind w:firstLine="0"/>
              <w:jc w:val="center"/>
              <w:rPr>
                <w:lang w:eastAsia="ru-RU"/>
              </w:rPr>
            </w:pPr>
          </w:p>
        </w:tc>
        <w:tc>
          <w:tcPr>
            <w:tcW w:w="843" w:type="pct"/>
            <w:vMerge/>
            <w:shd w:val="clear" w:color="auto" w:fill="auto"/>
            <w:vAlign w:val="center"/>
            <w:hideMark/>
          </w:tcPr>
          <w:p w:rsidR="00F84178" w:rsidRPr="002132EB" w:rsidRDefault="00F84178" w:rsidP="00F84178">
            <w:pPr>
              <w:pStyle w:val="130"/>
              <w:ind w:firstLine="0"/>
              <w:rPr>
                <w:lang w:eastAsia="ru-RU"/>
              </w:rPr>
            </w:pPr>
          </w:p>
        </w:tc>
        <w:tc>
          <w:tcPr>
            <w:tcW w:w="444"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4,7</w:t>
            </w:r>
          </w:p>
        </w:tc>
        <w:tc>
          <w:tcPr>
            <w:tcW w:w="538"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4,7</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7,4</w:t>
            </w:r>
          </w:p>
        </w:tc>
        <w:tc>
          <w:tcPr>
            <w:tcW w:w="538" w:type="pct"/>
            <w:shd w:val="clear" w:color="auto" w:fill="auto"/>
            <w:vAlign w:val="center"/>
            <w:hideMark/>
          </w:tcPr>
          <w:p w:rsidR="00F84178" w:rsidRPr="002132EB" w:rsidRDefault="00F84178" w:rsidP="00F84178">
            <w:pPr>
              <w:pStyle w:val="130"/>
              <w:ind w:firstLine="0"/>
              <w:jc w:val="center"/>
              <w:rPr>
                <w:b/>
                <w:lang w:eastAsia="ru-RU"/>
              </w:rPr>
            </w:pPr>
            <w:r w:rsidRPr="002132EB">
              <w:rPr>
                <w:b/>
                <w:lang w:eastAsia="ru-RU"/>
              </w:rPr>
              <w:t>9,1</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7,4</w:t>
            </w:r>
          </w:p>
        </w:tc>
        <w:tc>
          <w:tcPr>
            <w:tcW w:w="538" w:type="pct"/>
            <w:shd w:val="clear" w:color="auto" w:fill="auto"/>
            <w:vAlign w:val="center"/>
            <w:hideMark/>
          </w:tcPr>
          <w:p w:rsidR="00F84178" w:rsidRPr="002132EB" w:rsidRDefault="00F84178" w:rsidP="00F84178">
            <w:pPr>
              <w:pStyle w:val="130"/>
              <w:ind w:firstLine="0"/>
              <w:jc w:val="center"/>
              <w:rPr>
                <w:b/>
                <w:lang w:eastAsia="ru-RU"/>
              </w:rPr>
            </w:pPr>
            <w:r w:rsidRPr="002132EB">
              <w:rPr>
                <w:b/>
                <w:lang w:eastAsia="ru-RU"/>
              </w:rPr>
              <w:t>9,1</w:t>
            </w:r>
          </w:p>
        </w:tc>
      </w:tr>
      <w:tr w:rsidR="00457ABB" w:rsidRPr="002132EB" w:rsidTr="00F6558E">
        <w:trPr>
          <w:trHeight w:val="20"/>
        </w:trPr>
        <w:tc>
          <w:tcPr>
            <w:tcW w:w="267" w:type="pct"/>
            <w:shd w:val="clear" w:color="auto" w:fill="auto"/>
            <w:vAlign w:val="center"/>
            <w:hideMark/>
          </w:tcPr>
          <w:p w:rsidR="00F84178" w:rsidRPr="002132EB" w:rsidRDefault="00F6558E" w:rsidP="00F84178">
            <w:pPr>
              <w:pStyle w:val="130"/>
              <w:ind w:firstLine="0"/>
              <w:jc w:val="center"/>
              <w:rPr>
                <w:lang w:eastAsia="ru-RU"/>
              </w:rPr>
            </w:pPr>
            <w:r w:rsidRPr="002132EB">
              <w:rPr>
                <w:lang w:eastAsia="ru-RU"/>
              </w:rPr>
              <w:t>1.1</w:t>
            </w:r>
            <w:r w:rsidR="00F84178" w:rsidRPr="002132EB">
              <w:rPr>
                <w:lang w:eastAsia="ru-RU"/>
              </w:rPr>
              <w:t>.1</w:t>
            </w:r>
          </w:p>
        </w:tc>
        <w:tc>
          <w:tcPr>
            <w:tcW w:w="843" w:type="pct"/>
            <w:shd w:val="clear" w:color="auto" w:fill="auto"/>
            <w:vAlign w:val="center"/>
            <w:hideMark/>
          </w:tcPr>
          <w:p w:rsidR="00F84178" w:rsidRPr="002132EB" w:rsidRDefault="00F84178" w:rsidP="00F84178">
            <w:pPr>
              <w:pStyle w:val="130"/>
              <w:ind w:firstLine="0"/>
              <w:rPr>
                <w:lang w:eastAsia="ru-RU"/>
              </w:rPr>
            </w:pPr>
            <w:r w:rsidRPr="002132EB">
              <w:rPr>
                <w:lang w:eastAsia="ru-RU"/>
              </w:rPr>
              <w:t>д. Валяницы</w:t>
            </w:r>
          </w:p>
        </w:tc>
        <w:tc>
          <w:tcPr>
            <w:tcW w:w="444"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га</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85,9</w:t>
            </w:r>
          </w:p>
        </w:tc>
        <w:tc>
          <w:tcPr>
            <w:tcW w:w="538"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85,9</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203,9</w:t>
            </w:r>
          </w:p>
        </w:tc>
        <w:tc>
          <w:tcPr>
            <w:tcW w:w="538" w:type="pct"/>
            <w:shd w:val="clear" w:color="auto" w:fill="auto"/>
            <w:noWrap/>
            <w:vAlign w:val="center"/>
            <w:hideMark/>
          </w:tcPr>
          <w:p w:rsidR="00F84178" w:rsidRPr="002132EB" w:rsidRDefault="00F84178" w:rsidP="00F84178">
            <w:pPr>
              <w:pStyle w:val="130"/>
              <w:ind w:firstLine="0"/>
              <w:jc w:val="center"/>
              <w:rPr>
                <w:b/>
                <w:lang w:eastAsia="ru-RU"/>
              </w:rPr>
            </w:pPr>
            <w:r w:rsidRPr="002132EB">
              <w:rPr>
                <w:b/>
                <w:lang w:eastAsia="ru-RU"/>
              </w:rPr>
              <w:t>210,1</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203,9</w:t>
            </w:r>
          </w:p>
        </w:tc>
        <w:tc>
          <w:tcPr>
            <w:tcW w:w="538" w:type="pct"/>
            <w:shd w:val="clear" w:color="auto" w:fill="auto"/>
            <w:noWrap/>
            <w:vAlign w:val="center"/>
            <w:hideMark/>
          </w:tcPr>
          <w:p w:rsidR="00F84178" w:rsidRPr="002132EB" w:rsidRDefault="00F84178" w:rsidP="00F84178">
            <w:pPr>
              <w:pStyle w:val="130"/>
              <w:ind w:firstLine="0"/>
              <w:jc w:val="center"/>
              <w:rPr>
                <w:b/>
                <w:lang w:eastAsia="ru-RU"/>
              </w:rPr>
            </w:pPr>
            <w:r w:rsidRPr="002132EB">
              <w:rPr>
                <w:b/>
                <w:lang w:eastAsia="ru-RU"/>
              </w:rPr>
              <w:t>210,1</w:t>
            </w:r>
          </w:p>
        </w:tc>
      </w:tr>
      <w:tr w:rsidR="00457ABB" w:rsidRPr="002132EB" w:rsidTr="00F6558E">
        <w:trPr>
          <w:trHeight w:val="20"/>
        </w:trPr>
        <w:tc>
          <w:tcPr>
            <w:tcW w:w="267" w:type="pct"/>
            <w:shd w:val="clear" w:color="auto" w:fill="auto"/>
            <w:vAlign w:val="center"/>
            <w:hideMark/>
          </w:tcPr>
          <w:p w:rsidR="00F84178" w:rsidRPr="002132EB" w:rsidRDefault="00F6558E" w:rsidP="00F84178">
            <w:pPr>
              <w:pStyle w:val="130"/>
              <w:ind w:firstLine="0"/>
              <w:jc w:val="center"/>
              <w:rPr>
                <w:lang w:eastAsia="ru-RU"/>
              </w:rPr>
            </w:pPr>
            <w:r w:rsidRPr="002132EB">
              <w:rPr>
                <w:lang w:eastAsia="ru-RU"/>
              </w:rPr>
              <w:t>1.1.</w:t>
            </w:r>
            <w:r w:rsidR="00F84178" w:rsidRPr="002132EB">
              <w:rPr>
                <w:lang w:eastAsia="ru-RU"/>
              </w:rPr>
              <w:t>2</w:t>
            </w:r>
          </w:p>
        </w:tc>
        <w:tc>
          <w:tcPr>
            <w:tcW w:w="843" w:type="pct"/>
            <w:shd w:val="clear" w:color="auto" w:fill="auto"/>
            <w:vAlign w:val="center"/>
            <w:hideMark/>
          </w:tcPr>
          <w:p w:rsidR="00F84178" w:rsidRPr="002132EB" w:rsidRDefault="00F84178" w:rsidP="00F84178">
            <w:pPr>
              <w:pStyle w:val="130"/>
              <w:ind w:firstLine="0"/>
              <w:rPr>
                <w:lang w:eastAsia="ru-RU"/>
              </w:rPr>
            </w:pPr>
            <w:r w:rsidRPr="002132EB">
              <w:rPr>
                <w:lang w:eastAsia="ru-RU"/>
              </w:rPr>
              <w:t>д. Вистино</w:t>
            </w:r>
          </w:p>
        </w:tc>
        <w:tc>
          <w:tcPr>
            <w:tcW w:w="444"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га</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240,4</w:t>
            </w:r>
          </w:p>
        </w:tc>
        <w:tc>
          <w:tcPr>
            <w:tcW w:w="538"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240,4</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300,4</w:t>
            </w:r>
          </w:p>
        </w:tc>
        <w:tc>
          <w:tcPr>
            <w:tcW w:w="538" w:type="pct"/>
            <w:shd w:val="clear" w:color="auto" w:fill="auto"/>
            <w:noWrap/>
            <w:vAlign w:val="center"/>
            <w:hideMark/>
          </w:tcPr>
          <w:p w:rsidR="00F84178" w:rsidRPr="002132EB" w:rsidRDefault="00F84178" w:rsidP="00F84178">
            <w:pPr>
              <w:pStyle w:val="130"/>
              <w:ind w:firstLine="0"/>
              <w:jc w:val="center"/>
              <w:rPr>
                <w:b/>
                <w:lang w:eastAsia="ru-RU"/>
              </w:rPr>
            </w:pPr>
            <w:r w:rsidRPr="002132EB">
              <w:rPr>
                <w:b/>
                <w:lang w:eastAsia="ru-RU"/>
              </w:rPr>
              <w:t>614,8</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300,4</w:t>
            </w:r>
          </w:p>
        </w:tc>
        <w:tc>
          <w:tcPr>
            <w:tcW w:w="538" w:type="pct"/>
            <w:shd w:val="clear" w:color="auto" w:fill="auto"/>
            <w:vAlign w:val="center"/>
            <w:hideMark/>
          </w:tcPr>
          <w:p w:rsidR="00F84178" w:rsidRPr="002132EB" w:rsidRDefault="00F84178" w:rsidP="00F84178">
            <w:pPr>
              <w:pStyle w:val="130"/>
              <w:ind w:firstLine="0"/>
              <w:jc w:val="center"/>
              <w:rPr>
                <w:b/>
                <w:lang w:eastAsia="ru-RU"/>
              </w:rPr>
            </w:pPr>
            <w:r w:rsidRPr="002132EB">
              <w:rPr>
                <w:b/>
                <w:lang w:eastAsia="ru-RU"/>
              </w:rPr>
              <w:t>614,8</w:t>
            </w:r>
          </w:p>
        </w:tc>
      </w:tr>
      <w:tr w:rsidR="00457ABB" w:rsidRPr="002132EB" w:rsidTr="00F6558E">
        <w:trPr>
          <w:trHeight w:val="20"/>
        </w:trPr>
        <w:tc>
          <w:tcPr>
            <w:tcW w:w="267" w:type="pct"/>
            <w:shd w:val="clear" w:color="auto" w:fill="auto"/>
            <w:vAlign w:val="center"/>
            <w:hideMark/>
          </w:tcPr>
          <w:p w:rsidR="00F84178" w:rsidRPr="002132EB" w:rsidRDefault="00F6558E" w:rsidP="00F84178">
            <w:pPr>
              <w:pStyle w:val="130"/>
              <w:ind w:firstLine="0"/>
              <w:jc w:val="center"/>
              <w:rPr>
                <w:lang w:eastAsia="ru-RU"/>
              </w:rPr>
            </w:pPr>
            <w:r w:rsidRPr="002132EB">
              <w:rPr>
                <w:lang w:eastAsia="ru-RU"/>
              </w:rPr>
              <w:t>1.1.</w:t>
            </w:r>
            <w:r w:rsidR="00F84178" w:rsidRPr="002132EB">
              <w:rPr>
                <w:lang w:eastAsia="ru-RU"/>
              </w:rPr>
              <w:t>3</w:t>
            </w:r>
          </w:p>
        </w:tc>
        <w:tc>
          <w:tcPr>
            <w:tcW w:w="843" w:type="pct"/>
            <w:shd w:val="clear" w:color="auto" w:fill="auto"/>
            <w:vAlign w:val="center"/>
            <w:hideMark/>
          </w:tcPr>
          <w:p w:rsidR="00F84178" w:rsidRPr="002132EB" w:rsidRDefault="00F84178" w:rsidP="00F84178">
            <w:pPr>
              <w:pStyle w:val="130"/>
              <w:ind w:firstLine="0"/>
              <w:rPr>
                <w:lang w:eastAsia="ru-RU"/>
              </w:rPr>
            </w:pPr>
            <w:r w:rsidRPr="002132EB">
              <w:rPr>
                <w:lang w:eastAsia="ru-RU"/>
              </w:rPr>
              <w:t>д. Глинки</w:t>
            </w:r>
          </w:p>
        </w:tc>
        <w:tc>
          <w:tcPr>
            <w:tcW w:w="444"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га</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36,0</w:t>
            </w:r>
          </w:p>
        </w:tc>
        <w:tc>
          <w:tcPr>
            <w:tcW w:w="538"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36,0</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36,0</w:t>
            </w:r>
          </w:p>
        </w:tc>
        <w:tc>
          <w:tcPr>
            <w:tcW w:w="538" w:type="pct"/>
            <w:shd w:val="clear" w:color="auto" w:fill="auto"/>
            <w:noWrap/>
            <w:vAlign w:val="center"/>
            <w:hideMark/>
          </w:tcPr>
          <w:p w:rsidR="00F84178" w:rsidRPr="002132EB" w:rsidRDefault="00F84178" w:rsidP="00F84178">
            <w:pPr>
              <w:pStyle w:val="130"/>
              <w:ind w:firstLine="0"/>
              <w:jc w:val="center"/>
              <w:rPr>
                <w:b/>
                <w:lang w:eastAsia="ru-RU"/>
              </w:rPr>
            </w:pPr>
            <w:r w:rsidRPr="002132EB">
              <w:rPr>
                <w:b/>
                <w:lang w:eastAsia="ru-RU"/>
              </w:rPr>
              <w:t>36,1</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36,0</w:t>
            </w:r>
          </w:p>
        </w:tc>
        <w:tc>
          <w:tcPr>
            <w:tcW w:w="538" w:type="pct"/>
            <w:shd w:val="clear" w:color="auto" w:fill="auto"/>
            <w:noWrap/>
            <w:vAlign w:val="center"/>
            <w:hideMark/>
          </w:tcPr>
          <w:p w:rsidR="00F84178" w:rsidRPr="002132EB" w:rsidRDefault="00F84178" w:rsidP="00F84178">
            <w:pPr>
              <w:pStyle w:val="130"/>
              <w:ind w:firstLine="0"/>
              <w:jc w:val="center"/>
              <w:rPr>
                <w:b/>
                <w:lang w:eastAsia="ru-RU"/>
              </w:rPr>
            </w:pPr>
            <w:r w:rsidRPr="002132EB">
              <w:rPr>
                <w:b/>
                <w:lang w:eastAsia="ru-RU"/>
              </w:rPr>
              <w:t>36,1</w:t>
            </w:r>
          </w:p>
        </w:tc>
      </w:tr>
      <w:tr w:rsidR="00457ABB" w:rsidRPr="002132EB" w:rsidTr="00F6558E">
        <w:trPr>
          <w:trHeight w:val="20"/>
        </w:trPr>
        <w:tc>
          <w:tcPr>
            <w:tcW w:w="267" w:type="pct"/>
            <w:shd w:val="clear" w:color="auto" w:fill="auto"/>
            <w:vAlign w:val="center"/>
            <w:hideMark/>
          </w:tcPr>
          <w:p w:rsidR="00F84178" w:rsidRPr="002132EB" w:rsidRDefault="00F6558E" w:rsidP="00F84178">
            <w:pPr>
              <w:pStyle w:val="130"/>
              <w:ind w:firstLine="0"/>
              <w:jc w:val="center"/>
              <w:rPr>
                <w:lang w:eastAsia="ru-RU"/>
              </w:rPr>
            </w:pPr>
            <w:r w:rsidRPr="002132EB">
              <w:rPr>
                <w:lang w:eastAsia="ru-RU"/>
              </w:rPr>
              <w:t>1.1.</w:t>
            </w:r>
            <w:r w:rsidR="00F84178" w:rsidRPr="002132EB">
              <w:rPr>
                <w:lang w:eastAsia="ru-RU"/>
              </w:rPr>
              <w:t>4</w:t>
            </w:r>
          </w:p>
        </w:tc>
        <w:tc>
          <w:tcPr>
            <w:tcW w:w="843" w:type="pct"/>
            <w:shd w:val="clear" w:color="auto" w:fill="auto"/>
            <w:vAlign w:val="center"/>
            <w:hideMark/>
          </w:tcPr>
          <w:p w:rsidR="00F84178" w:rsidRPr="002132EB" w:rsidRDefault="00F84178" w:rsidP="00F84178">
            <w:pPr>
              <w:pStyle w:val="130"/>
              <w:ind w:firstLine="0"/>
              <w:rPr>
                <w:lang w:eastAsia="ru-RU"/>
              </w:rPr>
            </w:pPr>
            <w:r w:rsidRPr="002132EB">
              <w:rPr>
                <w:lang w:eastAsia="ru-RU"/>
              </w:rPr>
              <w:t>д. Горки</w:t>
            </w:r>
          </w:p>
        </w:tc>
        <w:tc>
          <w:tcPr>
            <w:tcW w:w="444"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га</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51,3</w:t>
            </w:r>
          </w:p>
        </w:tc>
        <w:tc>
          <w:tcPr>
            <w:tcW w:w="538"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51,3</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56,1</w:t>
            </w:r>
          </w:p>
        </w:tc>
        <w:tc>
          <w:tcPr>
            <w:tcW w:w="538" w:type="pct"/>
            <w:shd w:val="clear" w:color="auto" w:fill="auto"/>
            <w:noWrap/>
            <w:vAlign w:val="center"/>
            <w:hideMark/>
          </w:tcPr>
          <w:p w:rsidR="00F84178" w:rsidRPr="002132EB" w:rsidRDefault="00F84178" w:rsidP="00F84178">
            <w:pPr>
              <w:pStyle w:val="130"/>
              <w:ind w:firstLine="0"/>
              <w:jc w:val="center"/>
              <w:rPr>
                <w:b/>
                <w:lang w:eastAsia="ru-RU"/>
              </w:rPr>
            </w:pPr>
            <w:r w:rsidRPr="002132EB">
              <w:rPr>
                <w:b/>
                <w:lang w:eastAsia="ru-RU"/>
              </w:rPr>
              <w:t>56,3</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56,1</w:t>
            </w:r>
          </w:p>
        </w:tc>
        <w:tc>
          <w:tcPr>
            <w:tcW w:w="538" w:type="pct"/>
            <w:shd w:val="clear" w:color="auto" w:fill="auto"/>
            <w:noWrap/>
            <w:vAlign w:val="center"/>
            <w:hideMark/>
          </w:tcPr>
          <w:p w:rsidR="00F84178" w:rsidRPr="002132EB" w:rsidRDefault="00F84178" w:rsidP="00F84178">
            <w:pPr>
              <w:pStyle w:val="130"/>
              <w:ind w:firstLine="0"/>
              <w:jc w:val="center"/>
              <w:rPr>
                <w:b/>
                <w:lang w:eastAsia="ru-RU"/>
              </w:rPr>
            </w:pPr>
            <w:r w:rsidRPr="002132EB">
              <w:rPr>
                <w:b/>
                <w:lang w:eastAsia="ru-RU"/>
              </w:rPr>
              <w:t>56,3</w:t>
            </w:r>
          </w:p>
        </w:tc>
      </w:tr>
      <w:tr w:rsidR="00457ABB" w:rsidRPr="002132EB" w:rsidTr="00F6558E">
        <w:trPr>
          <w:trHeight w:val="20"/>
        </w:trPr>
        <w:tc>
          <w:tcPr>
            <w:tcW w:w="267" w:type="pct"/>
            <w:shd w:val="clear" w:color="auto" w:fill="auto"/>
            <w:vAlign w:val="center"/>
          </w:tcPr>
          <w:p w:rsidR="00F84178" w:rsidRPr="002132EB" w:rsidRDefault="00F6558E" w:rsidP="00F84178">
            <w:pPr>
              <w:pStyle w:val="130"/>
              <w:ind w:firstLine="0"/>
              <w:jc w:val="center"/>
              <w:rPr>
                <w:lang w:eastAsia="ru-RU"/>
              </w:rPr>
            </w:pPr>
            <w:r w:rsidRPr="002132EB">
              <w:rPr>
                <w:lang w:eastAsia="ru-RU"/>
              </w:rPr>
              <w:t>1.1.</w:t>
            </w:r>
            <w:r w:rsidR="00F84178" w:rsidRPr="002132EB">
              <w:rPr>
                <w:lang w:eastAsia="ru-RU"/>
              </w:rPr>
              <w:t>5</w:t>
            </w:r>
          </w:p>
        </w:tc>
        <w:tc>
          <w:tcPr>
            <w:tcW w:w="843" w:type="pct"/>
            <w:shd w:val="clear" w:color="auto" w:fill="auto"/>
            <w:vAlign w:val="center"/>
          </w:tcPr>
          <w:p w:rsidR="00F84178" w:rsidRPr="002132EB" w:rsidRDefault="00F84178" w:rsidP="00F84178">
            <w:pPr>
              <w:pStyle w:val="130"/>
              <w:ind w:firstLine="0"/>
              <w:rPr>
                <w:lang w:eastAsia="ru-RU"/>
              </w:rPr>
            </w:pPr>
            <w:r w:rsidRPr="002132EB">
              <w:rPr>
                <w:lang w:eastAsia="ru-RU"/>
              </w:rPr>
              <w:t>д. Дубки</w:t>
            </w:r>
          </w:p>
        </w:tc>
        <w:tc>
          <w:tcPr>
            <w:tcW w:w="444" w:type="pct"/>
            <w:shd w:val="clear" w:color="auto" w:fill="auto"/>
            <w:vAlign w:val="center"/>
          </w:tcPr>
          <w:p w:rsidR="00F84178" w:rsidRPr="002132EB" w:rsidRDefault="00F84178" w:rsidP="00F84178">
            <w:pPr>
              <w:pStyle w:val="130"/>
              <w:ind w:firstLine="0"/>
              <w:jc w:val="center"/>
              <w:rPr>
                <w:lang w:eastAsia="ru-RU"/>
              </w:rPr>
            </w:pPr>
            <w:r w:rsidRPr="002132EB">
              <w:rPr>
                <w:lang w:eastAsia="ru-RU"/>
              </w:rPr>
              <w:t>га</w:t>
            </w:r>
          </w:p>
        </w:tc>
        <w:tc>
          <w:tcPr>
            <w:tcW w:w="611" w:type="pct"/>
            <w:shd w:val="clear" w:color="auto" w:fill="auto"/>
            <w:vAlign w:val="center"/>
          </w:tcPr>
          <w:p w:rsidR="00F84178" w:rsidRPr="002132EB" w:rsidRDefault="00F84178" w:rsidP="00F84178">
            <w:pPr>
              <w:pStyle w:val="130"/>
              <w:ind w:firstLine="0"/>
              <w:jc w:val="center"/>
              <w:rPr>
                <w:lang w:eastAsia="ru-RU"/>
              </w:rPr>
            </w:pPr>
            <w:r w:rsidRPr="002132EB">
              <w:rPr>
                <w:lang w:eastAsia="ru-RU"/>
              </w:rPr>
              <w:t>18,9</w:t>
            </w:r>
          </w:p>
        </w:tc>
        <w:tc>
          <w:tcPr>
            <w:tcW w:w="538" w:type="pct"/>
            <w:shd w:val="clear" w:color="auto" w:fill="auto"/>
            <w:vAlign w:val="center"/>
          </w:tcPr>
          <w:p w:rsidR="00F84178" w:rsidRPr="002132EB" w:rsidRDefault="00F84178" w:rsidP="00F84178">
            <w:pPr>
              <w:pStyle w:val="130"/>
              <w:ind w:firstLine="0"/>
              <w:jc w:val="center"/>
              <w:rPr>
                <w:lang w:eastAsia="ru-RU"/>
              </w:rPr>
            </w:pPr>
            <w:r w:rsidRPr="002132EB">
              <w:rPr>
                <w:lang w:eastAsia="ru-RU"/>
              </w:rPr>
              <w:t>18,9</w:t>
            </w:r>
          </w:p>
        </w:tc>
        <w:tc>
          <w:tcPr>
            <w:tcW w:w="611" w:type="pct"/>
            <w:shd w:val="clear" w:color="auto" w:fill="auto"/>
            <w:vAlign w:val="center"/>
          </w:tcPr>
          <w:p w:rsidR="00F84178" w:rsidRPr="002132EB" w:rsidRDefault="00F84178" w:rsidP="00F84178">
            <w:pPr>
              <w:pStyle w:val="130"/>
              <w:ind w:firstLine="0"/>
              <w:jc w:val="center"/>
              <w:rPr>
                <w:lang w:eastAsia="ru-RU"/>
              </w:rPr>
            </w:pPr>
            <w:r w:rsidRPr="002132EB">
              <w:rPr>
                <w:lang w:eastAsia="ru-RU"/>
              </w:rPr>
              <w:t>83,5</w:t>
            </w:r>
          </w:p>
        </w:tc>
        <w:tc>
          <w:tcPr>
            <w:tcW w:w="538" w:type="pct"/>
            <w:shd w:val="clear" w:color="auto" w:fill="auto"/>
            <w:noWrap/>
            <w:vAlign w:val="center"/>
          </w:tcPr>
          <w:p w:rsidR="00F84178" w:rsidRPr="002132EB" w:rsidRDefault="00F84178" w:rsidP="00F84178">
            <w:pPr>
              <w:pStyle w:val="130"/>
              <w:ind w:firstLine="0"/>
              <w:jc w:val="center"/>
              <w:rPr>
                <w:b/>
                <w:lang w:eastAsia="ru-RU"/>
              </w:rPr>
            </w:pPr>
            <w:r w:rsidRPr="002132EB">
              <w:rPr>
                <w:b/>
                <w:lang w:eastAsia="ru-RU"/>
              </w:rPr>
              <w:t>85,9</w:t>
            </w:r>
          </w:p>
        </w:tc>
        <w:tc>
          <w:tcPr>
            <w:tcW w:w="611" w:type="pct"/>
            <w:shd w:val="clear" w:color="auto" w:fill="auto"/>
            <w:vAlign w:val="center"/>
          </w:tcPr>
          <w:p w:rsidR="00F84178" w:rsidRPr="002132EB" w:rsidRDefault="00F84178" w:rsidP="00F84178">
            <w:pPr>
              <w:pStyle w:val="130"/>
              <w:ind w:firstLine="0"/>
              <w:jc w:val="center"/>
              <w:rPr>
                <w:lang w:eastAsia="ru-RU"/>
              </w:rPr>
            </w:pPr>
            <w:r w:rsidRPr="002132EB">
              <w:rPr>
                <w:lang w:eastAsia="ru-RU"/>
              </w:rPr>
              <w:t>83,5</w:t>
            </w:r>
          </w:p>
        </w:tc>
        <w:tc>
          <w:tcPr>
            <w:tcW w:w="538" w:type="pct"/>
            <w:shd w:val="clear" w:color="auto" w:fill="auto"/>
            <w:noWrap/>
            <w:vAlign w:val="center"/>
          </w:tcPr>
          <w:p w:rsidR="00F84178" w:rsidRPr="002132EB" w:rsidRDefault="00F84178" w:rsidP="00F84178">
            <w:pPr>
              <w:pStyle w:val="130"/>
              <w:ind w:firstLine="0"/>
              <w:jc w:val="center"/>
              <w:rPr>
                <w:b/>
                <w:lang w:eastAsia="ru-RU"/>
              </w:rPr>
            </w:pPr>
            <w:r w:rsidRPr="002132EB">
              <w:rPr>
                <w:b/>
                <w:lang w:eastAsia="ru-RU"/>
              </w:rPr>
              <w:t>85,9</w:t>
            </w:r>
          </w:p>
        </w:tc>
      </w:tr>
      <w:tr w:rsidR="00457ABB" w:rsidRPr="002132EB" w:rsidTr="00F6558E">
        <w:trPr>
          <w:trHeight w:val="20"/>
        </w:trPr>
        <w:tc>
          <w:tcPr>
            <w:tcW w:w="267" w:type="pct"/>
            <w:shd w:val="clear" w:color="auto" w:fill="auto"/>
            <w:vAlign w:val="center"/>
          </w:tcPr>
          <w:p w:rsidR="00F84178" w:rsidRPr="002132EB" w:rsidRDefault="00F6558E" w:rsidP="00F84178">
            <w:pPr>
              <w:pStyle w:val="130"/>
              <w:ind w:firstLine="0"/>
              <w:jc w:val="center"/>
              <w:rPr>
                <w:lang w:eastAsia="ru-RU"/>
              </w:rPr>
            </w:pPr>
            <w:r w:rsidRPr="002132EB">
              <w:rPr>
                <w:lang w:eastAsia="ru-RU"/>
              </w:rPr>
              <w:t>1.1.</w:t>
            </w:r>
            <w:r w:rsidR="00F84178" w:rsidRPr="002132EB">
              <w:rPr>
                <w:lang w:eastAsia="ru-RU"/>
              </w:rPr>
              <w:t>6</w:t>
            </w:r>
          </w:p>
        </w:tc>
        <w:tc>
          <w:tcPr>
            <w:tcW w:w="843" w:type="pct"/>
            <w:shd w:val="clear" w:color="auto" w:fill="auto"/>
            <w:vAlign w:val="center"/>
          </w:tcPr>
          <w:p w:rsidR="00F84178" w:rsidRPr="002132EB" w:rsidRDefault="00F84178" w:rsidP="00F84178">
            <w:pPr>
              <w:pStyle w:val="130"/>
              <w:ind w:firstLine="0"/>
              <w:rPr>
                <w:lang w:eastAsia="ru-RU"/>
              </w:rPr>
            </w:pPr>
            <w:r w:rsidRPr="002132EB">
              <w:rPr>
                <w:lang w:eastAsia="ru-RU"/>
              </w:rPr>
              <w:t>д. Залесье</w:t>
            </w:r>
          </w:p>
        </w:tc>
        <w:tc>
          <w:tcPr>
            <w:tcW w:w="444" w:type="pct"/>
            <w:shd w:val="clear" w:color="auto" w:fill="auto"/>
            <w:vAlign w:val="center"/>
          </w:tcPr>
          <w:p w:rsidR="00F84178" w:rsidRPr="002132EB" w:rsidRDefault="00F84178" w:rsidP="00F84178">
            <w:pPr>
              <w:pStyle w:val="130"/>
              <w:ind w:firstLine="0"/>
              <w:jc w:val="center"/>
              <w:rPr>
                <w:lang w:eastAsia="ru-RU"/>
              </w:rPr>
            </w:pPr>
            <w:r w:rsidRPr="002132EB">
              <w:rPr>
                <w:lang w:eastAsia="ru-RU"/>
              </w:rPr>
              <w:t>га</w:t>
            </w:r>
          </w:p>
        </w:tc>
        <w:tc>
          <w:tcPr>
            <w:tcW w:w="611" w:type="pct"/>
            <w:shd w:val="clear" w:color="auto" w:fill="auto"/>
            <w:vAlign w:val="center"/>
          </w:tcPr>
          <w:p w:rsidR="00F84178" w:rsidRPr="002132EB" w:rsidRDefault="00F84178" w:rsidP="00F84178">
            <w:pPr>
              <w:pStyle w:val="130"/>
              <w:ind w:firstLine="0"/>
              <w:jc w:val="center"/>
              <w:rPr>
                <w:lang w:eastAsia="ru-RU"/>
              </w:rPr>
            </w:pPr>
            <w:r w:rsidRPr="002132EB">
              <w:rPr>
                <w:lang w:eastAsia="ru-RU"/>
              </w:rPr>
              <w:t>22,2</w:t>
            </w:r>
          </w:p>
        </w:tc>
        <w:tc>
          <w:tcPr>
            <w:tcW w:w="538" w:type="pct"/>
            <w:shd w:val="clear" w:color="auto" w:fill="auto"/>
            <w:vAlign w:val="center"/>
          </w:tcPr>
          <w:p w:rsidR="00F84178" w:rsidRPr="002132EB" w:rsidRDefault="00F84178" w:rsidP="00F84178">
            <w:pPr>
              <w:pStyle w:val="130"/>
              <w:ind w:firstLine="0"/>
              <w:jc w:val="center"/>
              <w:rPr>
                <w:lang w:eastAsia="ru-RU"/>
              </w:rPr>
            </w:pPr>
            <w:r w:rsidRPr="002132EB">
              <w:rPr>
                <w:lang w:eastAsia="ru-RU"/>
              </w:rPr>
              <w:t>22,2</w:t>
            </w:r>
          </w:p>
        </w:tc>
        <w:tc>
          <w:tcPr>
            <w:tcW w:w="611" w:type="pct"/>
            <w:shd w:val="clear" w:color="auto" w:fill="auto"/>
            <w:vAlign w:val="center"/>
          </w:tcPr>
          <w:p w:rsidR="00F84178" w:rsidRPr="002132EB" w:rsidRDefault="00F84178" w:rsidP="00F84178">
            <w:pPr>
              <w:pStyle w:val="130"/>
              <w:ind w:firstLine="0"/>
              <w:jc w:val="center"/>
              <w:rPr>
                <w:lang w:eastAsia="ru-RU"/>
              </w:rPr>
            </w:pPr>
            <w:r w:rsidRPr="002132EB">
              <w:rPr>
                <w:lang w:eastAsia="ru-RU"/>
              </w:rPr>
              <w:t>24,0</w:t>
            </w:r>
          </w:p>
        </w:tc>
        <w:tc>
          <w:tcPr>
            <w:tcW w:w="538" w:type="pct"/>
            <w:shd w:val="clear" w:color="auto" w:fill="auto"/>
            <w:noWrap/>
            <w:vAlign w:val="center"/>
          </w:tcPr>
          <w:p w:rsidR="00F84178" w:rsidRPr="002132EB" w:rsidRDefault="00F84178" w:rsidP="00F84178">
            <w:pPr>
              <w:pStyle w:val="130"/>
              <w:ind w:firstLine="0"/>
              <w:jc w:val="center"/>
              <w:rPr>
                <w:b/>
                <w:lang w:eastAsia="ru-RU"/>
              </w:rPr>
            </w:pPr>
            <w:r w:rsidRPr="002132EB">
              <w:rPr>
                <w:b/>
                <w:lang w:eastAsia="ru-RU"/>
              </w:rPr>
              <w:t>23,7</w:t>
            </w:r>
          </w:p>
        </w:tc>
        <w:tc>
          <w:tcPr>
            <w:tcW w:w="611" w:type="pct"/>
            <w:shd w:val="clear" w:color="auto" w:fill="auto"/>
            <w:vAlign w:val="center"/>
          </w:tcPr>
          <w:p w:rsidR="00F84178" w:rsidRPr="002132EB" w:rsidRDefault="00F84178" w:rsidP="00F84178">
            <w:pPr>
              <w:pStyle w:val="130"/>
              <w:ind w:firstLine="0"/>
              <w:jc w:val="center"/>
              <w:rPr>
                <w:lang w:eastAsia="ru-RU"/>
              </w:rPr>
            </w:pPr>
            <w:r w:rsidRPr="002132EB">
              <w:rPr>
                <w:lang w:eastAsia="ru-RU"/>
              </w:rPr>
              <w:t>24,0</w:t>
            </w:r>
          </w:p>
        </w:tc>
        <w:tc>
          <w:tcPr>
            <w:tcW w:w="538" w:type="pct"/>
            <w:shd w:val="clear" w:color="auto" w:fill="auto"/>
            <w:noWrap/>
            <w:vAlign w:val="center"/>
          </w:tcPr>
          <w:p w:rsidR="00F84178" w:rsidRPr="002132EB" w:rsidRDefault="00F84178" w:rsidP="00F84178">
            <w:pPr>
              <w:pStyle w:val="130"/>
              <w:ind w:firstLine="0"/>
              <w:jc w:val="center"/>
              <w:rPr>
                <w:b/>
                <w:lang w:eastAsia="ru-RU"/>
              </w:rPr>
            </w:pPr>
            <w:r w:rsidRPr="002132EB">
              <w:rPr>
                <w:b/>
                <w:lang w:eastAsia="ru-RU"/>
              </w:rPr>
              <w:t>23,7</w:t>
            </w:r>
          </w:p>
        </w:tc>
      </w:tr>
      <w:tr w:rsidR="00457ABB" w:rsidRPr="002132EB" w:rsidTr="00F6558E">
        <w:trPr>
          <w:trHeight w:val="20"/>
        </w:trPr>
        <w:tc>
          <w:tcPr>
            <w:tcW w:w="267" w:type="pct"/>
            <w:shd w:val="clear" w:color="auto" w:fill="auto"/>
            <w:vAlign w:val="center"/>
          </w:tcPr>
          <w:p w:rsidR="00F84178" w:rsidRPr="002132EB" w:rsidRDefault="00F6558E" w:rsidP="00F84178">
            <w:pPr>
              <w:pStyle w:val="130"/>
              <w:ind w:firstLine="0"/>
              <w:jc w:val="center"/>
              <w:rPr>
                <w:lang w:eastAsia="ru-RU"/>
              </w:rPr>
            </w:pPr>
            <w:r w:rsidRPr="002132EB">
              <w:rPr>
                <w:lang w:eastAsia="ru-RU"/>
              </w:rPr>
              <w:t>1.1.</w:t>
            </w:r>
            <w:r w:rsidR="00F84178" w:rsidRPr="002132EB">
              <w:rPr>
                <w:lang w:eastAsia="ru-RU"/>
              </w:rPr>
              <w:t>7</w:t>
            </w:r>
          </w:p>
        </w:tc>
        <w:tc>
          <w:tcPr>
            <w:tcW w:w="843" w:type="pct"/>
            <w:shd w:val="clear" w:color="auto" w:fill="auto"/>
            <w:vAlign w:val="center"/>
          </w:tcPr>
          <w:p w:rsidR="00F84178" w:rsidRPr="002132EB" w:rsidRDefault="00F84178" w:rsidP="00F84178">
            <w:pPr>
              <w:pStyle w:val="130"/>
              <w:ind w:firstLine="0"/>
              <w:rPr>
                <w:lang w:eastAsia="ru-RU"/>
              </w:rPr>
            </w:pPr>
            <w:r w:rsidRPr="002132EB">
              <w:rPr>
                <w:lang w:eastAsia="ru-RU"/>
              </w:rPr>
              <w:t>д. Косколово</w:t>
            </w:r>
          </w:p>
        </w:tc>
        <w:tc>
          <w:tcPr>
            <w:tcW w:w="444" w:type="pct"/>
            <w:shd w:val="clear" w:color="auto" w:fill="auto"/>
            <w:vAlign w:val="center"/>
          </w:tcPr>
          <w:p w:rsidR="00F84178" w:rsidRPr="002132EB" w:rsidRDefault="00F84178" w:rsidP="00F84178">
            <w:pPr>
              <w:pStyle w:val="130"/>
              <w:ind w:firstLine="0"/>
              <w:jc w:val="center"/>
              <w:rPr>
                <w:lang w:eastAsia="ru-RU"/>
              </w:rPr>
            </w:pPr>
            <w:r w:rsidRPr="002132EB">
              <w:rPr>
                <w:lang w:eastAsia="ru-RU"/>
              </w:rPr>
              <w:t>га</w:t>
            </w:r>
          </w:p>
        </w:tc>
        <w:tc>
          <w:tcPr>
            <w:tcW w:w="611" w:type="pct"/>
            <w:shd w:val="clear" w:color="auto" w:fill="auto"/>
            <w:vAlign w:val="center"/>
          </w:tcPr>
          <w:p w:rsidR="00F84178" w:rsidRPr="002132EB" w:rsidRDefault="00F84178" w:rsidP="00F84178">
            <w:pPr>
              <w:pStyle w:val="130"/>
              <w:ind w:firstLine="0"/>
              <w:jc w:val="center"/>
              <w:rPr>
                <w:lang w:eastAsia="ru-RU"/>
              </w:rPr>
            </w:pPr>
            <w:r w:rsidRPr="002132EB">
              <w:rPr>
                <w:lang w:eastAsia="ru-RU"/>
              </w:rPr>
              <w:t>61,6</w:t>
            </w:r>
          </w:p>
        </w:tc>
        <w:tc>
          <w:tcPr>
            <w:tcW w:w="538" w:type="pct"/>
            <w:shd w:val="clear" w:color="auto" w:fill="auto"/>
            <w:vAlign w:val="center"/>
          </w:tcPr>
          <w:p w:rsidR="00F84178" w:rsidRPr="002132EB" w:rsidRDefault="00F84178" w:rsidP="00F84178">
            <w:pPr>
              <w:pStyle w:val="130"/>
              <w:ind w:firstLine="0"/>
              <w:jc w:val="center"/>
              <w:rPr>
                <w:lang w:eastAsia="ru-RU"/>
              </w:rPr>
            </w:pPr>
            <w:r w:rsidRPr="002132EB">
              <w:rPr>
                <w:lang w:eastAsia="ru-RU"/>
              </w:rPr>
              <w:t>61,6</w:t>
            </w:r>
          </w:p>
        </w:tc>
        <w:tc>
          <w:tcPr>
            <w:tcW w:w="611" w:type="pct"/>
            <w:shd w:val="clear" w:color="auto" w:fill="auto"/>
            <w:vAlign w:val="center"/>
          </w:tcPr>
          <w:p w:rsidR="00F84178" w:rsidRPr="002132EB" w:rsidRDefault="00F84178" w:rsidP="00F84178">
            <w:pPr>
              <w:pStyle w:val="130"/>
              <w:ind w:firstLine="0"/>
              <w:jc w:val="center"/>
              <w:rPr>
                <w:lang w:eastAsia="ru-RU"/>
              </w:rPr>
            </w:pPr>
            <w:r w:rsidRPr="002132EB">
              <w:rPr>
                <w:lang w:eastAsia="ru-RU"/>
              </w:rPr>
              <w:t>69,0</w:t>
            </w:r>
          </w:p>
        </w:tc>
        <w:tc>
          <w:tcPr>
            <w:tcW w:w="538" w:type="pct"/>
            <w:shd w:val="clear" w:color="auto" w:fill="auto"/>
            <w:noWrap/>
            <w:vAlign w:val="center"/>
          </w:tcPr>
          <w:p w:rsidR="00F84178" w:rsidRPr="002132EB" w:rsidRDefault="00F84178" w:rsidP="00F84178">
            <w:pPr>
              <w:pStyle w:val="130"/>
              <w:ind w:firstLine="0"/>
              <w:jc w:val="center"/>
              <w:rPr>
                <w:b/>
                <w:lang w:eastAsia="ru-RU"/>
              </w:rPr>
            </w:pPr>
            <w:r w:rsidRPr="002132EB">
              <w:rPr>
                <w:b/>
                <w:lang w:eastAsia="ru-RU"/>
              </w:rPr>
              <w:t>68,2</w:t>
            </w:r>
          </w:p>
        </w:tc>
        <w:tc>
          <w:tcPr>
            <w:tcW w:w="611" w:type="pct"/>
            <w:shd w:val="clear" w:color="auto" w:fill="auto"/>
            <w:vAlign w:val="center"/>
          </w:tcPr>
          <w:p w:rsidR="00F84178" w:rsidRPr="002132EB" w:rsidRDefault="00F84178" w:rsidP="00F84178">
            <w:pPr>
              <w:pStyle w:val="130"/>
              <w:ind w:firstLine="0"/>
              <w:jc w:val="center"/>
              <w:rPr>
                <w:lang w:eastAsia="ru-RU"/>
              </w:rPr>
            </w:pPr>
            <w:r w:rsidRPr="002132EB">
              <w:rPr>
                <w:lang w:eastAsia="ru-RU"/>
              </w:rPr>
              <w:t>69,0</w:t>
            </w:r>
          </w:p>
        </w:tc>
        <w:tc>
          <w:tcPr>
            <w:tcW w:w="538" w:type="pct"/>
            <w:shd w:val="clear" w:color="auto" w:fill="auto"/>
            <w:noWrap/>
            <w:vAlign w:val="center"/>
          </w:tcPr>
          <w:p w:rsidR="00F84178" w:rsidRPr="002132EB" w:rsidRDefault="00F84178" w:rsidP="00F84178">
            <w:pPr>
              <w:pStyle w:val="130"/>
              <w:ind w:firstLine="0"/>
              <w:jc w:val="center"/>
              <w:rPr>
                <w:b/>
                <w:lang w:eastAsia="ru-RU"/>
              </w:rPr>
            </w:pPr>
            <w:r w:rsidRPr="002132EB">
              <w:rPr>
                <w:b/>
                <w:lang w:eastAsia="ru-RU"/>
              </w:rPr>
              <w:t>68,2</w:t>
            </w:r>
          </w:p>
        </w:tc>
      </w:tr>
      <w:tr w:rsidR="00457ABB" w:rsidRPr="002132EB" w:rsidTr="00F6558E">
        <w:trPr>
          <w:trHeight w:val="20"/>
        </w:trPr>
        <w:tc>
          <w:tcPr>
            <w:tcW w:w="267" w:type="pct"/>
            <w:shd w:val="clear" w:color="auto" w:fill="auto"/>
            <w:vAlign w:val="center"/>
          </w:tcPr>
          <w:p w:rsidR="00F84178" w:rsidRPr="002132EB" w:rsidRDefault="00F6558E" w:rsidP="00F84178">
            <w:pPr>
              <w:pStyle w:val="130"/>
              <w:ind w:firstLine="0"/>
              <w:jc w:val="center"/>
              <w:rPr>
                <w:lang w:eastAsia="ru-RU"/>
              </w:rPr>
            </w:pPr>
            <w:r w:rsidRPr="002132EB">
              <w:rPr>
                <w:lang w:eastAsia="ru-RU"/>
              </w:rPr>
              <w:t>1.1.</w:t>
            </w:r>
            <w:r w:rsidR="00F84178" w:rsidRPr="002132EB">
              <w:rPr>
                <w:lang w:eastAsia="ru-RU"/>
              </w:rPr>
              <w:t>8</w:t>
            </w:r>
          </w:p>
        </w:tc>
        <w:tc>
          <w:tcPr>
            <w:tcW w:w="843" w:type="pct"/>
            <w:shd w:val="clear" w:color="auto" w:fill="auto"/>
            <w:vAlign w:val="center"/>
          </w:tcPr>
          <w:p w:rsidR="00F84178" w:rsidRPr="002132EB" w:rsidRDefault="00F84178" w:rsidP="00F84178">
            <w:pPr>
              <w:pStyle w:val="130"/>
              <w:ind w:firstLine="0"/>
              <w:rPr>
                <w:lang w:eastAsia="ru-RU"/>
              </w:rPr>
            </w:pPr>
            <w:r w:rsidRPr="002132EB">
              <w:rPr>
                <w:lang w:eastAsia="ru-RU"/>
              </w:rPr>
              <w:t>д. Кошкино</w:t>
            </w:r>
          </w:p>
        </w:tc>
        <w:tc>
          <w:tcPr>
            <w:tcW w:w="444" w:type="pct"/>
            <w:shd w:val="clear" w:color="auto" w:fill="auto"/>
            <w:vAlign w:val="center"/>
          </w:tcPr>
          <w:p w:rsidR="00F84178" w:rsidRPr="002132EB" w:rsidRDefault="00F84178" w:rsidP="00F84178">
            <w:pPr>
              <w:pStyle w:val="130"/>
              <w:ind w:firstLine="0"/>
              <w:jc w:val="center"/>
              <w:rPr>
                <w:lang w:eastAsia="ru-RU"/>
              </w:rPr>
            </w:pPr>
            <w:r w:rsidRPr="002132EB">
              <w:rPr>
                <w:lang w:eastAsia="ru-RU"/>
              </w:rPr>
              <w:t>га</w:t>
            </w:r>
          </w:p>
        </w:tc>
        <w:tc>
          <w:tcPr>
            <w:tcW w:w="611" w:type="pct"/>
            <w:shd w:val="clear" w:color="auto" w:fill="auto"/>
            <w:vAlign w:val="center"/>
          </w:tcPr>
          <w:p w:rsidR="00F84178" w:rsidRPr="002132EB" w:rsidRDefault="00F84178" w:rsidP="00F84178">
            <w:pPr>
              <w:pStyle w:val="130"/>
              <w:ind w:firstLine="0"/>
              <w:jc w:val="center"/>
              <w:rPr>
                <w:lang w:eastAsia="ru-RU"/>
              </w:rPr>
            </w:pPr>
            <w:r w:rsidRPr="002132EB">
              <w:rPr>
                <w:lang w:eastAsia="ru-RU"/>
              </w:rPr>
              <w:t>10,4</w:t>
            </w:r>
          </w:p>
        </w:tc>
        <w:tc>
          <w:tcPr>
            <w:tcW w:w="538" w:type="pct"/>
            <w:shd w:val="clear" w:color="auto" w:fill="auto"/>
            <w:vAlign w:val="center"/>
          </w:tcPr>
          <w:p w:rsidR="00F84178" w:rsidRPr="002132EB" w:rsidRDefault="00F84178" w:rsidP="00F84178">
            <w:pPr>
              <w:pStyle w:val="130"/>
              <w:ind w:firstLine="0"/>
              <w:jc w:val="center"/>
              <w:rPr>
                <w:lang w:eastAsia="ru-RU"/>
              </w:rPr>
            </w:pPr>
            <w:r w:rsidRPr="002132EB">
              <w:rPr>
                <w:lang w:eastAsia="ru-RU"/>
              </w:rPr>
              <w:t>10,4</w:t>
            </w:r>
          </w:p>
        </w:tc>
        <w:tc>
          <w:tcPr>
            <w:tcW w:w="611" w:type="pct"/>
            <w:shd w:val="clear" w:color="auto" w:fill="auto"/>
            <w:vAlign w:val="center"/>
          </w:tcPr>
          <w:p w:rsidR="00F84178" w:rsidRPr="002132EB" w:rsidRDefault="00F84178" w:rsidP="00F84178">
            <w:pPr>
              <w:pStyle w:val="130"/>
              <w:ind w:firstLine="0"/>
              <w:jc w:val="center"/>
              <w:rPr>
                <w:lang w:eastAsia="ru-RU"/>
              </w:rPr>
            </w:pPr>
            <w:r w:rsidRPr="002132EB">
              <w:rPr>
                <w:lang w:eastAsia="ru-RU"/>
              </w:rPr>
              <w:t>12,5</w:t>
            </w:r>
          </w:p>
        </w:tc>
        <w:tc>
          <w:tcPr>
            <w:tcW w:w="538" w:type="pct"/>
            <w:shd w:val="clear" w:color="auto" w:fill="auto"/>
            <w:noWrap/>
            <w:vAlign w:val="center"/>
          </w:tcPr>
          <w:p w:rsidR="00F84178" w:rsidRPr="002132EB" w:rsidRDefault="00F84178" w:rsidP="00F84178">
            <w:pPr>
              <w:pStyle w:val="130"/>
              <w:ind w:firstLine="0"/>
              <w:jc w:val="center"/>
              <w:rPr>
                <w:b/>
                <w:lang w:eastAsia="ru-RU"/>
              </w:rPr>
            </w:pPr>
            <w:r w:rsidRPr="002132EB">
              <w:rPr>
                <w:b/>
                <w:lang w:eastAsia="ru-RU"/>
              </w:rPr>
              <w:t>12,2</w:t>
            </w:r>
          </w:p>
        </w:tc>
        <w:tc>
          <w:tcPr>
            <w:tcW w:w="611" w:type="pct"/>
            <w:shd w:val="clear" w:color="auto" w:fill="auto"/>
            <w:vAlign w:val="center"/>
          </w:tcPr>
          <w:p w:rsidR="00F84178" w:rsidRPr="002132EB" w:rsidRDefault="00F84178" w:rsidP="00F84178">
            <w:pPr>
              <w:pStyle w:val="130"/>
              <w:ind w:firstLine="0"/>
              <w:jc w:val="center"/>
              <w:rPr>
                <w:lang w:eastAsia="ru-RU"/>
              </w:rPr>
            </w:pPr>
            <w:r w:rsidRPr="002132EB">
              <w:rPr>
                <w:lang w:eastAsia="ru-RU"/>
              </w:rPr>
              <w:t>12,5</w:t>
            </w:r>
          </w:p>
        </w:tc>
        <w:tc>
          <w:tcPr>
            <w:tcW w:w="538" w:type="pct"/>
            <w:shd w:val="clear" w:color="auto" w:fill="auto"/>
            <w:noWrap/>
            <w:vAlign w:val="center"/>
          </w:tcPr>
          <w:p w:rsidR="00F84178" w:rsidRPr="002132EB" w:rsidRDefault="00F84178" w:rsidP="00F84178">
            <w:pPr>
              <w:pStyle w:val="130"/>
              <w:ind w:firstLine="0"/>
              <w:jc w:val="center"/>
              <w:rPr>
                <w:b/>
                <w:lang w:eastAsia="ru-RU"/>
              </w:rPr>
            </w:pPr>
            <w:r w:rsidRPr="002132EB">
              <w:rPr>
                <w:b/>
                <w:lang w:eastAsia="ru-RU"/>
              </w:rPr>
              <w:t>12,2</w:t>
            </w:r>
          </w:p>
        </w:tc>
      </w:tr>
      <w:tr w:rsidR="00457ABB" w:rsidRPr="002132EB" w:rsidTr="00F6558E">
        <w:trPr>
          <w:trHeight w:val="20"/>
        </w:trPr>
        <w:tc>
          <w:tcPr>
            <w:tcW w:w="267" w:type="pct"/>
            <w:shd w:val="clear" w:color="auto" w:fill="auto"/>
            <w:vAlign w:val="center"/>
          </w:tcPr>
          <w:p w:rsidR="00F84178" w:rsidRPr="002132EB" w:rsidRDefault="00F6558E" w:rsidP="00F84178">
            <w:pPr>
              <w:pStyle w:val="130"/>
              <w:ind w:firstLine="0"/>
              <w:jc w:val="center"/>
              <w:rPr>
                <w:lang w:eastAsia="ru-RU"/>
              </w:rPr>
            </w:pPr>
            <w:r w:rsidRPr="002132EB">
              <w:rPr>
                <w:lang w:eastAsia="ru-RU"/>
              </w:rPr>
              <w:t>1.1.</w:t>
            </w:r>
            <w:r w:rsidR="00F84178" w:rsidRPr="002132EB">
              <w:rPr>
                <w:lang w:eastAsia="ru-RU"/>
              </w:rPr>
              <w:t>9</w:t>
            </w:r>
          </w:p>
        </w:tc>
        <w:tc>
          <w:tcPr>
            <w:tcW w:w="843" w:type="pct"/>
            <w:shd w:val="clear" w:color="auto" w:fill="auto"/>
            <w:vAlign w:val="center"/>
          </w:tcPr>
          <w:p w:rsidR="00F84178" w:rsidRPr="002132EB" w:rsidRDefault="00F84178" w:rsidP="00F84178">
            <w:pPr>
              <w:pStyle w:val="130"/>
              <w:ind w:firstLine="0"/>
              <w:rPr>
                <w:lang w:eastAsia="ru-RU"/>
              </w:rPr>
            </w:pPr>
            <w:r w:rsidRPr="002132EB">
              <w:rPr>
                <w:lang w:eastAsia="ru-RU"/>
              </w:rPr>
              <w:t>д. Красная Горка</w:t>
            </w:r>
          </w:p>
        </w:tc>
        <w:tc>
          <w:tcPr>
            <w:tcW w:w="444" w:type="pct"/>
            <w:shd w:val="clear" w:color="auto" w:fill="auto"/>
            <w:vAlign w:val="center"/>
          </w:tcPr>
          <w:p w:rsidR="00F84178" w:rsidRPr="002132EB" w:rsidRDefault="00F84178" w:rsidP="00F84178">
            <w:pPr>
              <w:pStyle w:val="130"/>
              <w:ind w:firstLine="0"/>
              <w:jc w:val="center"/>
              <w:rPr>
                <w:lang w:eastAsia="ru-RU"/>
              </w:rPr>
            </w:pPr>
            <w:r w:rsidRPr="002132EB">
              <w:rPr>
                <w:lang w:eastAsia="ru-RU"/>
              </w:rPr>
              <w:t>га</w:t>
            </w:r>
          </w:p>
        </w:tc>
        <w:tc>
          <w:tcPr>
            <w:tcW w:w="611" w:type="pct"/>
            <w:shd w:val="clear" w:color="auto" w:fill="auto"/>
            <w:vAlign w:val="center"/>
          </w:tcPr>
          <w:p w:rsidR="00F84178" w:rsidRPr="002132EB" w:rsidRDefault="00F84178" w:rsidP="00F84178">
            <w:pPr>
              <w:pStyle w:val="130"/>
              <w:ind w:firstLine="0"/>
              <w:jc w:val="center"/>
              <w:rPr>
                <w:lang w:eastAsia="ru-RU"/>
              </w:rPr>
            </w:pPr>
            <w:r w:rsidRPr="002132EB">
              <w:rPr>
                <w:lang w:eastAsia="ru-RU"/>
              </w:rPr>
              <w:t>13,8</w:t>
            </w:r>
          </w:p>
        </w:tc>
        <w:tc>
          <w:tcPr>
            <w:tcW w:w="538" w:type="pct"/>
            <w:shd w:val="clear" w:color="auto" w:fill="auto"/>
            <w:vAlign w:val="center"/>
          </w:tcPr>
          <w:p w:rsidR="00F84178" w:rsidRPr="002132EB" w:rsidRDefault="00F84178" w:rsidP="00F84178">
            <w:pPr>
              <w:pStyle w:val="130"/>
              <w:ind w:firstLine="0"/>
              <w:jc w:val="center"/>
              <w:rPr>
                <w:lang w:eastAsia="ru-RU"/>
              </w:rPr>
            </w:pPr>
            <w:r w:rsidRPr="002132EB">
              <w:rPr>
                <w:lang w:eastAsia="ru-RU"/>
              </w:rPr>
              <w:t>13,8</w:t>
            </w:r>
          </w:p>
        </w:tc>
        <w:tc>
          <w:tcPr>
            <w:tcW w:w="611" w:type="pct"/>
            <w:shd w:val="clear" w:color="auto" w:fill="auto"/>
            <w:vAlign w:val="center"/>
          </w:tcPr>
          <w:p w:rsidR="00F84178" w:rsidRPr="002132EB" w:rsidRDefault="00F84178" w:rsidP="00F84178">
            <w:pPr>
              <w:pStyle w:val="130"/>
              <w:ind w:firstLine="0"/>
              <w:jc w:val="center"/>
              <w:rPr>
                <w:lang w:eastAsia="ru-RU"/>
              </w:rPr>
            </w:pPr>
            <w:r w:rsidRPr="002132EB">
              <w:rPr>
                <w:lang w:eastAsia="ru-RU"/>
              </w:rPr>
              <w:t>13,8</w:t>
            </w:r>
          </w:p>
        </w:tc>
        <w:tc>
          <w:tcPr>
            <w:tcW w:w="538" w:type="pct"/>
            <w:shd w:val="clear" w:color="auto" w:fill="auto"/>
            <w:noWrap/>
            <w:vAlign w:val="center"/>
          </w:tcPr>
          <w:p w:rsidR="00F84178" w:rsidRPr="002132EB" w:rsidRDefault="00F84178" w:rsidP="00F84178">
            <w:pPr>
              <w:pStyle w:val="130"/>
              <w:ind w:firstLine="0"/>
              <w:jc w:val="center"/>
              <w:rPr>
                <w:b/>
                <w:lang w:eastAsia="ru-RU"/>
              </w:rPr>
            </w:pPr>
            <w:r w:rsidRPr="002132EB">
              <w:rPr>
                <w:b/>
                <w:lang w:eastAsia="ru-RU"/>
              </w:rPr>
              <w:t>13,3</w:t>
            </w:r>
          </w:p>
        </w:tc>
        <w:tc>
          <w:tcPr>
            <w:tcW w:w="611" w:type="pct"/>
            <w:shd w:val="clear" w:color="auto" w:fill="auto"/>
            <w:vAlign w:val="center"/>
          </w:tcPr>
          <w:p w:rsidR="00F84178" w:rsidRPr="002132EB" w:rsidRDefault="00F84178" w:rsidP="00F84178">
            <w:pPr>
              <w:pStyle w:val="130"/>
              <w:ind w:firstLine="0"/>
              <w:jc w:val="center"/>
              <w:rPr>
                <w:lang w:eastAsia="ru-RU"/>
              </w:rPr>
            </w:pPr>
            <w:r w:rsidRPr="002132EB">
              <w:rPr>
                <w:lang w:eastAsia="ru-RU"/>
              </w:rPr>
              <w:t>13,8</w:t>
            </w:r>
          </w:p>
        </w:tc>
        <w:tc>
          <w:tcPr>
            <w:tcW w:w="538" w:type="pct"/>
            <w:shd w:val="clear" w:color="auto" w:fill="auto"/>
            <w:noWrap/>
            <w:vAlign w:val="center"/>
          </w:tcPr>
          <w:p w:rsidR="00F84178" w:rsidRPr="002132EB" w:rsidRDefault="00F84178" w:rsidP="00F84178">
            <w:pPr>
              <w:pStyle w:val="130"/>
              <w:ind w:firstLine="0"/>
              <w:jc w:val="center"/>
              <w:rPr>
                <w:b/>
                <w:lang w:eastAsia="ru-RU"/>
              </w:rPr>
            </w:pPr>
            <w:r w:rsidRPr="002132EB">
              <w:rPr>
                <w:b/>
                <w:lang w:eastAsia="ru-RU"/>
              </w:rPr>
              <w:t>13,3</w:t>
            </w:r>
          </w:p>
        </w:tc>
      </w:tr>
      <w:tr w:rsidR="00457ABB" w:rsidRPr="002132EB" w:rsidTr="00F6558E">
        <w:trPr>
          <w:trHeight w:val="20"/>
        </w:trPr>
        <w:tc>
          <w:tcPr>
            <w:tcW w:w="267" w:type="pct"/>
            <w:shd w:val="clear" w:color="auto" w:fill="auto"/>
            <w:vAlign w:val="center"/>
            <w:hideMark/>
          </w:tcPr>
          <w:p w:rsidR="00F84178" w:rsidRPr="002132EB" w:rsidRDefault="00F6558E" w:rsidP="00F84178">
            <w:pPr>
              <w:pStyle w:val="130"/>
              <w:ind w:firstLine="0"/>
              <w:jc w:val="center"/>
              <w:rPr>
                <w:lang w:eastAsia="ru-RU"/>
              </w:rPr>
            </w:pPr>
            <w:r w:rsidRPr="002132EB">
              <w:rPr>
                <w:lang w:eastAsia="ru-RU"/>
              </w:rPr>
              <w:t>1.1.</w:t>
            </w:r>
            <w:r w:rsidR="00F84178" w:rsidRPr="002132EB">
              <w:rPr>
                <w:lang w:eastAsia="ru-RU"/>
              </w:rPr>
              <w:t>10</w:t>
            </w:r>
          </w:p>
        </w:tc>
        <w:tc>
          <w:tcPr>
            <w:tcW w:w="843" w:type="pct"/>
            <w:shd w:val="clear" w:color="auto" w:fill="auto"/>
            <w:vAlign w:val="center"/>
            <w:hideMark/>
          </w:tcPr>
          <w:p w:rsidR="00F84178" w:rsidRPr="002132EB" w:rsidRDefault="00F84178" w:rsidP="00F84178">
            <w:pPr>
              <w:pStyle w:val="130"/>
              <w:ind w:firstLine="0"/>
              <w:rPr>
                <w:lang w:eastAsia="ru-RU"/>
              </w:rPr>
            </w:pPr>
            <w:r w:rsidRPr="002132EB">
              <w:rPr>
                <w:lang w:eastAsia="ru-RU"/>
              </w:rPr>
              <w:t>д. Логи</w:t>
            </w:r>
          </w:p>
        </w:tc>
        <w:tc>
          <w:tcPr>
            <w:tcW w:w="444"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га</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37,5</w:t>
            </w:r>
          </w:p>
        </w:tc>
        <w:tc>
          <w:tcPr>
            <w:tcW w:w="538"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37,5</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37,5</w:t>
            </w:r>
          </w:p>
        </w:tc>
        <w:tc>
          <w:tcPr>
            <w:tcW w:w="538" w:type="pct"/>
            <w:shd w:val="clear" w:color="auto" w:fill="auto"/>
            <w:noWrap/>
            <w:vAlign w:val="center"/>
            <w:hideMark/>
          </w:tcPr>
          <w:p w:rsidR="00F84178" w:rsidRPr="002132EB" w:rsidRDefault="00F84178" w:rsidP="00F84178">
            <w:pPr>
              <w:pStyle w:val="130"/>
              <w:ind w:firstLine="0"/>
              <w:jc w:val="center"/>
              <w:rPr>
                <w:b/>
                <w:lang w:eastAsia="ru-RU"/>
              </w:rPr>
            </w:pPr>
            <w:r w:rsidRPr="002132EB">
              <w:rPr>
                <w:b/>
                <w:lang w:eastAsia="ru-RU"/>
              </w:rPr>
              <w:t>36,8</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37,5</w:t>
            </w:r>
          </w:p>
        </w:tc>
        <w:tc>
          <w:tcPr>
            <w:tcW w:w="538" w:type="pct"/>
            <w:shd w:val="clear" w:color="auto" w:fill="auto"/>
            <w:noWrap/>
            <w:vAlign w:val="center"/>
            <w:hideMark/>
          </w:tcPr>
          <w:p w:rsidR="00F84178" w:rsidRPr="002132EB" w:rsidRDefault="00F84178" w:rsidP="00F84178">
            <w:pPr>
              <w:pStyle w:val="130"/>
              <w:ind w:firstLine="0"/>
              <w:jc w:val="center"/>
              <w:rPr>
                <w:b/>
                <w:lang w:eastAsia="ru-RU"/>
              </w:rPr>
            </w:pPr>
            <w:r w:rsidRPr="002132EB">
              <w:rPr>
                <w:b/>
                <w:lang w:eastAsia="ru-RU"/>
              </w:rPr>
              <w:t>36,8</w:t>
            </w:r>
          </w:p>
        </w:tc>
      </w:tr>
      <w:tr w:rsidR="00457ABB" w:rsidRPr="002132EB" w:rsidTr="00F6558E">
        <w:trPr>
          <w:trHeight w:val="20"/>
        </w:trPr>
        <w:tc>
          <w:tcPr>
            <w:tcW w:w="267" w:type="pct"/>
            <w:shd w:val="clear" w:color="auto" w:fill="auto"/>
            <w:vAlign w:val="center"/>
          </w:tcPr>
          <w:p w:rsidR="00F84178" w:rsidRPr="002132EB" w:rsidRDefault="00F6558E" w:rsidP="00F84178">
            <w:pPr>
              <w:pStyle w:val="130"/>
              <w:ind w:firstLine="0"/>
              <w:jc w:val="center"/>
              <w:rPr>
                <w:lang w:eastAsia="ru-RU"/>
              </w:rPr>
            </w:pPr>
            <w:r w:rsidRPr="002132EB">
              <w:rPr>
                <w:lang w:eastAsia="ru-RU"/>
              </w:rPr>
              <w:t>1.1.</w:t>
            </w:r>
            <w:r w:rsidR="00F84178" w:rsidRPr="002132EB">
              <w:rPr>
                <w:lang w:eastAsia="ru-RU"/>
              </w:rPr>
              <w:t>11</w:t>
            </w:r>
          </w:p>
        </w:tc>
        <w:tc>
          <w:tcPr>
            <w:tcW w:w="843" w:type="pct"/>
            <w:shd w:val="clear" w:color="auto" w:fill="auto"/>
            <w:vAlign w:val="center"/>
          </w:tcPr>
          <w:p w:rsidR="00F84178" w:rsidRPr="002132EB" w:rsidRDefault="00F84178" w:rsidP="00F84178">
            <w:pPr>
              <w:pStyle w:val="130"/>
              <w:ind w:firstLine="0"/>
              <w:rPr>
                <w:lang w:eastAsia="ru-RU"/>
              </w:rPr>
            </w:pPr>
            <w:r w:rsidRPr="002132EB">
              <w:rPr>
                <w:lang w:eastAsia="ru-RU"/>
              </w:rPr>
              <w:t>п. Логи</w:t>
            </w:r>
          </w:p>
        </w:tc>
        <w:tc>
          <w:tcPr>
            <w:tcW w:w="444" w:type="pct"/>
            <w:shd w:val="clear" w:color="auto" w:fill="auto"/>
            <w:vAlign w:val="center"/>
          </w:tcPr>
          <w:p w:rsidR="00F84178" w:rsidRPr="002132EB" w:rsidRDefault="00F84178" w:rsidP="00F84178">
            <w:pPr>
              <w:pStyle w:val="130"/>
              <w:ind w:firstLine="0"/>
              <w:jc w:val="center"/>
              <w:rPr>
                <w:lang w:eastAsia="ru-RU"/>
              </w:rPr>
            </w:pPr>
            <w:r w:rsidRPr="002132EB">
              <w:rPr>
                <w:lang w:eastAsia="ru-RU"/>
              </w:rPr>
              <w:t>га</w:t>
            </w:r>
          </w:p>
        </w:tc>
        <w:tc>
          <w:tcPr>
            <w:tcW w:w="611" w:type="pct"/>
            <w:shd w:val="clear" w:color="auto" w:fill="auto"/>
            <w:vAlign w:val="center"/>
          </w:tcPr>
          <w:p w:rsidR="00F84178" w:rsidRPr="002132EB" w:rsidRDefault="00F84178" w:rsidP="00F84178">
            <w:pPr>
              <w:pStyle w:val="130"/>
              <w:ind w:firstLine="0"/>
              <w:jc w:val="center"/>
              <w:rPr>
                <w:lang w:eastAsia="ru-RU"/>
              </w:rPr>
            </w:pPr>
            <w:r w:rsidRPr="002132EB">
              <w:rPr>
                <w:lang w:eastAsia="ru-RU"/>
              </w:rPr>
              <w:t>2,5</w:t>
            </w:r>
          </w:p>
        </w:tc>
        <w:tc>
          <w:tcPr>
            <w:tcW w:w="538" w:type="pct"/>
            <w:shd w:val="clear" w:color="auto" w:fill="auto"/>
            <w:vAlign w:val="center"/>
          </w:tcPr>
          <w:p w:rsidR="00F84178" w:rsidRPr="002132EB" w:rsidRDefault="00F84178" w:rsidP="00F84178">
            <w:pPr>
              <w:pStyle w:val="130"/>
              <w:ind w:firstLine="0"/>
              <w:jc w:val="center"/>
              <w:rPr>
                <w:lang w:eastAsia="ru-RU"/>
              </w:rPr>
            </w:pPr>
            <w:r w:rsidRPr="002132EB">
              <w:rPr>
                <w:lang w:eastAsia="ru-RU"/>
              </w:rPr>
              <w:t>2,5</w:t>
            </w:r>
          </w:p>
        </w:tc>
        <w:tc>
          <w:tcPr>
            <w:tcW w:w="611" w:type="pct"/>
            <w:shd w:val="clear" w:color="auto" w:fill="auto"/>
            <w:vAlign w:val="center"/>
          </w:tcPr>
          <w:p w:rsidR="00F84178" w:rsidRPr="002132EB" w:rsidRDefault="00F84178" w:rsidP="00F84178">
            <w:pPr>
              <w:pStyle w:val="130"/>
              <w:ind w:firstLine="0"/>
              <w:jc w:val="center"/>
              <w:rPr>
                <w:lang w:eastAsia="ru-RU"/>
              </w:rPr>
            </w:pPr>
            <w:r w:rsidRPr="002132EB">
              <w:rPr>
                <w:lang w:eastAsia="ru-RU"/>
              </w:rPr>
              <w:t>31,5</w:t>
            </w:r>
          </w:p>
        </w:tc>
        <w:tc>
          <w:tcPr>
            <w:tcW w:w="538" w:type="pct"/>
            <w:shd w:val="clear" w:color="auto" w:fill="auto"/>
            <w:noWrap/>
            <w:vAlign w:val="center"/>
          </w:tcPr>
          <w:p w:rsidR="00F84178" w:rsidRPr="002132EB" w:rsidRDefault="00F84178" w:rsidP="00F84178">
            <w:pPr>
              <w:pStyle w:val="130"/>
              <w:ind w:firstLine="0"/>
              <w:jc w:val="center"/>
              <w:rPr>
                <w:lang w:eastAsia="ru-RU"/>
              </w:rPr>
            </w:pPr>
            <w:r w:rsidRPr="002132EB">
              <w:rPr>
                <w:lang w:eastAsia="ru-RU"/>
              </w:rPr>
              <w:t>31,4</w:t>
            </w:r>
          </w:p>
        </w:tc>
        <w:tc>
          <w:tcPr>
            <w:tcW w:w="611" w:type="pct"/>
            <w:shd w:val="clear" w:color="auto" w:fill="auto"/>
            <w:vAlign w:val="center"/>
          </w:tcPr>
          <w:p w:rsidR="00F84178" w:rsidRPr="002132EB" w:rsidRDefault="00F84178" w:rsidP="00F84178">
            <w:pPr>
              <w:pStyle w:val="130"/>
              <w:ind w:firstLine="0"/>
              <w:jc w:val="center"/>
              <w:rPr>
                <w:lang w:eastAsia="ru-RU"/>
              </w:rPr>
            </w:pPr>
            <w:r w:rsidRPr="002132EB">
              <w:rPr>
                <w:lang w:eastAsia="ru-RU"/>
              </w:rPr>
              <w:t>31,5</w:t>
            </w:r>
          </w:p>
        </w:tc>
        <w:tc>
          <w:tcPr>
            <w:tcW w:w="538" w:type="pct"/>
            <w:shd w:val="clear" w:color="auto" w:fill="auto"/>
            <w:noWrap/>
            <w:vAlign w:val="center"/>
          </w:tcPr>
          <w:p w:rsidR="00F84178" w:rsidRPr="002132EB" w:rsidRDefault="00F84178" w:rsidP="00F84178">
            <w:pPr>
              <w:pStyle w:val="130"/>
              <w:ind w:firstLine="0"/>
              <w:jc w:val="center"/>
              <w:rPr>
                <w:lang w:eastAsia="ru-RU"/>
              </w:rPr>
            </w:pPr>
            <w:r w:rsidRPr="002132EB">
              <w:rPr>
                <w:lang w:eastAsia="ru-RU"/>
              </w:rPr>
              <w:t>31,4</w:t>
            </w:r>
          </w:p>
        </w:tc>
      </w:tr>
      <w:tr w:rsidR="00457ABB" w:rsidRPr="002132EB" w:rsidTr="00F6558E">
        <w:trPr>
          <w:trHeight w:val="20"/>
        </w:trPr>
        <w:tc>
          <w:tcPr>
            <w:tcW w:w="267" w:type="pct"/>
            <w:shd w:val="clear" w:color="auto" w:fill="auto"/>
            <w:vAlign w:val="center"/>
            <w:hideMark/>
          </w:tcPr>
          <w:p w:rsidR="00F84178" w:rsidRPr="002132EB" w:rsidRDefault="00F6558E" w:rsidP="00F84178">
            <w:pPr>
              <w:pStyle w:val="130"/>
              <w:ind w:firstLine="0"/>
              <w:jc w:val="center"/>
              <w:rPr>
                <w:lang w:eastAsia="ru-RU"/>
              </w:rPr>
            </w:pPr>
            <w:r w:rsidRPr="002132EB">
              <w:rPr>
                <w:lang w:eastAsia="ru-RU"/>
              </w:rPr>
              <w:t>1.1.</w:t>
            </w:r>
            <w:r w:rsidR="00F84178" w:rsidRPr="002132EB">
              <w:rPr>
                <w:lang w:eastAsia="ru-RU"/>
              </w:rPr>
              <w:t>12</w:t>
            </w:r>
          </w:p>
        </w:tc>
        <w:tc>
          <w:tcPr>
            <w:tcW w:w="843" w:type="pct"/>
            <w:shd w:val="clear" w:color="auto" w:fill="auto"/>
            <w:vAlign w:val="center"/>
            <w:hideMark/>
          </w:tcPr>
          <w:p w:rsidR="00F84178" w:rsidRPr="002132EB" w:rsidRDefault="00F84178" w:rsidP="00F84178">
            <w:pPr>
              <w:pStyle w:val="130"/>
              <w:ind w:firstLine="0"/>
              <w:rPr>
                <w:lang w:eastAsia="ru-RU"/>
              </w:rPr>
            </w:pPr>
            <w:r w:rsidRPr="002132EB">
              <w:rPr>
                <w:lang w:eastAsia="ru-RU"/>
              </w:rPr>
              <w:t>д. Мишино</w:t>
            </w:r>
          </w:p>
        </w:tc>
        <w:tc>
          <w:tcPr>
            <w:tcW w:w="444"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га</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29,2</w:t>
            </w:r>
          </w:p>
        </w:tc>
        <w:tc>
          <w:tcPr>
            <w:tcW w:w="538"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29,2</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34,8</w:t>
            </w:r>
          </w:p>
        </w:tc>
        <w:tc>
          <w:tcPr>
            <w:tcW w:w="538" w:type="pct"/>
            <w:shd w:val="clear" w:color="auto" w:fill="auto"/>
            <w:noWrap/>
            <w:vAlign w:val="center"/>
            <w:hideMark/>
          </w:tcPr>
          <w:p w:rsidR="00F84178" w:rsidRPr="002132EB" w:rsidRDefault="00F84178" w:rsidP="00F84178">
            <w:pPr>
              <w:pStyle w:val="130"/>
              <w:ind w:firstLine="0"/>
              <w:jc w:val="center"/>
              <w:rPr>
                <w:b/>
                <w:lang w:eastAsia="ru-RU"/>
              </w:rPr>
            </w:pPr>
            <w:r w:rsidRPr="002132EB">
              <w:rPr>
                <w:b/>
                <w:lang w:eastAsia="ru-RU"/>
              </w:rPr>
              <w:t>34,1</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34,8</w:t>
            </w:r>
          </w:p>
        </w:tc>
        <w:tc>
          <w:tcPr>
            <w:tcW w:w="538" w:type="pct"/>
            <w:shd w:val="clear" w:color="auto" w:fill="auto"/>
            <w:noWrap/>
            <w:vAlign w:val="center"/>
            <w:hideMark/>
          </w:tcPr>
          <w:p w:rsidR="00F84178" w:rsidRPr="002132EB" w:rsidRDefault="00F84178" w:rsidP="00F84178">
            <w:pPr>
              <w:pStyle w:val="130"/>
              <w:ind w:firstLine="0"/>
              <w:jc w:val="center"/>
              <w:rPr>
                <w:b/>
                <w:lang w:eastAsia="ru-RU"/>
              </w:rPr>
            </w:pPr>
            <w:r w:rsidRPr="002132EB">
              <w:rPr>
                <w:b/>
                <w:lang w:eastAsia="ru-RU"/>
              </w:rPr>
              <w:t>34,1</w:t>
            </w:r>
          </w:p>
        </w:tc>
      </w:tr>
      <w:tr w:rsidR="00457ABB" w:rsidRPr="002132EB" w:rsidTr="00F6558E">
        <w:trPr>
          <w:trHeight w:val="20"/>
        </w:trPr>
        <w:tc>
          <w:tcPr>
            <w:tcW w:w="267" w:type="pct"/>
            <w:shd w:val="clear" w:color="auto" w:fill="auto"/>
            <w:vAlign w:val="center"/>
            <w:hideMark/>
          </w:tcPr>
          <w:p w:rsidR="00F84178" w:rsidRPr="002132EB" w:rsidRDefault="00F6558E" w:rsidP="00F84178">
            <w:pPr>
              <w:pStyle w:val="130"/>
              <w:ind w:firstLine="0"/>
              <w:jc w:val="center"/>
              <w:rPr>
                <w:lang w:eastAsia="ru-RU"/>
              </w:rPr>
            </w:pPr>
            <w:r w:rsidRPr="002132EB">
              <w:rPr>
                <w:lang w:eastAsia="ru-RU"/>
              </w:rPr>
              <w:t>1.1.</w:t>
            </w:r>
            <w:r w:rsidR="00F84178" w:rsidRPr="002132EB">
              <w:rPr>
                <w:lang w:eastAsia="ru-RU"/>
              </w:rPr>
              <w:t>1</w:t>
            </w:r>
            <w:r w:rsidR="00F84178" w:rsidRPr="002132EB">
              <w:rPr>
                <w:lang w:eastAsia="ru-RU"/>
              </w:rPr>
              <w:lastRenderedPageBreak/>
              <w:t>3</w:t>
            </w:r>
          </w:p>
        </w:tc>
        <w:tc>
          <w:tcPr>
            <w:tcW w:w="843" w:type="pct"/>
            <w:shd w:val="clear" w:color="auto" w:fill="auto"/>
            <w:vAlign w:val="center"/>
            <w:hideMark/>
          </w:tcPr>
          <w:p w:rsidR="00F84178" w:rsidRPr="002132EB" w:rsidRDefault="00F84178" w:rsidP="00F84178">
            <w:pPr>
              <w:pStyle w:val="130"/>
              <w:ind w:firstLine="0"/>
              <w:rPr>
                <w:lang w:eastAsia="ru-RU"/>
              </w:rPr>
            </w:pPr>
            <w:r w:rsidRPr="002132EB">
              <w:rPr>
                <w:lang w:eastAsia="ru-RU"/>
              </w:rPr>
              <w:lastRenderedPageBreak/>
              <w:t>д. Новое Гарколо</w:t>
            </w:r>
            <w:r w:rsidRPr="002132EB">
              <w:rPr>
                <w:lang w:eastAsia="ru-RU"/>
              </w:rPr>
              <w:lastRenderedPageBreak/>
              <w:t>во</w:t>
            </w:r>
          </w:p>
        </w:tc>
        <w:tc>
          <w:tcPr>
            <w:tcW w:w="444"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lastRenderedPageBreak/>
              <w:t>га</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31,8</w:t>
            </w:r>
          </w:p>
        </w:tc>
        <w:tc>
          <w:tcPr>
            <w:tcW w:w="538"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31,8</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31,8</w:t>
            </w:r>
          </w:p>
        </w:tc>
        <w:tc>
          <w:tcPr>
            <w:tcW w:w="538" w:type="pct"/>
            <w:shd w:val="clear" w:color="auto" w:fill="auto"/>
            <w:noWrap/>
            <w:vAlign w:val="center"/>
            <w:hideMark/>
          </w:tcPr>
          <w:p w:rsidR="00F84178" w:rsidRPr="002132EB" w:rsidRDefault="00F84178" w:rsidP="00F84178">
            <w:pPr>
              <w:pStyle w:val="130"/>
              <w:ind w:firstLine="0"/>
              <w:jc w:val="center"/>
              <w:rPr>
                <w:lang w:eastAsia="ru-RU"/>
              </w:rPr>
            </w:pPr>
            <w:r w:rsidRPr="002132EB">
              <w:rPr>
                <w:lang w:eastAsia="ru-RU"/>
              </w:rPr>
              <w:t>31,8</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31,8</w:t>
            </w:r>
          </w:p>
        </w:tc>
        <w:tc>
          <w:tcPr>
            <w:tcW w:w="538" w:type="pct"/>
            <w:shd w:val="clear" w:color="auto" w:fill="auto"/>
            <w:noWrap/>
            <w:vAlign w:val="center"/>
            <w:hideMark/>
          </w:tcPr>
          <w:p w:rsidR="00F84178" w:rsidRPr="002132EB" w:rsidRDefault="00F84178" w:rsidP="00F84178">
            <w:pPr>
              <w:pStyle w:val="130"/>
              <w:ind w:firstLine="0"/>
              <w:jc w:val="center"/>
              <w:rPr>
                <w:b/>
                <w:lang w:eastAsia="ru-RU"/>
              </w:rPr>
            </w:pPr>
            <w:r w:rsidRPr="002132EB">
              <w:rPr>
                <w:b/>
                <w:lang w:eastAsia="ru-RU"/>
              </w:rPr>
              <w:t>31,8</w:t>
            </w:r>
          </w:p>
        </w:tc>
      </w:tr>
      <w:tr w:rsidR="00457ABB" w:rsidRPr="002132EB" w:rsidTr="00F6558E">
        <w:trPr>
          <w:trHeight w:val="20"/>
        </w:trPr>
        <w:tc>
          <w:tcPr>
            <w:tcW w:w="267" w:type="pct"/>
            <w:shd w:val="clear" w:color="auto" w:fill="auto"/>
            <w:vAlign w:val="center"/>
            <w:hideMark/>
          </w:tcPr>
          <w:p w:rsidR="00F84178" w:rsidRPr="002132EB" w:rsidRDefault="00F6558E" w:rsidP="00F84178">
            <w:pPr>
              <w:pStyle w:val="130"/>
              <w:ind w:firstLine="0"/>
              <w:jc w:val="center"/>
              <w:rPr>
                <w:lang w:eastAsia="ru-RU"/>
              </w:rPr>
            </w:pPr>
            <w:r w:rsidRPr="002132EB">
              <w:rPr>
                <w:lang w:eastAsia="ru-RU"/>
              </w:rPr>
              <w:t>1.1.</w:t>
            </w:r>
            <w:r w:rsidR="00F84178" w:rsidRPr="002132EB">
              <w:rPr>
                <w:lang w:eastAsia="ru-RU"/>
              </w:rPr>
              <w:t>14</w:t>
            </w:r>
          </w:p>
        </w:tc>
        <w:tc>
          <w:tcPr>
            <w:tcW w:w="843" w:type="pct"/>
            <w:shd w:val="clear" w:color="auto" w:fill="auto"/>
            <w:vAlign w:val="center"/>
            <w:hideMark/>
          </w:tcPr>
          <w:p w:rsidR="00F84178" w:rsidRPr="002132EB" w:rsidRDefault="00F84178" w:rsidP="00F84178">
            <w:pPr>
              <w:pStyle w:val="130"/>
              <w:ind w:firstLine="0"/>
              <w:rPr>
                <w:lang w:eastAsia="ru-RU"/>
              </w:rPr>
            </w:pPr>
            <w:r w:rsidRPr="002132EB">
              <w:rPr>
                <w:lang w:eastAsia="ru-RU"/>
              </w:rPr>
              <w:t>д. Пахомовка</w:t>
            </w:r>
          </w:p>
        </w:tc>
        <w:tc>
          <w:tcPr>
            <w:tcW w:w="444"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га</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58,2</w:t>
            </w:r>
          </w:p>
        </w:tc>
        <w:tc>
          <w:tcPr>
            <w:tcW w:w="538"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58,2</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201,1</w:t>
            </w:r>
          </w:p>
        </w:tc>
        <w:tc>
          <w:tcPr>
            <w:tcW w:w="538" w:type="pct"/>
            <w:shd w:val="clear" w:color="auto" w:fill="auto"/>
            <w:vAlign w:val="center"/>
            <w:hideMark/>
          </w:tcPr>
          <w:p w:rsidR="00F84178" w:rsidRPr="002132EB" w:rsidRDefault="00F84178" w:rsidP="00F84178">
            <w:pPr>
              <w:pStyle w:val="130"/>
              <w:ind w:firstLine="0"/>
              <w:jc w:val="center"/>
              <w:rPr>
                <w:b/>
                <w:lang w:eastAsia="ru-RU"/>
              </w:rPr>
            </w:pPr>
            <w:r w:rsidRPr="002132EB">
              <w:rPr>
                <w:b/>
                <w:lang w:eastAsia="ru-RU"/>
              </w:rPr>
              <w:t>208,9</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201,1</w:t>
            </w:r>
          </w:p>
        </w:tc>
        <w:tc>
          <w:tcPr>
            <w:tcW w:w="538" w:type="pct"/>
            <w:shd w:val="clear" w:color="auto" w:fill="auto"/>
            <w:vAlign w:val="center"/>
            <w:hideMark/>
          </w:tcPr>
          <w:p w:rsidR="00F84178" w:rsidRPr="002132EB" w:rsidRDefault="00F84178" w:rsidP="00F84178">
            <w:pPr>
              <w:pStyle w:val="130"/>
              <w:ind w:firstLine="0"/>
              <w:jc w:val="center"/>
              <w:rPr>
                <w:b/>
                <w:lang w:eastAsia="ru-RU"/>
              </w:rPr>
            </w:pPr>
            <w:r w:rsidRPr="002132EB">
              <w:rPr>
                <w:b/>
                <w:lang w:eastAsia="ru-RU"/>
              </w:rPr>
              <w:t>208,9</w:t>
            </w:r>
          </w:p>
        </w:tc>
      </w:tr>
      <w:tr w:rsidR="00457ABB" w:rsidRPr="002132EB" w:rsidTr="00F6558E">
        <w:trPr>
          <w:trHeight w:val="20"/>
        </w:trPr>
        <w:tc>
          <w:tcPr>
            <w:tcW w:w="267" w:type="pct"/>
            <w:shd w:val="clear" w:color="auto" w:fill="auto"/>
            <w:vAlign w:val="center"/>
            <w:hideMark/>
          </w:tcPr>
          <w:p w:rsidR="00F84178" w:rsidRPr="002132EB" w:rsidRDefault="00F6558E" w:rsidP="00F84178">
            <w:pPr>
              <w:pStyle w:val="130"/>
              <w:ind w:firstLine="0"/>
              <w:jc w:val="center"/>
              <w:rPr>
                <w:lang w:eastAsia="ru-RU"/>
              </w:rPr>
            </w:pPr>
            <w:r w:rsidRPr="002132EB">
              <w:rPr>
                <w:lang w:eastAsia="ru-RU"/>
              </w:rPr>
              <w:t>1.1.</w:t>
            </w:r>
            <w:r w:rsidR="00F84178" w:rsidRPr="002132EB">
              <w:rPr>
                <w:lang w:eastAsia="ru-RU"/>
              </w:rPr>
              <w:t>15</w:t>
            </w:r>
          </w:p>
        </w:tc>
        <w:tc>
          <w:tcPr>
            <w:tcW w:w="843" w:type="pct"/>
            <w:shd w:val="clear" w:color="auto" w:fill="auto"/>
            <w:vAlign w:val="center"/>
            <w:hideMark/>
          </w:tcPr>
          <w:p w:rsidR="00F84178" w:rsidRPr="002132EB" w:rsidRDefault="00F84178" w:rsidP="00F84178">
            <w:pPr>
              <w:pStyle w:val="130"/>
              <w:ind w:firstLine="0"/>
              <w:rPr>
                <w:lang w:eastAsia="ru-RU"/>
              </w:rPr>
            </w:pPr>
            <w:r w:rsidRPr="002132EB">
              <w:rPr>
                <w:lang w:eastAsia="ru-RU"/>
              </w:rPr>
              <w:t>д. Ручьи</w:t>
            </w:r>
          </w:p>
        </w:tc>
        <w:tc>
          <w:tcPr>
            <w:tcW w:w="444"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га</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141,0</w:t>
            </w:r>
          </w:p>
        </w:tc>
        <w:tc>
          <w:tcPr>
            <w:tcW w:w="538"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141,0</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204,1</w:t>
            </w:r>
          </w:p>
        </w:tc>
        <w:tc>
          <w:tcPr>
            <w:tcW w:w="538" w:type="pct"/>
            <w:shd w:val="clear" w:color="auto" w:fill="auto"/>
            <w:noWrap/>
            <w:vAlign w:val="center"/>
            <w:hideMark/>
          </w:tcPr>
          <w:p w:rsidR="00F84178" w:rsidRPr="002132EB" w:rsidRDefault="00F84178" w:rsidP="00F84178">
            <w:pPr>
              <w:pStyle w:val="130"/>
              <w:ind w:firstLine="0"/>
              <w:jc w:val="center"/>
              <w:rPr>
                <w:b/>
                <w:lang w:eastAsia="ru-RU"/>
              </w:rPr>
            </w:pPr>
            <w:r w:rsidRPr="002132EB">
              <w:rPr>
                <w:b/>
                <w:lang w:eastAsia="ru-RU"/>
              </w:rPr>
              <w:t>210,1</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204,1</w:t>
            </w:r>
          </w:p>
        </w:tc>
        <w:tc>
          <w:tcPr>
            <w:tcW w:w="538" w:type="pct"/>
            <w:shd w:val="clear" w:color="auto" w:fill="auto"/>
            <w:noWrap/>
            <w:vAlign w:val="center"/>
            <w:hideMark/>
          </w:tcPr>
          <w:p w:rsidR="00F84178" w:rsidRPr="002132EB" w:rsidRDefault="00F84178" w:rsidP="00F84178">
            <w:pPr>
              <w:pStyle w:val="130"/>
              <w:ind w:firstLine="0"/>
              <w:jc w:val="center"/>
              <w:rPr>
                <w:b/>
                <w:lang w:eastAsia="ru-RU"/>
              </w:rPr>
            </w:pPr>
            <w:r w:rsidRPr="002132EB">
              <w:rPr>
                <w:b/>
                <w:lang w:eastAsia="ru-RU"/>
              </w:rPr>
              <w:t>210,1</w:t>
            </w:r>
          </w:p>
        </w:tc>
      </w:tr>
      <w:tr w:rsidR="00457ABB" w:rsidRPr="002132EB" w:rsidTr="00F6558E">
        <w:trPr>
          <w:trHeight w:val="20"/>
        </w:trPr>
        <w:tc>
          <w:tcPr>
            <w:tcW w:w="267" w:type="pct"/>
            <w:shd w:val="clear" w:color="auto" w:fill="auto"/>
            <w:vAlign w:val="center"/>
            <w:hideMark/>
          </w:tcPr>
          <w:p w:rsidR="00F84178" w:rsidRPr="002132EB" w:rsidRDefault="00F6558E" w:rsidP="00F84178">
            <w:pPr>
              <w:pStyle w:val="130"/>
              <w:ind w:firstLine="0"/>
              <w:jc w:val="center"/>
              <w:rPr>
                <w:lang w:eastAsia="ru-RU"/>
              </w:rPr>
            </w:pPr>
            <w:r w:rsidRPr="002132EB">
              <w:rPr>
                <w:lang w:eastAsia="ru-RU"/>
              </w:rPr>
              <w:t>1.1.</w:t>
            </w:r>
            <w:r w:rsidR="00F84178" w:rsidRPr="002132EB">
              <w:rPr>
                <w:lang w:eastAsia="ru-RU"/>
              </w:rPr>
              <w:t>16</w:t>
            </w:r>
          </w:p>
        </w:tc>
        <w:tc>
          <w:tcPr>
            <w:tcW w:w="843" w:type="pct"/>
            <w:shd w:val="clear" w:color="auto" w:fill="auto"/>
            <w:vAlign w:val="center"/>
            <w:hideMark/>
          </w:tcPr>
          <w:p w:rsidR="00F84178" w:rsidRPr="002132EB" w:rsidRDefault="00F84178" w:rsidP="00F84178">
            <w:pPr>
              <w:pStyle w:val="130"/>
              <w:ind w:firstLine="0"/>
              <w:rPr>
                <w:lang w:eastAsia="ru-RU"/>
              </w:rPr>
            </w:pPr>
            <w:r w:rsidRPr="002132EB">
              <w:rPr>
                <w:lang w:eastAsia="ru-RU"/>
              </w:rPr>
              <w:t>д. Слободка</w:t>
            </w:r>
          </w:p>
        </w:tc>
        <w:tc>
          <w:tcPr>
            <w:tcW w:w="444"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га</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50,2</w:t>
            </w:r>
          </w:p>
        </w:tc>
        <w:tc>
          <w:tcPr>
            <w:tcW w:w="538"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50,2</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52,1</w:t>
            </w:r>
          </w:p>
        </w:tc>
        <w:tc>
          <w:tcPr>
            <w:tcW w:w="538" w:type="pct"/>
            <w:shd w:val="clear" w:color="auto" w:fill="auto"/>
            <w:noWrap/>
            <w:vAlign w:val="center"/>
            <w:hideMark/>
          </w:tcPr>
          <w:p w:rsidR="00F84178" w:rsidRPr="002132EB" w:rsidRDefault="00F84178" w:rsidP="00F84178">
            <w:pPr>
              <w:pStyle w:val="130"/>
              <w:ind w:firstLine="0"/>
              <w:jc w:val="center"/>
              <w:rPr>
                <w:b/>
                <w:lang w:eastAsia="ru-RU"/>
              </w:rPr>
            </w:pPr>
            <w:r w:rsidRPr="002132EB">
              <w:rPr>
                <w:b/>
                <w:lang w:eastAsia="ru-RU"/>
              </w:rPr>
              <w:t>49,1</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52,1</w:t>
            </w:r>
          </w:p>
        </w:tc>
        <w:tc>
          <w:tcPr>
            <w:tcW w:w="538" w:type="pct"/>
            <w:shd w:val="clear" w:color="auto" w:fill="auto"/>
            <w:noWrap/>
            <w:vAlign w:val="center"/>
            <w:hideMark/>
          </w:tcPr>
          <w:p w:rsidR="00F84178" w:rsidRPr="002132EB" w:rsidRDefault="00F84178" w:rsidP="00F84178">
            <w:pPr>
              <w:pStyle w:val="130"/>
              <w:ind w:firstLine="0"/>
              <w:jc w:val="center"/>
              <w:rPr>
                <w:b/>
                <w:lang w:eastAsia="ru-RU"/>
              </w:rPr>
            </w:pPr>
            <w:r w:rsidRPr="002132EB">
              <w:rPr>
                <w:b/>
                <w:lang w:eastAsia="ru-RU"/>
              </w:rPr>
              <w:t>49,1</w:t>
            </w:r>
          </w:p>
        </w:tc>
      </w:tr>
      <w:tr w:rsidR="00457ABB" w:rsidRPr="002132EB" w:rsidTr="00F6558E">
        <w:trPr>
          <w:trHeight w:val="20"/>
        </w:trPr>
        <w:tc>
          <w:tcPr>
            <w:tcW w:w="267" w:type="pct"/>
            <w:shd w:val="clear" w:color="auto" w:fill="auto"/>
            <w:vAlign w:val="center"/>
            <w:hideMark/>
          </w:tcPr>
          <w:p w:rsidR="00F84178" w:rsidRPr="002132EB" w:rsidRDefault="00F6558E" w:rsidP="00F84178">
            <w:pPr>
              <w:pStyle w:val="130"/>
              <w:ind w:firstLine="0"/>
              <w:jc w:val="center"/>
              <w:rPr>
                <w:lang w:eastAsia="ru-RU"/>
              </w:rPr>
            </w:pPr>
            <w:r w:rsidRPr="002132EB">
              <w:rPr>
                <w:lang w:eastAsia="ru-RU"/>
              </w:rPr>
              <w:t>1.1.</w:t>
            </w:r>
            <w:r w:rsidR="00F84178" w:rsidRPr="002132EB">
              <w:rPr>
                <w:lang w:eastAsia="ru-RU"/>
              </w:rPr>
              <w:t>17</w:t>
            </w:r>
          </w:p>
        </w:tc>
        <w:tc>
          <w:tcPr>
            <w:tcW w:w="843" w:type="pct"/>
            <w:shd w:val="clear" w:color="auto" w:fill="auto"/>
            <w:vAlign w:val="center"/>
            <w:hideMark/>
          </w:tcPr>
          <w:p w:rsidR="00F84178" w:rsidRPr="002132EB" w:rsidRDefault="00F84178" w:rsidP="00F84178">
            <w:pPr>
              <w:pStyle w:val="130"/>
              <w:ind w:firstLine="0"/>
              <w:rPr>
                <w:lang w:eastAsia="ru-RU"/>
              </w:rPr>
            </w:pPr>
            <w:r w:rsidRPr="002132EB">
              <w:rPr>
                <w:lang w:eastAsia="ru-RU"/>
              </w:rPr>
              <w:t>д. Сменково</w:t>
            </w:r>
          </w:p>
        </w:tc>
        <w:tc>
          <w:tcPr>
            <w:tcW w:w="444"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га</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10,9</w:t>
            </w:r>
          </w:p>
        </w:tc>
        <w:tc>
          <w:tcPr>
            <w:tcW w:w="538"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10,9</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20,7</w:t>
            </w:r>
          </w:p>
        </w:tc>
        <w:tc>
          <w:tcPr>
            <w:tcW w:w="538" w:type="pct"/>
            <w:shd w:val="clear" w:color="auto" w:fill="auto"/>
            <w:noWrap/>
            <w:vAlign w:val="center"/>
            <w:hideMark/>
          </w:tcPr>
          <w:p w:rsidR="00F84178" w:rsidRPr="002132EB" w:rsidRDefault="00F84178" w:rsidP="00F84178">
            <w:pPr>
              <w:pStyle w:val="130"/>
              <w:ind w:firstLine="0"/>
              <w:jc w:val="center"/>
              <w:rPr>
                <w:lang w:eastAsia="ru-RU"/>
              </w:rPr>
            </w:pPr>
            <w:r w:rsidRPr="002132EB">
              <w:rPr>
                <w:lang w:eastAsia="ru-RU"/>
              </w:rPr>
              <w:t>20,7</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20,7</w:t>
            </w:r>
          </w:p>
        </w:tc>
        <w:tc>
          <w:tcPr>
            <w:tcW w:w="538" w:type="pct"/>
            <w:shd w:val="clear" w:color="auto" w:fill="auto"/>
            <w:noWrap/>
            <w:vAlign w:val="center"/>
            <w:hideMark/>
          </w:tcPr>
          <w:p w:rsidR="00F84178" w:rsidRPr="002132EB" w:rsidRDefault="00F84178" w:rsidP="00F84178">
            <w:pPr>
              <w:pStyle w:val="130"/>
              <w:ind w:firstLine="0"/>
              <w:jc w:val="center"/>
              <w:rPr>
                <w:b/>
                <w:lang w:eastAsia="ru-RU"/>
              </w:rPr>
            </w:pPr>
            <w:r w:rsidRPr="002132EB">
              <w:rPr>
                <w:b/>
                <w:lang w:eastAsia="ru-RU"/>
              </w:rPr>
              <w:t>20,7</w:t>
            </w:r>
          </w:p>
        </w:tc>
      </w:tr>
      <w:tr w:rsidR="00457ABB" w:rsidRPr="002132EB" w:rsidTr="00F6558E">
        <w:trPr>
          <w:trHeight w:val="20"/>
        </w:trPr>
        <w:tc>
          <w:tcPr>
            <w:tcW w:w="267" w:type="pct"/>
            <w:shd w:val="clear" w:color="auto" w:fill="auto"/>
            <w:vAlign w:val="center"/>
            <w:hideMark/>
          </w:tcPr>
          <w:p w:rsidR="00F84178" w:rsidRPr="002132EB" w:rsidRDefault="00F6558E" w:rsidP="00F84178">
            <w:pPr>
              <w:pStyle w:val="130"/>
              <w:ind w:firstLine="0"/>
              <w:jc w:val="center"/>
              <w:rPr>
                <w:lang w:eastAsia="ru-RU"/>
              </w:rPr>
            </w:pPr>
            <w:r w:rsidRPr="002132EB">
              <w:rPr>
                <w:lang w:eastAsia="ru-RU"/>
              </w:rPr>
              <w:t>1.1.</w:t>
            </w:r>
            <w:r w:rsidR="00F84178" w:rsidRPr="002132EB">
              <w:rPr>
                <w:lang w:eastAsia="ru-RU"/>
              </w:rPr>
              <w:t>18</w:t>
            </w:r>
          </w:p>
        </w:tc>
        <w:tc>
          <w:tcPr>
            <w:tcW w:w="843" w:type="pct"/>
            <w:shd w:val="clear" w:color="auto" w:fill="auto"/>
            <w:vAlign w:val="center"/>
            <w:hideMark/>
          </w:tcPr>
          <w:p w:rsidR="00F84178" w:rsidRPr="002132EB" w:rsidRDefault="00F84178" w:rsidP="00F84178">
            <w:pPr>
              <w:pStyle w:val="130"/>
              <w:ind w:firstLine="0"/>
              <w:rPr>
                <w:lang w:eastAsia="ru-RU"/>
              </w:rPr>
            </w:pPr>
            <w:r w:rsidRPr="002132EB">
              <w:rPr>
                <w:lang w:eastAsia="ru-RU"/>
              </w:rPr>
              <w:t>д. Старое Гарколово</w:t>
            </w:r>
          </w:p>
        </w:tc>
        <w:tc>
          <w:tcPr>
            <w:tcW w:w="444"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га</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30,2</w:t>
            </w:r>
          </w:p>
        </w:tc>
        <w:tc>
          <w:tcPr>
            <w:tcW w:w="538"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30,2</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67,4</w:t>
            </w:r>
          </w:p>
        </w:tc>
        <w:tc>
          <w:tcPr>
            <w:tcW w:w="538" w:type="pct"/>
            <w:shd w:val="clear" w:color="auto" w:fill="auto"/>
            <w:noWrap/>
            <w:vAlign w:val="center"/>
            <w:hideMark/>
          </w:tcPr>
          <w:p w:rsidR="00F84178" w:rsidRPr="002132EB" w:rsidRDefault="00F84178" w:rsidP="00F84178">
            <w:pPr>
              <w:pStyle w:val="130"/>
              <w:ind w:firstLine="0"/>
              <w:jc w:val="center"/>
              <w:rPr>
                <w:b/>
                <w:lang w:eastAsia="ru-RU"/>
              </w:rPr>
            </w:pPr>
            <w:r w:rsidRPr="002132EB">
              <w:rPr>
                <w:b/>
                <w:lang w:eastAsia="ru-RU"/>
              </w:rPr>
              <w:t>67,8</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67,4</w:t>
            </w:r>
          </w:p>
        </w:tc>
        <w:tc>
          <w:tcPr>
            <w:tcW w:w="538" w:type="pct"/>
            <w:shd w:val="clear" w:color="auto" w:fill="auto"/>
            <w:noWrap/>
            <w:vAlign w:val="center"/>
            <w:hideMark/>
          </w:tcPr>
          <w:p w:rsidR="00F84178" w:rsidRPr="002132EB" w:rsidRDefault="00F84178" w:rsidP="00F84178">
            <w:pPr>
              <w:pStyle w:val="130"/>
              <w:ind w:firstLine="0"/>
              <w:jc w:val="center"/>
              <w:rPr>
                <w:b/>
                <w:lang w:eastAsia="ru-RU"/>
              </w:rPr>
            </w:pPr>
            <w:r w:rsidRPr="002132EB">
              <w:rPr>
                <w:b/>
                <w:lang w:eastAsia="ru-RU"/>
              </w:rPr>
              <w:t>67,8</w:t>
            </w:r>
          </w:p>
        </w:tc>
      </w:tr>
      <w:tr w:rsidR="00457ABB" w:rsidRPr="002132EB" w:rsidTr="00F6558E">
        <w:trPr>
          <w:trHeight w:val="20"/>
        </w:trPr>
        <w:tc>
          <w:tcPr>
            <w:tcW w:w="267" w:type="pct"/>
            <w:shd w:val="clear" w:color="auto" w:fill="auto"/>
            <w:vAlign w:val="center"/>
            <w:hideMark/>
          </w:tcPr>
          <w:p w:rsidR="00F84178" w:rsidRPr="002132EB" w:rsidRDefault="00F6558E" w:rsidP="00F84178">
            <w:pPr>
              <w:pStyle w:val="130"/>
              <w:ind w:firstLine="0"/>
              <w:jc w:val="center"/>
              <w:rPr>
                <w:lang w:eastAsia="ru-RU"/>
              </w:rPr>
            </w:pPr>
            <w:r w:rsidRPr="002132EB">
              <w:rPr>
                <w:lang w:eastAsia="ru-RU"/>
              </w:rPr>
              <w:t>1.1.</w:t>
            </w:r>
            <w:r w:rsidR="00F84178" w:rsidRPr="002132EB">
              <w:rPr>
                <w:lang w:eastAsia="ru-RU"/>
              </w:rPr>
              <w:t>19</w:t>
            </w:r>
          </w:p>
        </w:tc>
        <w:tc>
          <w:tcPr>
            <w:tcW w:w="843" w:type="pct"/>
            <w:shd w:val="clear" w:color="auto" w:fill="auto"/>
            <w:vAlign w:val="center"/>
            <w:hideMark/>
          </w:tcPr>
          <w:p w:rsidR="00F84178" w:rsidRPr="002132EB" w:rsidRDefault="00F84178" w:rsidP="00F84178">
            <w:pPr>
              <w:pStyle w:val="130"/>
              <w:ind w:firstLine="0"/>
              <w:rPr>
                <w:lang w:eastAsia="ru-RU"/>
              </w:rPr>
            </w:pPr>
            <w:r w:rsidRPr="002132EB">
              <w:rPr>
                <w:lang w:eastAsia="ru-RU"/>
              </w:rPr>
              <w:t>д. Югантово</w:t>
            </w:r>
          </w:p>
        </w:tc>
        <w:tc>
          <w:tcPr>
            <w:tcW w:w="444"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га</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29,7</w:t>
            </w:r>
          </w:p>
        </w:tc>
        <w:tc>
          <w:tcPr>
            <w:tcW w:w="538"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29,7</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31,1</w:t>
            </w:r>
          </w:p>
        </w:tc>
        <w:tc>
          <w:tcPr>
            <w:tcW w:w="538" w:type="pct"/>
            <w:shd w:val="clear" w:color="auto" w:fill="auto"/>
            <w:noWrap/>
            <w:vAlign w:val="center"/>
            <w:hideMark/>
          </w:tcPr>
          <w:p w:rsidR="00F84178" w:rsidRPr="002132EB" w:rsidRDefault="00F84178" w:rsidP="00F84178">
            <w:pPr>
              <w:pStyle w:val="130"/>
              <w:ind w:firstLine="0"/>
              <w:jc w:val="center"/>
              <w:rPr>
                <w:b/>
                <w:lang w:eastAsia="ru-RU"/>
              </w:rPr>
            </w:pPr>
            <w:r w:rsidRPr="002132EB">
              <w:rPr>
                <w:b/>
                <w:lang w:eastAsia="ru-RU"/>
              </w:rPr>
              <w:t>32,1</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31,1</w:t>
            </w:r>
          </w:p>
        </w:tc>
        <w:tc>
          <w:tcPr>
            <w:tcW w:w="538" w:type="pct"/>
            <w:shd w:val="clear" w:color="auto" w:fill="auto"/>
            <w:noWrap/>
            <w:vAlign w:val="center"/>
            <w:hideMark/>
          </w:tcPr>
          <w:p w:rsidR="00F84178" w:rsidRPr="002132EB" w:rsidRDefault="00F84178" w:rsidP="00F84178">
            <w:pPr>
              <w:pStyle w:val="130"/>
              <w:ind w:firstLine="0"/>
              <w:jc w:val="center"/>
              <w:rPr>
                <w:b/>
                <w:lang w:eastAsia="ru-RU"/>
              </w:rPr>
            </w:pPr>
            <w:r w:rsidRPr="002132EB">
              <w:rPr>
                <w:b/>
                <w:lang w:eastAsia="ru-RU"/>
              </w:rPr>
              <w:t>32,1</w:t>
            </w:r>
          </w:p>
        </w:tc>
      </w:tr>
      <w:tr w:rsidR="00457ABB" w:rsidRPr="002132EB" w:rsidTr="00F6558E">
        <w:trPr>
          <w:trHeight w:val="20"/>
        </w:trPr>
        <w:tc>
          <w:tcPr>
            <w:tcW w:w="267" w:type="pct"/>
            <w:vMerge w:val="restart"/>
            <w:shd w:val="clear" w:color="auto" w:fill="auto"/>
            <w:vAlign w:val="center"/>
            <w:hideMark/>
          </w:tcPr>
          <w:p w:rsidR="00F84178" w:rsidRPr="002132EB" w:rsidRDefault="00F6558E" w:rsidP="00F84178">
            <w:pPr>
              <w:pStyle w:val="130"/>
              <w:ind w:firstLine="0"/>
              <w:jc w:val="center"/>
              <w:rPr>
                <w:lang w:eastAsia="ru-RU"/>
              </w:rPr>
            </w:pPr>
            <w:r w:rsidRPr="002132EB">
              <w:rPr>
                <w:lang w:eastAsia="ru-RU"/>
              </w:rPr>
              <w:t>1.2.</w:t>
            </w:r>
          </w:p>
        </w:tc>
        <w:tc>
          <w:tcPr>
            <w:tcW w:w="843" w:type="pct"/>
            <w:vMerge w:val="restart"/>
            <w:shd w:val="clear" w:color="auto" w:fill="auto"/>
            <w:vAlign w:val="center"/>
            <w:hideMark/>
          </w:tcPr>
          <w:p w:rsidR="00F84178" w:rsidRPr="002132EB" w:rsidRDefault="00F84178" w:rsidP="00F84178">
            <w:pPr>
              <w:pStyle w:val="130"/>
              <w:ind w:firstLine="0"/>
              <w:rPr>
                <w:lang w:eastAsia="ru-RU"/>
              </w:rPr>
            </w:pPr>
            <w:r w:rsidRPr="002132EB">
              <w:rPr>
                <w:lang w:eastAsia="ru-RU"/>
              </w:rPr>
              <w:t>Земли сельскохозяйственного назначения </w:t>
            </w:r>
          </w:p>
        </w:tc>
        <w:tc>
          <w:tcPr>
            <w:tcW w:w="444"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га</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3352,1</w:t>
            </w:r>
          </w:p>
        </w:tc>
        <w:tc>
          <w:tcPr>
            <w:tcW w:w="538"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3352,1</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2053,7</w:t>
            </w:r>
          </w:p>
        </w:tc>
        <w:tc>
          <w:tcPr>
            <w:tcW w:w="538" w:type="pct"/>
            <w:shd w:val="clear" w:color="auto" w:fill="auto"/>
            <w:vAlign w:val="center"/>
            <w:hideMark/>
          </w:tcPr>
          <w:p w:rsidR="00F84178" w:rsidRPr="002132EB" w:rsidRDefault="00F84178" w:rsidP="00F84178">
            <w:pPr>
              <w:pStyle w:val="130"/>
              <w:ind w:firstLine="0"/>
              <w:jc w:val="center"/>
              <w:rPr>
                <w:b/>
                <w:lang w:eastAsia="ru-RU"/>
              </w:rPr>
            </w:pPr>
            <w:r w:rsidRPr="002132EB">
              <w:rPr>
                <w:b/>
                <w:lang w:eastAsia="ru-RU"/>
              </w:rPr>
              <w:t>1346,9</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1716,6</w:t>
            </w:r>
          </w:p>
        </w:tc>
        <w:tc>
          <w:tcPr>
            <w:tcW w:w="538" w:type="pct"/>
            <w:shd w:val="clear" w:color="auto" w:fill="auto"/>
            <w:vAlign w:val="center"/>
            <w:hideMark/>
          </w:tcPr>
          <w:p w:rsidR="00F84178" w:rsidRPr="002132EB" w:rsidRDefault="00F84178" w:rsidP="00F84178">
            <w:pPr>
              <w:pStyle w:val="130"/>
              <w:ind w:firstLine="0"/>
              <w:jc w:val="center"/>
              <w:rPr>
                <w:b/>
                <w:lang w:eastAsia="ru-RU"/>
              </w:rPr>
            </w:pPr>
            <w:r w:rsidRPr="002132EB">
              <w:rPr>
                <w:b/>
                <w:lang w:eastAsia="ru-RU"/>
              </w:rPr>
              <w:t>1346,9</w:t>
            </w:r>
          </w:p>
        </w:tc>
      </w:tr>
      <w:tr w:rsidR="00457ABB" w:rsidRPr="002132EB" w:rsidTr="00F6558E">
        <w:trPr>
          <w:trHeight w:val="20"/>
        </w:trPr>
        <w:tc>
          <w:tcPr>
            <w:tcW w:w="267" w:type="pct"/>
            <w:vMerge/>
            <w:shd w:val="clear" w:color="auto" w:fill="auto"/>
            <w:vAlign w:val="center"/>
            <w:hideMark/>
          </w:tcPr>
          <w:p w:rsidR="00F84178" w:rsidRPr="002132EB" w:rsidRDefault="00F84178" w:rsidP="00F84178">
            <w:pPr>
              <w:pStyle w:val="130"/>
              <w:ind w:firstLine="0"/>
              <w:jc w:val="center"/>
              <w:rPr>
                <w:lang w:eastAsia="ru-RU"/>
              </w:rPr>
            </w:pPr>
          </w:p>
        </w:tc>
        <w:tc>
          <w:tcPr>
            <w:tcW w:w="843" w:type="pct"/>
            <w:vMerge/>
            <w:shd w:val="clear" w:color="auto" w:fill="auto"/>
            <w:vAlign w:val="center"/>
            <w:hideMark/>
          </w:tcPr>
          <w:p w:rsidR="00F84178" w:rsidRPr="002132EB" w:rsidRDefault="00F84178" w:rsidP="00F84178">
            <w:pPr>
              <w:pStyle w:val="130"/>
              <w:ind w:firstLine="0"/>
              <w:rPr>
                <w:lang w:eastAsia="ru-RU"/>
              </w:rPr>
            </w:pPr>
          </w:p>
        </w:tc>
        <w:tc>
          <w:tcPr>
            <w:tcW w:w="444"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16,5</w:t>
            </w:r>
          </w:p>
        </w:tc>
        <w:tc>
          <w:tcPr>
            <w:tcW w:w="538"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16,5</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10,1</w:t>
            </w:r>
          </w:p>
        </w:tc>
        <w:tc>
          <w:tcPr>
            <w:tcW w:w="538" w:type="pct"/>
            <w:shd w:val="clear" w:color="auto" w:fill="auto"/>
            <w:vAlign w:val="center"/>
            <w:hideMark/>
          </w:tcPr>
          <w:p w:rsidR="00F84178" w:rsidRPr="002132EB" w:rsidRDefault="00F84178" w:rsidP="00F84178">
            <w:pPr>
              <w:pStyle w:val="130"/>
              <w:ind w:firstLine="0"/>
              <w:jc w:val="center"/>
              <w:rPr>
                <w:b/>
                <w:lang w:eastAsia="ru-RU"/>
              </w:rPr>
            </w:pPr>
            <w:r w:rsidRPr="002132EB">
              <w:rPr>
                <w:b/>
                <w:lang w:eastAsia="ru-RU"/>
              </w:rPr>
              <w:t>6,6</w:t>
            </w:r>
          </w:p>
        </w:tc>
        <w:tc>
          <w:tcPr>
            <w:tcW w:w="611" w:type="pct"/>
            <w:shd w:val="clear" w:color="auto" w:fill="auto"/>
            <w:vAlign w:val="center"/>
            <w:hideMark/>
          </w:tcPr>
          <w:p w:rsidR="00F84178" w:rsidRPr="002132EB" w:rsidRDefault="00F84178" w:rsidP="00F84178">
            <w:pPr>
              <w:pStyle w:val="130"/>
              <w:ind w:firstLine="0"/>
              <w:jc w:val="center"/>
              <w:rPr>
                <w:lang w:eastAsia="ru-RU"/>
              </w:rPr>
            </w:pPr>
            <w:r w:rsidRPr="002132EB">
              <w:rPr>
                <w:lang w:eastAsia="ru-RU"/>
              </w:rPr>
              <w:t>8,5</w:t>
            </w:r>
          </w:p>
        </w:tc>
        <w:tc>
          <w:tcPr>
            <w:tcW w:w="538" w:type="pct"/>
            <w:shd w:val="clear" w:color="auto" w:fill="auto"/>
            <w:vAlign w:val="center"/>
            <w:hideMark/>
          </w:tcPr>
          <w:p w:rsidR="00F84178" w:rsidRPr="002132EB" w:rsidRDefault="00F84178" w:rsidP="00F84178">
            <w:pPr>
              <w:pStyle w:val="130"/>
              <w:ind w:firstLine="0"/>
              <w:jc w:val="center"/>
              <w:rPr>
                <w:b/>
                <w:lang w:eastAsia="ru-RU"/>
              </w:rPr>
            </w:pPr>
            <w:r w:rsidRPr="002132EB">
              <w:rPr>
                <w:b/>
                <w:lang w:eastAsia="ru-RU"/>
              </w:rPr>
              <w:t>6,6</w:t>
            </w:r>
          </w:p>
        </w:tc>
      </w:tr>
      <w:tr w:rsidR="00457ABB" w:rsidRPr="002132EB" w:rsidTr="00F6558E">
        <w:trPr>
          <w:trHeight w:val="20"/>
        </w:trPr>
        <w:tc>
          <w:tcPr>
            <w:tcW w:w="267" w:type="pct"/>
            <w:vMerge w:val="restart"/>
            <w:shd w:val="clear" w:color="auto" w:fill="auto"/>
            <w:vAlign w:val="center"/>
          </w:tcPr>
          <w:p w:rsidR="00F6558E" w:rsidRPr="002132EB" w:rsidRDefault="00F6558E" w:rsidP="00F6558E">
            <w:pPr>
              <w:pStyle w:val="130"/>
              <w:ind w:firstLine="0"/>
              <w:jc w:val="center"/>
              <w:rPr>
                <w:lang w:eastAsia="ru-RU"/>
              </w:rPr>
            </w:pPr>
            <w:r w:rsidRPr="002132EB">
              <w:rPr>
                <w:lang w:eastAsia="ru-RU"/>
              </w:rPr>
              <w:t>1.3.</w:t>
            </w:r>
          </w:p>
        </w:tc>
        <w:tc>
          <w:tcPr>
            <w:tcW w:w="843" w:type="pct"/>
            <w:vMerge w:val="restart"/>
            <w:shd w:val="clear" w:color="auto" w:fill="auto"/>
            <w:vAlign w:val="center"/>
          </w:tcPr>
          <w:p w:rsidR="00F6558E" w:rsidRPr="002132EB" w:rsidRDefault="00F6558E" w:rsidP="00F6558E">
            <w:pPr>
              <w:pStyle w:val="130"/>
              <w:ind w:firstLine="0"/>
              <w:rPr>
                <w:lang w:eastAsia="ru-RU"/>
              </w:rPr>
            </w:pPr>
            <w:r w:rsidRPr="002132EB">
              <w:rPr>
                <w:lang w:eastAsia="ru-RU"/>
              </w:rPr>
              <w:t>Земли промышленности и иного специального назначения</w:t>
            </w:r>
          </w:p>
          <w:p w:rsidR="00F6558E" w:rsidRPr="002132EB" w:rsidRDefault="00F6558E" w:rsidP="00F6558E">
            <w:pPr>
              <w:pStyle w:val="130"/>
              <w:rPr>
                <w:lang w:eastAsia="ru-RU"/>
              </w:rPr>
            </w:pPr>
            <w:r w:rsidRPr="002132EB">
              <w:rPr>
                <w:lang w:eastAsia="ru-RU"/>
              </w:rPr>
              <w:t> </w:t>
            </w:r>
          </w:p>
        </w:tc>
        <w:tc>
          <w:tcPr>
            <w:tcW w:w="444" w:type="pct"/>
            <w:shd w:val="clear" w:color="auto" w:fill="auto"/>
            <w:vAlign w:val="center"/>
          </w:tcPr>
          <w:p w:rsidR="00F6558E" w:rsidRPr="002132EB" w:rsidRDefault="00F6558E" w:rsidP="00F6558E">
            <w:pPr>
              <w:pStyle w:val="130"/>
              <w:ind w:firstLine="0"/>
              <w:jc w:val="center"/>
              <w:rPr>
                <w:lang w:eastAsia="ru-RU"/>
              </w:rPr>
            </w:pPr>
            <w:r w:rsidRPr="002132EB">
              <w:rPr>
                <w:lang w:eastAsia="ru-RU"/>
              </w:rPr>
              <w:t>га</w:t>
            </w:r>
          </w:p>
        </w:tc>
        <w:tc>
          <w:tcPr>
            <w:tcW w:w="611" w:type="pct"/>
            <w:shd w:val="clear" w:color="auto" w:fill="auto"/>
            <w:vAlign w:val="center"/>
          </w:tcPr>
          <w:p w:rsidR="00F6558E" w:rsidRPr="002132EB" w:rsidRDefault="00F6558E" w:rsidP="00F6558E">
            <w:pPr>
              <w:pStyle w:val="130"/>
              <w:ind w:firstLine="0"/>
              <w:jc w:val="center"/>
              <w:rPr>
                <w:lang w:eastAsia="ru-RU"/>
              </w:rPr>
            </w:pPr>
            <w:r w:rsidRPr="002132EB">
              <w:rPr>
                <w:lang w:eastAsia="ru-RU"/>
              </w:rPr>
              <w:t>2562,7</w:t>
            </w:r>
          </w:p>
        </w:tc>
        <w:tc>
          <w:tcPr>
            <w:tcW w:w="538" w:type="pct"/>
            <w:shd w:val="clear" w:color="auto" w:fill="auto"/>
            <w:vAlign w:val="center"/>
          </w:tcPr>
          <w:p w:rsidR="00F6558E" w:rsidRPr="002132EB" w:rsidRDefault="00F6558E" w:rsidP="00F6558E">
            <w:pPr>
              <w:pStyle w:val="130"/>
              <w:ind w:firstLine="0"/>
              <w:jc w:val="center"/>
              <w:rPr>
                <w:lang w:eastAsia="ru-RU"/>
              </w:rPr>
            </w:pPr>
            <w:r w:rsidRPr="002132EB">
              <w:rPr>
                <w:lang w:eastAsia="ru-RU"/>
              </w:rPr>
              <w:t>2544,8</w:t>
            </w:r>
          </w:p>
        </w:tc>
        <w:tc>
          <w:tcPr>
            <w:tcW w:w="611" w:type="pct"/>
            <w:shd w:val="clear" w:color="auto" w:fill="auto"/>
            <w:vAlign w:val="center"/>
          </w:tcPr>
          <w:p w:rsidR="00F6558E" w:rsidRPr="002132EB" w:rsidRDefault="00F6558E" w:rsidP="00F6558E">
            <w:pPr>
              <w:pStyle w:val="130"/>
              <w:ind w:firstLine="0"/>
              <w:jc w:val="center"/>
              <w:rPr>
                <w:lang w:eastAsia="ru-RU"/>
              </w:rPr>
            </w:pPr>
            <w:r w:rsidRPr="002132EB">
              <w:rPr>
                <w:lang w:eastAsia="ru-RU"/>
              </w:rPr>
              <w:t>3904,1</w:t>
            </w:r>
          </w:p>
        </w:tc>
        <w:tc>
          <w:tcPr>
            <w:tcW w:w="538" w:type="pct"/>
            <w:shd w:val="clear" w:color="auto" w:fill="auto"/>
            <w:vAlign w:val="center"/>
          </w:tcPr>
          <w:p w:rsidR="00F6558E" w:rsidRPr="002132EB" w:rsidRDefault="00F6558E" w:rsidP="00F6558E">
            <w:pPr>
              <w:pStyle w:val="130"/>
              <w:ind w:firstLine="0"/>
              <w:jc w:val="center"/>
              <w:rPr>
                <w:b/>
                <w:lang w:eastAsia="ru-RU"/>
              </w:rPr>
            </w:pPr>
            <w:r w:rsidRPr="002132EB">
              <w:rPr>
                <w:b/>
                <w:lang w:eastAsia="ru-RU"/>
              </w:rPr>
              <w:t>7193,7</w:t>
            </w:r>
          </w:p>
        </w:tc>
        <w:tc>
          <w:tcPr>
            <w:tcW w:w="611" w:type="pct"/>
            <w:shd w:val="clear" w:color="auto" w:fill="auto"/>
            <w:vAlign w:val="center"/>
          </w:tcPr>
          <w:p w:rsidR="00F6558E" w:rsidRPr="002132EB" w:rsidRDefault="00F6558E" w:rsidP="00F6558E">
            <w:pPr>
              <w:pStyle w:val="130"/>
              <w:ind w:firstLine="0"/>
              <w:jc w:val="center"/>
              <w:rPr>
                <w:lang w:eastAsia="ru-RU"/>
              </w:rPr>
            </w:pPr>
            <w:r w:rsidRPr="002132EB">
              <w:rPr>
                <w:lang w:eastAsia="ru-RU"/>
              </w:rPr>
              <w:t>7065,4</w:t>
            </w:r>
          </w:p>
        </w:tc>
        <w:tc>
          <w:tcPr>
            <w:tcW w:w="538" w:type="pct"/>
            <w:shd w:val="clear" w:color="auto" w:fill="auto"/>
            <w:vAlign w:val="center"/>
          </w:tcPr>
          <w:p w:rsidR="00F6558E" w:rsidRPr="002132EB" w:rsidRDefault="00F6558E" w:rsidP="00F6558E">
            <w:pPr>
              <w:pStyle w:val="130"/>
              <w:ind w:firstLine="0"/>
              <w:jc w:val="center"/>
              <w:rPr>
                <w:b/>
                <w:lang w:eastAsia="ru-RU"/>
              </w:rPr>
            </w:pPr>
            <w:r w:rsidRPr="002132EB">
              <w:rPr>
                <w:b/>
                <w:lang w:eastAsia="ru-RU"/>
              </w:rPr>
              <w:t>7193,7</w:t>
            </w:r>
          </w:p>
        </w:tc>
      </w:tr>
      <w:tr w:rsidR="00457ABB" w:rsidRPr="002132EB" w:rsidTr="00F6558E">
        <w:trPr>
          <w:trHeight w:val="20"/>
        </w:trPr>
        <w:tc>
          <w:tcPr>
            <w:tcW w:w="267" w:type="pct"/>
            <w:vMerge/>
            <w:shd w:val="clear" w:color="auto" w:fill="auto"/>
            <w:vAlign w:val="center"/>
            <w:hideMark/>
          </w:tcPr>
          <w:p w:rsidR="00F6558E" w:rsidRPr="002132EB" w:rsidRDefault="00F6558E" w:rsidP="00F6558E">
            <w:pPr>
              <w:pStyle w:val="130"/>
              <w:ind w:firstLine="0"/>
              <w:jc w:val="center"/>
              <w:rPr>
                <w:lang w:eastAsia="ru-RU"/>
              </w:rPr>
            </w:pPr>
          </w:p>
        </w:tc>
        <w:tc>
          <w:tcPr>
            <w:tcW w:w="843" w:type="pct"/>
            <w:vMerge/>
            <w:shd w:val="clear" w:color="auto" w:fill="auto"/>
            <w:vAlign w:val="center"/>
            <w:hideMark/>
          </w:tcPr>
          <w:p w:rsidR="00F6558E" w:rsidRPr="002132EB" w:rsidRDefault="00F6558E" w:rsidP="00F6558E">
            <w:pPr>
              <w:pStyle w:val="130"/>
              <w:ind w:firstLine="0"/>
              <w:rPr>
                <w:lang w:eastAsia="ru-RU"/>
              </w:rPr>
            </w:pPr>
          </w:p>
        </w:tc>
        <w:tc>
          <w:tcPr>
            <w:tcW w:w="444" w:type="pct"/>
            <w:shd w:val="clear" w:color="auto" w:fill="auto"/>
            <w:vAlign w:val="center"/>
            <w:hideMark/>
          </w:tcPr>
          <w:p w:rsidR="00F6558E" w:rsidRPr="002132EB" w:rsidRDefault="00F6558E" w:rsidP="00F6558E">
            <w:pPr>
              <w:pStyle w:val="130"/>
              <w:ind w:firstLine="0"/>
              <w:jc w:val="center"/>
              <w:rPr>
                <w:lang w:eastAsia="ru-RU"/>
              </w:rPr>
            </w:pPr>
            <w:r w:rsidRPr="002132EB">
              <w:rPr>
                <w:lang w:eastAsia="ru-RU"/>
              </w:rPr>
              <w:t>%</w:t>
            </w:r>
          </w:p>
        </w:tc>
        <w:tc>
          <w:tcPr>
            <w:tcW w:w="611" w:type="pct"/>
            <w:shd w:val="clear" w:color="auto" w:fill="auto"/>
            <w:vAlign w:val="center"/>
            <w:hideMark/>
          </w:tcPr>
          <w:p w:rsidR="00F6558E" w:rsidRPr="002132EB" w:rsidRDefault="00F6558E" w:rsidP="00F6558E">
            <w:pPr>
              <w:pStyle w:val="130"/>
              <w:ind w:firstLine="0"/>
              <w:jc w:val="center"/>
              <w:rPr>
                <w:lang w:eastAsia="ru-RU"/>
              </w:rPr>
            </w:pPr>
            <w:r w:rsidRPr="002132EB">
              <w:rPr>
                <w:lang w:eastAsia="ru-RU"/>
              </w:rPr>
              <w:t>12,6</w:t>
            </w:r>
          </w:p>
        </w:tc>
        <w:tc>
          <w:tcPr>
            <w:tcW w:w="538" w:type="pct"/>
            <w:shd w:val="clear" w:color="auto" w:fill="auto"/>
            <w:vAlign w:val="center"/>
            <w:hideMark/>
          </w:tcPr>
          <w:p w:rsidR="00F6558E" w:rsidRPr="002132EB" w:rsidRDefault="00F6558E" w:rsidP="00F6558E">
            <w:pPr>
              <w:pStyle w:val="130"/>
              <w:ind w:firstLine="0"/>
              <w:jc w:val="center"/>
              <w:rPr>
                <w:lang w:eastAsia="ru-RU"/>
              </w:rPr>
            </w:pPr>
            <w:r w:rsidRPr="002132EB">
              <w:rPr>
                <w:lang w:eastAsia="ru-RU"/>
              </w:rPr>
              <w:t>12,6</w:t>
            </w:r>
          </w:p>
        </w:tc>
        <w:tc>
          <w:tcPr>
            <w:tcW w:w="611" w:type="pct"/>
            <w:shd w:val="clear" w:color="auto" w:fill="auto"/>
            <w:vAlign w:val="center"/>
            <w:hideMark/>
          </w:tcPr>
          <w:p w:rsidR="00F6558E" w:rsidRPr="002132EB" w:rsidRDefault="00F6558E" w:rsidP="00F6558E">
            <w:pPr>
              <w:pStyle w:val="130"/>
              <w:ind w:firstLine="0"/>
              <w:jc w:val="center"/>
              <w:rPr>
                <w:lang w:eastAsia="ru-RU"/>
              </w:rPr>
            </w:pPr>
            <w:r w:rsidRPr="002132EB">
              <w:rPr>
                <w:lang w:eastAsia="ru-RU"/>
              </w:rPr>
              <w:t>19,2</w:t>
            </w:r>
          </w:p>
        </w:tc>
        <w:tc>
          <w:tcPr>
            <w:tcW w:w="538" w:type="pct"/>
            <w:shd w:val="clear" w:color="auto" w:fill="auto"/>
            <w:vAlign w:val="center"/>
            <w:hideMark/>
          </w:tcPr>
          <w:p w:rsidR="00F6558E" w:rsidRPr="002132EB" w:rsidRDefault="00F6558E" w:rsidP="00F6558E">
            <w:pPr>
              <w:pStyle w:val="130"/>
              <w:ind w:firstLine="0"/>
              <w:jc w:val="center"/>
              <w:rPr>
                <w:b/>
                <w:lang w:eastAsia="ru-RU"/>
              </w:rPr>
            </w:pPr>
            <w:r w:rsidRPr="002132EB">
              <w:rPr>
                <w:b/>
                <w:lang w:eastAsia="ru-RU"/>
              </w:rPr>
              <w:t>35,4</w:t>
            </w:r>
          </w:p>
        </w:tc>
        <w:tc>
          <w:tcPr>
            <w:tcW w:w="611" w:type="pct"/>
            <w:shd w:val="clear" w:color="auto" w:fill="auto"/>
            <w:vAlign w:val="center"/>
            <w:hideMark/>
          </w:tcPr>
          <w:p w:rsidR="00F6558E" w:rsidRPr="002132EB" w:rsidRDefault="00F6558E" w:rsidP="00F6558E">
            <w:pPr>
              <w:pStyle w:val="130"/>
              <w:ind w:firstLine="0"/>
              <w:jc w:val="center"/>
              <w:rPr>
                <w:lang w:eastAsia="ru-RU"/>
              </w:rPr>
            </w:pPr>
            <w:r w:rsidRPr="002132EB">
              <w:rPr>
                <w:lang w:eastAsia="ru-RU"/>
              </w:rPr>
              <w:t>34,8</w:t>
            </w:r>
          </w:p>
        </w:tc>
        <w:tc>
          <w:tcPr>
            <w:tcW w:w="538" w:type="pct"/>
            <w:shd w:val="clear" w:color="auto" w:fill="auto"/>
            <w:vAlign w:val="center"/>
            <w:hideMark/>
          </w:tcPr>
          <w:p w:rsidR="00F6558E" w:rsidRPr="002132EB" w:rsidRDefault="00F6558E" w:rsidP="00F6558E">
            <w:pPr>
              <w:pStyle w:val="130"/>
              <w:ind w:firstLine="0"/>
              <w:jc w:val="center"/>
              <w:rPr>
                <w:b/>
                <w:lang w:eastAsia="ru-RU"/>
              </w:rPr>
            </w:pPr>
            <w:r w:rsidRPr="002132EB">
              <w:rPr>
                <w:b/>
                <w:lang w:eastAsia="ru-RU"/>
              </w:rPr>
              <w:t>35,4</w:t>
            </w:r>
          </w:p>
        </w:tc>
      </w:tr>
      <w:tr w:rsidR="00457ABB" w:rsidRPr="002132EB" w:rsidTr="00F6558E">
        <w:trPr>
          <w:trHeight w:val="20"/>
        </w:trPr>
        <w:tc>
          <w:tcPr>
            <w:tcW w:w="267" w:type="pct"/>
            <w:vMerge w:val="restart"/>
            <w:shd w:val="clear" w:color="auto" w:fill="auto"/>
            <w:vAlign w:val="center"/>
            <w:hideMark/>
          </w:tcPr>
          <w:p w:rsidR="00F6558E" w:rsidRPr="002132EB" w:rsidRDefault="00F6558E" w:rsidP="00F6558E">
            <w:pPr>
              <w:pStyle w:val="130"/>
              <w:ind w:firstLine="0"/>
              <w:jc w:val="center"/>
              <w:rPr>
                <w:lang w:eastAsia="ru-RU"/>
              </w:rPr>
            </w:pPr>
            <w:r w:rsidRPr="002132EB">
              <w:rPr>
                <w:lang w:eastAsia="ru-RU"/>
              </w:rPr>
              <w:t>1.4.</w:t>
            </w:r>
          </w:p>
        </w:tc>
        <w:tc>
          <w:tcPr>
            <w:tcW w:w="843" w:type="pct"/>
            <w:vMerge w:val="restart"/>
            <w:shd w:val="clear" w:color="auto" w:fill="auto"/>
            <w:vAlign w:val="center"/>
            <w:hideMark/>
          </w:tcPr>
          <w:p w:rsidR="00F6558E" w:rsidRPr="002132EB" w:rsidRDefault="00F6558E" w:rsidP="00F6558E">
            <w:pPr>
              <w:pStyle w:val="130"/>
              <w:ind w:firstLine="0"/>
              <w:rPr>
                <w:lang w:eastAsia="ru-RU"/>
              </w:rPr>
            </w:pPr>
            <w:r w:rsidRPr="002132EB">
              <w:rPr>
                <w:lang w:eastAsia="ru-RU"/>
              </w:rPr>
              <w:t>Земли особо охра</w:t>
            </w:r>
            <w:r w:rsidRPr="002132EB">
              <w:rPr>
                <w:lang w:eastAsia="ru-RU"/>
              </w:rPr>
              <w:lastRenderedPageBreak/>
              <w:t>няемых территорий и объектов </w:t>
            </w:r>
          </w:p>
        </w:tc>
        <w:tc>
          <w:tcPr>
            <w:tcW w:w="444" w:type="pct"/>
            <w:shd w:val="clear" w:color="auto" w:fill="auto"/>
            <w:vAlign w:val="center"/>
            <w:hideMark/>
          </w:tcPr>
          <w:p w:rsidR="00F6558E" w:rsidRPr="002132EB" w:rsidRDefault="00F6558E" w:rsidP="00F6558E">
            <w:pPr>
              <w:pStyle w:val="130"/>
              <w:ind w:firstLine="0"/>
              <w:jc w:val="center"/>
              <w:rPr>
                <w:lang w:eastAsia="ru-RU"/>
              </w:rPr>
            </w:pPr>
            <w:r w:rsidRPr="002132EB">
              <w:rPr>
                <w:lang w:eastAsia="ru-RU"/>
              </w:rPr>
              <w:lastRenderedPageBreak/>
              <w:t>га</w:t>
            </w:r>
          </w:p>
        </w:tc>
        <w:tc>
          <w:tcPr>
            <w:tcW w:w="611" w:type="pct"/>
            <w:shd w:val="clear" w:color="auto" w:fill="auto"/>
            <w:vAlign w:val="center"/>
            <w:hideMark/>
          </w:tcPr>
          <w:p w:rsidR="00F6558E" w:rsidRPr="002132EB" w:rsidRDefault="00F6558E" w:rsidP="00F6558E">
            <w:pPr>
              <w:pStyle w:val="130"/>
              <w:ind w:firstLine="0"/>
              <w:jc w:val="center"/>
              <w:rPr>
                <w:lang w:eastAsia="ru-RU"/>
              </w:rPr>
            </w:pPr>
          </w:p>
        </w:tc>
        <w:tc>
          <w:tcPr>
            <w:tcW w:w="538" w:type="pct"/>
            <w:shd w:val="clear" w:color="auto" w:fill="auto"/>
            <w:vAlign w:val="center"/>
            <w:hideMark/>
          </w:tcPr>
          <w:p w:rsidR="00F6558E" w:rsidRPr="002132EB" w:rsidRDefault="00F6558E" w:rsidP="00F6558E">
            <w:pPr>
              <w:pStyle w:val="130"/>
              <w:ind w:firstLine="0"/>
              <w:jc w:val="center"/>
              <w:rPr>
                <w:lang w:eastAsia="ru-RU"/>
              </w:rPr>
            </w:pPr>
          </w:p>
        </w:tc>
        <w:tc>
          <w:tcPr>
            <w:tcW w:w="611" w:type="pct"/>
            <w:shd w:val="clear" w:color="auto" w:fill="auto"/>
            <w:vAlign w:val="center"/>
            <w:hideMark/>
          </w:tcPr>
          <w:p w:rsidR="00F6558E" w:rsidRPr="002132EB" w:rsidRDefault="00F6558E" w:rsidP="00F6558E">
            <w:pPr>
              <w:pStyle w:val="130"/>
              <w:ind w:firstLine="0"/>
              <w:jc w:val="center"/>
              <w:rPr>
                <w:lang w:eastAsia="ru-RU"/>
              </w:rPr>
            </w:pPr>
            <w:r w:rsidRPr="002132EB">
              <w:rPr>
                <w:lang w:eastAsia="ru-RU"/>
              </w:rPr>
              <w:t>207,9</w:t>
            </w:r>
          </w:p>
        </w:tc>
        <w:tc>
          <w:tcPr>
            <w:tcW w:w="538" w:type="pct"/>
            <w:shd w:val="clear" w:color="auto" w:fill="auto"/>
            <w:vAlign w:val="center"/>
            <w:hideMark/>
          </w:tcPr>
          <w:p w:rsidR="00F6558E" w:rsidRPr="002132EB" w:rsidRDefault="00F6558E" w:rsidP="00F6558E">
            <w:pPr>
              <w:pStyle w:val="130"/>
              <w:ind w:firstLine="0"/>
              <w:jc w:val="center"/>
              <w:rPr>
                <w:b/>
                <w:lang w:eastAsia="ru-RU"/>
              </w:rPr>
            </w:pPr>
            <w:r w:rsidRPr="002132EB">
              <w:rPr>
                <w:b/>
                <w:lang w:eastAsia="ru-RU"/>
              </w:rPr>
              <w:t>222,4</w:t>
            </w:r>
          </w:p>
        </w:tc>
        <w:tc>
          <w:tcPr>
            <w:tcW w:w="611" w:type="pct"/>
            <w:shd w:val="clear" w:color="auto" w:fill="auto"/>
            <w:vAlign w:val="center"/>
            <w:hideMark/>
          </w:tcPr>
          <w:p w:rsidR="00F6558E" w:rsidRPr="002132EB" w:rsidRDefault="00F6558E" w:rsidP="00F6558E">
            <w:pPr>
              <w:pStyle w:val="130"/>
              <w:ind w:firstLine="0"/>
              <w:jc w:val="center"/>
              <w:rPr>
                <w:lang w:eastAsia="ru-RU"/>
              </w:rPr>
            </w:pPr>
            <w:r w:rsidRPr="002132EB">
              <w:rPr>
                <w:lang w:eastAsia="ru-RU"/>
              </w:rPr>
              <w:t>207,9</w:t>
            </w:r>
          </w:p>
        </w:tc>
        <w:tc>
          <w:tcPr>
            <w:tcW w:w="538" w:type="pct"/>
            <w:shd w:val="clear" w:color="auto" w:fill="auto"/>
            <w:vAlign w:val="center"/>
            <w:hideMark/>
          </w:tcPr>
          <w:p w:rsidR="00F6558E" w:rsidRPr="002132EB" w:rsidRDefault="00F6558E" w:rsidP="00F6558E">
            <w:pPr>
              <w:pStyle w:val="130"/>
              <w:ind w:firstLine="0"/>
              <w:jc w:val="center"/>
              <w:rPr>
                <w:b/>
                <w:lang w:eastAsia="ru-RU"/>
              </w:rPr>
            </w:pPr>
            <w:r w:rsidRPr="002132EB">
              <w:rPr>
                <w:b/>
                <w:lang w:eastAsia="ru-RU"/>
              </w:rPr>
              <w:t>222,4</w:t>
            </w:r>
          </w:p>
        </w:tc>
      </w:tr>
      <w:tr w:rsidR="00457ABB" w:rsidRPr="002132EB" w:rsidTr="00F6558E">
        <w:trPr>
          <w:trHeight w:val="20"/>
        </w:trPr>
        <w:tc>
          <w:tcPr>
            <w:tcW w:w="267" w:type="pct"/>
            <w:vMerge/>
            <w:shd w:val="clear" w:color="auto" w:fill="auto"/>
            <w:vAlign w:val="center"/>
            <w:hideMark/>
          </w:tcPr>
          <w:p w:rsidR="00F6558E" w:rsidRPr="002132EB" w:rsidRDefault="00F6558E" w:rsidP="00F6558E">
            <w:pPr>
              <w:pStyle w:val="130"/>
              <w:ind w:firstLine="0"/>
              <w:jc w:val="center"/>
              <w:rPr>
                <w:lang w:eastAsia="ru-RU"/>
              </w:rPr>
            </w:pPr>
          </w:p>
        </w:tc>
        <w:tc>
          <w:tcPr>
            <w:tcW w:w="843" w:type="pct"/>
            <w:vMerge/>
            <w:shd w:val="clear" w:color="auto" w:fill="auto"/>
            <w:vAlign w:val="center"/>
            <w:hideMark/>
          </w:tcPr>
          <w:p w:rsidR="00F6558E" w:rsidRPr="002132EB" w:rsidRDefault="00F6558E" w:rsidP="00F6558E">
            <w:pPr>
              <w:pStyle w:val="130"/>
              <w:ind w:firstLine="0"/>
              <w:rPr>
                <w:lang w:eastAsia="ru-RU"/>
              </w:rPr>
            </w:pPr>
          </w:p>
        </w:tc>
        <w:tc>
          <w:tcPr>
            <w:tcW w:w="444" w:type="pct"/>
            <w:shd w:val="clear" w:color="auto" w:fill="auto"/>
            <w:vAlign w:val="center"/>
            <w:hideMark/>
          </w:tcPr>
          <w:p w:rsidR="00F6558E" w:rsidRPr="002132EB" w:rsidRDefault="00F6558E" w:rsidP="00F6558E">
            <w:pPr>
              <w:pStyle w:val="130"/>
              <w:ind w:firstLine="0"/>
              <w:jc w:val="center"/>
              <w:rPr>
                <w:lang w:eastAsia="ru-RU"/>
              </w:rPr>
            </w:pPr>
            <w:r w:rsidRPr="002132EB">
              <w:rPr>
                <w:lang w:eastAsia="ru-RU"/>
              </w:rPr>
              <w:t>%</w:t>
            </w:r>
          </w:p>
        </w:tc>
        <w:tc>
          <w:tcPr>
            <w:tcW w:w="611" w:type="pct"/>
            <w:shd w:val="clear" w:color="auto" w:fill="auto"/>
            <w:vAlign w:val="center"/>
            <w:hideMark/>
          </w:tcPr>
          <w:p w:rsidR="00F6558E" w:rsidRPr="002132EB" w:rsidRDefault="00F6558E" w:rsidP="00F6558E">
            <w:pPr>
              <w:pStyle w:val="130"/>
              <w:ind w:firstLine="0"/>
              <w:jc w:val="center"/>
              <w:rPr>
                <w:lang w:eastAsia="ru-RU"/>
              </w:rPr>
            </w:pPr>
          </w:p>
        </w:tc>
        <w:tc>
          <w:tcPr>
            <w:tcW w:w="538" w:type="pct"/>
            <w:shd w:val="clear" w:color="auto" w:fill="auto"/>
            <w:vAlign w:val="center"/>
            <w:hideMark/>
          </w:tcPr>
          <w:p w:rsidR="00F6558E" w:rsidRPr="002132EB" w:rsidRDefault="00F6558E" w:rsidP="00F6558E">
            <w:pPr>
              <w:pStyle w:val="130"/>
              <w:ind w:firstLine="0"/>
              <w:jc w:val="center"/>
              <w:rPr>
                <w:lang w:eastAsia="ru-RU"/>
              </w:rPr>
            </w:pPr>
          </w:p>
        </w:tc>
        <w:tc>
          <w:tcPr>
            <w:tcW w:w="611" w:type="pct"/>
            <w:shd w:val="clear" w:color="auto" w:fill="auto"/>
            <w:vAlign w:val="center"/>
            <w:hideMark/>
          </w:tcPr>
          <w:p w:rsidR="00F6558E" w:rsidRPr="002132EB" w:rsidRDefault="00F6558E" w:rsidP="00F6558E">
            <w:pPr>
              <w:pStyle w:val="130"/>
              <w:ind w:firstLine="0"/>
              <w:jc w:val="center"/>
              <w:rPr>
                <w:lang w:eastAsia="ru-RU"/>
              </w:rPr>
            </w:pPr>
            <w:r w:rsidRPr="002132EB">
              <w:rPr>
                <w:lang w:eastAsia="ru-RU"/>
              </w:rPr>
              <w:t>1,0</w:t>
            </w:r>
          </w:p>
        </w:tc>
        <w:tc>
          <w:tcPr>
            <w:tcW w:w="538" w:type="pct"/>
            <w:shd w:val="clear" w:color="auto" w:fill="auto"/>
            <w:vAlign w:val="center"/>
            <w:hideMark/>
          </w:tcPr>
          <w:p w:rsidR="00F6558E" w:rsidRPr="002132EB" w:rsidRDefault="00F6558E" w:rsidP="00F6558E">
            <w:pPr>
              <w:pStyle w:val="130"/>
              <w:ind w:firstLine="0"/>
              <w:jc w:val="center"/>
              <w:rPr>
                <w:b/>
                <w:lang w:eastAsia="ru-RU"/>
              </w:rPr>
            </w:pPr>
            <w:r w:rsidRPr="002132EB">
              <w:rPr>
                <w:b/>
                <w:lang w:eastAsia="ru-RU"/>
              </w:rPr>
              <w:t>1,1</w:t>
            </w:r>
          </w:p>
        </w:tc>
        <w:tc>
          <w:tcPr>
            <w:tcW w:w="611" w:type="pct"/>
            <w:shd w:val="clear" w:color="auto" w:fill="auto"/>
            <w:vAlign w:val="center"/>
            <w:hideMark/>
          </w:tcPr>
          <w:p w:rsidR="00F6558E" w:rsidRPr="002132EB" w:rsidRDefault="00F6558E" w:rsidP="00F6558E">
            <w:pPr>
              <w:pStyle w:val="130"/>
              <w:ind w:firstLine="0"/>
              <w:jc w:val="center"/>
              <w:rPr>
                <w:lang w:eastAsia="ru-RU"/>
              </w:rPr>
            </w:pPr>
            <w:r w:rsidRPr="002132EB">
              <w:rPr>
                <w:lang w:eastAsia="ru-RU"/>
              </w:rPr>
              <w:t>1,0</w:t>
            </w:r>
          </w:p>
        </w:tc>
        <w:tc>
          <w:tcPr>
            <w:tcW w:w="538" w:type="pct"/>
            <w:shd w:val="clear" w:color="auto" w:fill="auto"/>
            <w:vAlign w:val="center"/>
            <w:hideMark/>
          </w:tcPr>
          <w:p w:rsidR="00F6558E" w:rsidRPr="002132EB" w:rsidRDefault="00F6558E" w:rsidP="00F6558E">
            <w:pPr>
              <w:pStyle w:val="130"/>
              <w:ind w:firstLine="0"/>
              <w:jc w:val="center"/>
              <w:rPr>
                <w:b/>
                <w:lang w:eastAsia="ru-RU"/>
              </w:rPr>
            </w:pPr>
            <w:r w:rsidRPr="002132EB">
              <w:rPr>
                <w:b/>
                <w:lang w:eastAsia="ru-RU"/>
              </w:rPr>
              <w:t>1,1</w:t>
            </w:r>
          </w:p>
        </w:tc>
      </w:tr>
      <w:tr w:rsidR="00457ABB" w:rsidRPr="002132EB" w:rsidTr="00F6558E">
        <w:trPr>
          <w:trHeight w:val="20"/>
        </w:trPr>
        <w:tc>
          <w:tcPr>
            <w:tcW w:w="267" w:type="pct"/>
            <w:vMerge w:val="restart"/>
            <w:shd w:val="clear" w:color="auto" w:fill="auto"/>
            <w:vAlign w:val="center"/>
            <w:hideMark/>
          </w:tcPr>
          <w:p w:rsidR="00F6558E" w:rsidRPr="002132EB" w:rsidRDefault="00F6558E" w:rsidP="00F6558E">
            <w:pPr>
              <w:pStyle w:val="130"/>
              <w:ind w:firstLine="0"/>
              <w:jc w:val="center"/>
              <w:rPr>
                <w:lang w:eastAsia="ru-RU"/>
              </w:rPr>
            </w:pPr>
            <w:r w:rsidRPr="002132EB">
              <w:rPr>
                <w:lang w:eastAsia="ru-RU"/>
              </w:rPr>
              <w:t>1.5.</w:t>
            </w:r>
          </w:p>
        </w:tc>
        <w:tc>
          <w:tcPr>
            <w:tcW w:w="843" w:type="pct"/>
            <w:vMerge w:val="restart"/>
            <w:shd w:val="clear" w:color="auto" w:fill="auto"/>
            <w:vAlign w:val="center"/>
            <w:hideMark/>
          </w:tcPr>
          <w:p w:rsidR="00F6558E" w:rsidRPr="002132EB" w:rsidRDefault="00F6558E" w:rsidP="00F6558E">
            <w:pPr>
              <w:pStyle w:val="130"/>
              <w:ind w:firstLine="0"/>
              <w:rPr>
                <w:lang w:eastAsia="ru-RU"/>
              </w:rPr>
            </w:pPr>
            <w:r w:rsidRPr="002132EB">
              <w:rPr>
                <w:lang w:eastAsia="ru-RU"/>
              </w:rPr>
              <w:t>Земли лесного фонда</w:t>
            </w:r>
          </w:p>
        </w:tc>
        <w:tc>
          <w:tcPr>
            <w:tcW w:w="444" w:type="pct"/>
            <w:shd w:val="clear" w:color="auto" w:fill="auto"/>
            <w:vAlign w:val="center"/>
            <w:hideMark/>
          </w:tcPr>
          <w:p w:rsidR="00F6558E" w:rsidRPr="002132EB" w:rsidRDefault="00F6558E" w:rsidP="00F6558E">
            <w:pPr>
              <w:pStyle w:val="130"/>
              <w:ind w:firstLine="0"/>
              <w:jc w:val="center"/>
              <w:rPr>
                <w:lang w:eastAsia="ru-RU"/>
              </w:rPr>
            </w:pPr>
            <w:r w:rsidRPr="002132EB">
              <w:rPr>
                <w:lang w:eastAsia="ru-RU"/>
              </w:rPr>
              <w:t>га</w:t>
            </w:r>
          </w:p>
        </w:tc>
        <w:tc>
          <w:tcPr>
            <w:tcW w:w="611" w:type="pct"/>
            <w:shd w:val="clear" w:color="auto" w:fill="auto"/>
            <w:vAlign w:val="center"/>
            <w:hideMark/>
          </w:tcPr>
          <w:p w:rsidR="00F6558E" w:rsidRPr="002132EB" w:rsidRDefault="00F6558E" w:rsidP="00F6558E">
            <w:pPr>
              <w:pStyle w:val="130"/>
              <w:ind w:firstLine="0"/>
              <w:jc w:val="center"/>
              <w:rPr>
                <w:lang w:eastAsia="ru-RU"/>
              </w:rPr>
            </w:pPr>
            <w:r w:rsidRPr="002132EB">
              <w:rPr>
                <w:lang w:eastAsia="ru-RU"/>
              </w:rPr>
              <w:t>13243,3</w:t>
            </w:r>
          </w:p>
        </w:tc>
        <w:tc>
          <w:tcPr>
            <w:tcW w:w="538" w:type="pct"/>
            <w:shd w:val="clear" w:color="auto" w:fill="auto"/>
            <w:vAlign w:val="center"/>
            <w:hideMark/>
          </w:tcPr>
          <w:p w:rsidR="00F6558E" w:rsidRPr="002132EB" w:rsidRDefault="00F6558E" w:rsidP="00F6558E">
            <w:pPr>
              <w:pStyle w:val="130"/>
              <w:ind w:firstLine="0"/>
              <w:jc w:val="center"/>
              <w:rPr>
                <w:lang w:eastAsia="ru-RU"/>
              </w:rPr>
            </w:pPr>
            <w:r w:rsidRPr="002132EB">
              <w:rPr>
                <w:lang w:eastAsia="ru-RU"/>
              </w:rPr>
              <w:t>13243,3</w:t>
            </w:r>
          </w:p>
        </w:tc>
        <w:tc>
          <w:tcPr>
            <w:tcW w:w="611" w:type="pct"/>
            <w:shd w:val="clear" w:color="auto" w:fill="auto"/>
            <w:vAlign w:val="center"/>
            <w:hideMark/>
          </w:tcPr>
          <w:p w:rsidR="00F6558E" w:rsidRPr="002132EB" w:rsidRDefault="00F6558E" w:rsidP="00F6558E">
            <w:pPr>
              <w:pStyle w:val="130"/>
              <w:ind w:firstLine="0"/>
              <w:jc w:val="center"/>
              <w:rPr>
                <w:lang w:eastAsia="ru-RU"/>
              </w:rPr>
            </w:pPr>
            <w:r w:rsidRPr="002132EB">
              <w:rPr>
                <w:lang w:eastAsia="ru-RU"/>
              </w:rPr>
              <w:t>12525,3</w:t>
            </w:r>
          </w:p>
        </w:tc>
        <w:tc>
          <w:tcPr>
            <w:tcW w:w="538" w:type="pct"/>
            <w:shd w:val="clear" w:color="auto" w:fill="auto"/>
            <w:vAlign w:val="center"/>
            <w:hideMark/>
          </w:tcPr>
          <w:p w:rsidR="00F6558E" w:rsidRPr="002132EB" w:rsidRDefault="00F6558E" w:rsidP="00F6558E">
            <w:pPr>
              <w:pStyle w:val="130"/>
              <w:ind w:firstLine="0"/>
              <w:jc w:val="center"/>
              <w:rPr>
                <w:b/>
                <w:lang w:eastAsia="ru-RU"/>
              </w:rPr>
            </w:pPr>
            <w:r w:rsidRPr="002132EB">
              <w:rPr>
                <w:b/>
                <w:lang w:eastAsia="ru-RU"/>
              </w:rPr>
              <w:t>9635,6</w:t>
            </w:r>
          </w:p>
        </w:tc>
        <w:tc>
          <w:tcPr>
            <w:tcW w:w="611" w:type="pct"/>
            <w:shd w:val="clear" w:color="auto" w:fill="auto"/>
            <w:vAlign w:val="center"/>
            <w:hideMark/>
          </w:tcPr>
          <w:p w:rsidR="00F6558E" w:rsidRPr="002132EB" w:rsidRDefault="00F6558E" w:rsidP="00F6558E">
            <w:pPr>
              <w:pStyle w:val="130"/>
              <w:ind w:firstLine="0"/>
              <w:jc w:val="center"/>
              <w:rPr>
                <w:lang w:eastAsia="ru-RU"/>
              </w:rPr>
            </w:pPr>
            <w:r w:rsidRPr="002132EB">
              <w:rPr>
                <w:lang w:eastAsia="ru-RU"/>
              </w:rPr>
              <w:t>9701,2</w:t>
            </w:r>
          </w:p>
        </w:tc>
        <w:tc>
          <w:tcPr>
            <w:tcW w:w="538" w:type="pct"/>
            <w:shd w:val="clear" w:color="auto" w:fill="auto"/>
            <w:vAlign w:val="center"/>
            <w:hideMark/>
          </w:tcPr>
          <w:p w:rsidR="00F6558E" w:rsidRPr="002132EB" w:rsidRDefault="00F6558E" w:rsidP="00F6558E">
            <w:pPr>
              <w:pStyle w:val="130"/>
              <w:ind w:firstLine="0"/>
              <w:jc w:val="center"/>
              <w:rPr>
                <w:b/>
                <w:lang w:eastAsia="ru-RU"/>
              </w:rPr>
            </w:pPr>
            <w:r w:rsidRPr="002132EB">
              <w:rPr>
                <w:b/>
                <w:lang w:eastAsia="ru-RU"/>
              </w:rPr>
              <w:t>9635,6</w:t>
            </w:r>
          </w:p>
        </w:tc>
      </w:tr>
      <w:tr w:rsidR="00457ABB" w:rsidRPr="002132EB" w:rsidTr="00F6558E">
        <w:trPr>
          <w:trHeight w:val="20"/>
        </w:trPr>
        <w:tc>
          <w:tcPr>
            <w:tcW w:w="267" w:type="pct"/>
            <w:vMerge/>
            <w:shd w:val="clear" w:color="auto" w:fill="auto"/>
            <w:vAlign w:val="center"/>
            <w:hideMark/>
          </w:tcPr>
          <w:p w:rsidR="00F6558E" w:rsidRPr="002132EB" w:rsidRDefault="00F6558E" w:rsidP="00F6558E">
            <w:pPr>
              <w:pStyle w:val="130"/>
              <w:ind w:firstLine="0"/>
              <w:jc w:val="center"/>
              <w:rPr>
                <w:lang w:eastAsia="ru-RU"/>
              </w:rPr>
            </w:pPr>
          </w:p>
        </w:tc>
        <w:tc>
          <w:tcPr>
            <w:tcW w:w="843" w:type="pct"/>
            <w:vMerge/>
            <w:shd w:val="clear" w:color="auto" w:fill="auto"/>
            <w:vAlign w:val="center"/>
            <w:hideMark/>
          </w:tcPr>
          <w:p w:rsidR="00F6558E" w:rsidRPr="002132EB" w:rsidRDefault="00F6558E" w:rsidP="00F6558E">
            <w:pPr>
              <w:pStyle w:val="130"/>
              <w:ind w:firstLine="0"/>
              <w:rPr>
                <w:lang w:eastAsia="ru-RU"/>
              </w:rPr>
            </w:pPr>
          </w:p>
        </w:tc>
        <w:tc>
          <w:tcPr>
            <w:tcW w:w="444" w:type="pct"/>
            <w:shd w:val="clear" w:color="auto" w:fill="auto"/>
            <w:vAlign w:val="center"/>
            <w:hideMark/>
          </w:tcPr>
          <w:p w:rsidR="00F6558E" w:rsidRPr="002132EB" w:rsidRDefault="00F6558E" w:rsidP="00F6558E">
            <w:pPr>
              <w:pStyle w:val="130"/>
              <w:ind w:firstLine="0"/>
              <w:jc w:val="center"/>
              <w:rPr>
                <w:lang w:eastAsia="ru-RU"/>
              </w:rPr>
            </w:pPr>
            <w:r w:rsidRPr="002132EB">
              <w:rPr>
                <w:lang w:eastAsia="ru-RU"/>
              </w:rPr>
              <w:t>%</w:t>
            </w:r>
          </w:p>
        </w:tc>
        <w:tc>
          <w:tcPr>
            <w:tcW w:w="611" w:type="pct"/>
            <w:shd w:val="clear" w:color="auto" w:fill="auto"/>
            <w:vAlign w:val="center"/>
            <w:hideMark/>
          </w:tcPr>
          <w:p w:rsidR="00F6558E" w:rsidRPr="002132EB" w:rsidRDefault="00F6558E" w:rsidP="00F6558E">
            <w:pPr>
              <w:pStyle w:val="130"/>
              <w:ind w:firstLine="0"/>
              <w:jc w:val="center"/>
              <w:rPr>
                <w:lang w:eastAsia="ru-RU"/>
              </w:rPr>
            </w:pPr>
            <w:r w:rsidRPr="002132EB">
              <w:rPr>
                <w:lang w:eastAsia="ru-RU"/>
              </w:rPr>
              <w:t>65,3</w:t>
            </w:r>
          </w:p>
        </w:tc>
        <w:tc>
          <w:tcPr>
            <w:tcW w:w="538" w:type="pct"/>
            <w:shd w:val="clear" w:color="auto" w:fill="auto"/>
            <w:vAlign w:val="center"/>
            <w:hideMark/>
          </w:tcPr>
          <w:p w:rsidR="00F6558E" w:rsidRPr="002132EB" w:rsidRDefault="00F6558E" w:rsidP="00F6558E">
            <w:pPr>
              <w:pStyle w:val="130"/>
              <w:ind w:firstLine="0"/>
              <w:jc w:val="center"/>
              <w:rPr>
                <w:lang w:eastAsia="ru-RU"/>
              </w:rPr>
            </w:pPr>
            <w:r w:rsidRPr="002132EB">
              <w:rPr>
                <w:lang w:eastAsia="ru-RU"/>
              </w:rPr>
              <w:t>65,3</w:t>
            </w:r>
          </w:p>
        </w:tc>
        <w:tc>
          <w:tcPr>
            <w:tcW w:w="611" w:type="pct"/>
            <w:shd w:val="clear" w:color="auto" w:fill="auto"/>
            <w:vAlign w:val="center"/>
            <w:hideMark/>
          </w:tcPr>
          <w:p w:rsidR="00F6558E" w:rsidRPr="002132EB" w:rsidRDefault="00F6558E" w:rsidP="00F6558E">
            <w:pPr>
              <w:pStyle w:val="130"/>
              <w:ind w:firstLine="0"/>
              <w:jc w:val="center"/>
              <w:rPr>
                <w:lang w:eastAsia="ru-RU"/>
              </w:rPr>
            </w:pPr>
            <w:r w:rsidRPr="002132EB">
              <w:rPr>
                <w:lang w:eastAsia="ru-RU"/>
              </w:rPr>
              <w:t>61,7</w:t>
            </w:r>
          </w:p>
        </w:tc>
        <w:tc>
          <w:tcPr>
            <w:tcW w:w="538" w:type="pct"/>
            <w:shd w:val="clear" w:color="auto" w:fill="auto"/>
            <w:vAlign w:val="center"/>
            <w:hideMark/>
          </w:tcPr>
          <w:p w:rsidR="00F6558E" w:rsidRPr="002132EB" w:rsidRDefault="00F6558E" w:rsidP="00F6558E">
            <w:pPr>
              <w:pStyle w:val="130"/>
              <w:ind w:firstLine="0"/>
              <w:jc w:val="center"/>
              <w:rPr>
                <w:b/>
                <w:lang w:eastAsia="ru-RU"/>
              </w:rPr>
            </w:pPr>
            <w:r w:rsidRPr="002132EB">
              <w:rPr>
                <w:b/>
                <w:lang w:eastAsia="ru-RU"/>
              </w:rPr>
              <w:t>47,4</w:t>
            </w:r>
          </w:p>
        </w:tc>
        <w:tc>
          <w:tcPr>
            <w:tcW w:w="611" w:type="pct"/>
            <w:shd w:val="clear" w:color="auto" w:fill="auto"/>
            <w:vAlign w:val="center"/>
            <w:hideMark/>
          </w:tcPr>
          <w:p w:rsidR="00F6558E" w:rsidRPr="002132EB" w:rsidRDefault="00F6558E" w:rsidP="00F6558E">
            <w:pPr>
              <w:pStyle w:val="130"/>
              <w:ind w:firstLine="0"/>
              <w:jc w:val="center"/>
              <w:rPr>
                <w:lang w:eastAsia="ru-RU"/>
              </w:rPr>
            </w:pPr>
            <w:r w:rsidRPr="002132EB">
              <w:rPr>
                <w:lang w:eastAsia="ru-RU"/>
              </w:rPr>
              <w:t>47,8</w:t>
            </w:r>
          </w:p>
        </w:tc>
        <w:tc>
          <w:tcPr>
            <w:tcW w:w="538" w:type="pct"/>
            <w:shd w:val="clear" w:color="auto" w:fill="auto"/>
            <w:vAlign w:val="center"/>
            <w:hideMark/>
          </w:tcPr>
          <w:p w:rsidR="00F6558E" w:rsidRPr="002132EB" w:rsidRDefault="00F6558E" w:rsidP="00F6558E">
            <w:pPr>
              <w:pStyle w:val="130"/>
              <w:ind w:firstLine="0"/>
              <w:jc w:val="center"/>
              <w:rPr>
                <w:b/>
                <w:lang w:eastAsia="ru-RU"/>
              </w:rPr>
            </w:pPr>
            <w:r w:rsidRPr="002132EB">
              <w:rPr>
                <w:b/>
                <w:lang w:eastAsia="ru-RU"/>
              </w:rPr>
              <w:t>47,4</w:t>
            </w:r>
          </w:p>
        </w:tc>
      </w:tr>
      <w:tr w:rsidR="00457ABB" w:rsidRPr="002132EB" w:rsidTr="00F6558E">
        <w:trPr>
          <w:trHeight w:val="20"/>
        </w:trPr>
        <w:tc>
          <w:tcPr>
            <w:tcW w:w="267" w:type="pct"/>
            <w:vMerge w:val="restart"/>
            <w:shd w:val="clear" w:color="auto" w:fill="auto"/>
            <w:vAlign w:val="center"/>
            <w:hideMark/>
          </w:tcPr>
          <w:p w:rsidR="00F6558E" w:rsidRPr="002132EB" w:rsidRDefault="00F6558E" w:rsidP="00F6558E">
            <w:pPr>
              <w:pStyle w:val="130"/>
              <w:ind w:firstLine="0"/>
              <w:jc w:val="center"/>
              <w:rPr>
                <w:lang w:eastAsia="ru-RU"/>
              </w:rPr>
            </w:pPr>
            <w:r w:rsidRPr="002132EB">
              <w:rPr>
                <w:lang w:eastAsia="ru-RU"/>
              </w:rPr>
              <w:t>1.6.</w:t>
            </w:r>
          </w:p>
        </w:tc>
        <w:tc>
          <w:tcPr>
            <w:tcW w:w="843" w:type="pct"/>
            <w:vMerge w:val="restart"/>
            <w:shd w:val="clear" w:color="auto" w:fill="auto"/>
            <w:vAlign w:val="center"/>
            <w:hideMark/>
          </w:tcPr>
          <w:p w:rsidR="00F6558E" w:rsidRPr="002132EB" w:rsidRDefault="00F6558E" w:rsidP="00F6558E">
            <w:pPr>
              <w:pStyle w:val="130"/>
              <w:ind w:firstLine="0"/>
              <w:rPr>
                <w:lang w:eastAsia="ru-RU"/>
              </w:rPr>
            </w:pPr>
            <w:r w:rsidRPr="002132EB">
              <w:rPr>
                <w:lang w:eastAsia="ru-RU"/>
              </w:rPr>
              <w:t>Земли запаса</w:t>
            </w:r>
          </w:p>
        </w:tc>
        <w:tc>
          <w:tcPr>
            <w:tcW w:w="444" w:type="pct"/>
            <w:shd w:val="clear" w:color="auto" w:fill="auto"/>
            <w:vAlign w:val="center"/>
            <w:hideMark/>
          </w:tcPr>
          <w:p w:rsidR="00F6558E" w:rsidRPr="002132EB" w:rsidRDefault="00F6558E" w:rsidP="00F6558E">
            <w:pPr>
              <w:pStyle w:val="130"/>
              <w:ind w:firstLine="0"/>
              <w:jc w:val="center"/>
              <w:rPr>
                <w:lang w:eastAsia="ru-RU"/>
              </w:rPr>
            </w:pPr>
            <w:r w:rsidRPr="002132EB">
              <w:rPr>
                <w:lang w:eastAsia="ru-RU"/>
              </w:rPr>
              <w:t>га</w:t>
            </w:r>
          </w:p>
        </w:tc>
        <w:tc>
          <w:tcPr>
            <w:tcW w:w="611" w:type="pct"/>
            <w:shd w:val="clear" w:color="auto" w:fill="auto"/>
            <w:vAlign w:val="center"/>
            <w:hideMark/>
          </w:tcPr>
          <w:p w:rsidR="00F6558E" w:rsidRPr="002132EB" w:rsidRDefault="00F6558E" w:rsidP="00F6558E">
            <w:pPr>
              <w:pStyle w:val="130"/>
              <w:ind w:firstLine="0"/>
              <w:jc w:val="center"/>
              <w:rPr>
                <w:lang w:eastAsia="ru-RU"/>
              </w:rPr>
            </w:pPr>
            <w:r w:rsidRPr="002132EB">
              <w:rPr>
                <w:lang w:eastAsia="ru-RU"/>
              </w:rPr>
              <w:t>176,4</w:t>
            </w:r>
          </w:p>
        </w:tc>
        <w:tc>
          <w:tcPr>
            <w:tcW w:w="538" w:type="pct"/>
            <w:shd w:val="clear" w:color="auto" w:fill="auto"/>
            <w:vAlign w:val="center"/>
            <w:hideMark/>
          </w:tcPr>
          <w:p w:rsidR="00F6558E" w:rsidRPr="002132EB" w:rsidRDefault="00F6558E" w:rsidP="00F6558E">
            <w:pPr>
              <w:pStyle w:val="130"/>
              <w:ind w:firstLine="0"/>
              <w:jc w:val="center"/>
              <w:rPr>
                <w:lang w:eastAsia="ru-RU"/>
              </w:rPr>
            </w:pPr>
            <w:r w:rsidRPr="002132EB">
              <w:rPr>
                <w:lang w:eastAsia="ru-RU"/>
              </w:rPr>
              <w:t>176,4</w:t>
            </w:r>
          </w:p>
        </w:tc>
        <w:tc>
          <w:tcPr>
            <w:tcW w:w="611" w:type="pct"/>
            <w:shd w:val="clear" w:color="auto" w:fill="auto"/>
            <w:vAlign w:val="center"/>
            <w:hideMark/>
          </w:tcPr>
          <w:p w:rsidR="00F6558E" w:rsidRPr="002132EB" w:rsidRDefault="00F6558E" w:rsidP="00F6558E">
            <w:pPr>
              <w:pStyle w:val="130"/>
              <w:ind w:firstLine="0"/>
              <w:jc w:val="center"/>
              <w:rPr>
                <w:lang w:eastAsia="ru-RU"/>
              </w:rPr>
            </w:pPr>
            <w:r w:rsidRPr="002132EB">
              <w:rPr>
                <w:lang w:eastAsia="ru-RU"/>
              </w:rPr>
              <w:t>93,9</w:t>
            </w:r>
          </w:p>
        </w:tc>
        <w:tc>
          <w:tcPr>
            <w:tcW w:w="538" w:type="pct"/>
            <w:shd w:val="clear" w:color="auto" w:fill="auto"/>
            <w:vAlign w:val="center"/>
            <w:hideMark/>
          </w:tcPr>
          <w:p w:rsidR="00F6558E" w:rsidRPr="002132EB" w:rsidRDefault="00F6558E" w:rsidP="00F6558E">
            <w:pPr>
              <w:pStyle w:val="130"/>
              <w:ind w:firstLine="0"/>
              <w:jc w:val="center"/>
              <w:rPr>
                <w:b/>
                <w:lang w:eastAsia="ru-RU"/>
              </w:rPr>
            </w:pPr>
            <w:r w:rsidRPr="002132EB">
              <w:rPr>
                <w:b/>
                <w:lang w:eastAsia="ru-RU"/>
              </w:rPr>
              <w:t>72,1</w:t>
            </w:r>
          </w:p>
        </w:tc>
        <w:tc>
          <w:tcPr>
            <w:tcW w:w="611" w:type="pct"/>
            <w:shd w:val="clear" w:color="auto" w:fill="auto"/>
            <w:vAlign w:val="center"/>
            <w:hideMark/>
          </w:tcPr>
          <w:p w:rsidR="00F6558E" w:rsidRPr="002132EB" w:rsidRDefault="00F6558E" w:rsidP="00F6558E">
            <w:pPr>
              <w:pStyle w:val="130"/>
              <w:ind w:firstLine="0"/>
              <w:jc w:val="center"/>
              <w:rPr>
                <w:lang w:eastAsia="ru-RU"/>
              </w:rPr>
            </w:pPr>
            <w:r w:rsidRPr="002132EB">
              <w:rPr>
                <w:lang w:eastAsia="ru-RU"/>
              </w:rPr>
              <w:t>93,8</w:t>
            </w:r>
          </w:p>
        </w:tc>
        <w:tc>
          <w:tcPr>
            <w:tcW w:w="538" w:type="pct"/>
            <w:shd w:val="clear" w:color="auto" w:fill="auto"/>
            <w:vAlign w:val="center"/>
            <w:hideMark/>
          </w:tcPr>
          <w:p w:rsidR="00F6558E" w:rsidRPr="002132EB" w:rsidRDefault="00F6558E" w:rsidP="00F6558E">
            <w:pPr>
              <w:pStyle w:val="130"/>
              <w:ind w:firstLine="0"/>
              <w:jc w:val="center"/>
              <w:rPr>
                <w:b/>
                <w:lang w:eastAsia="ru-RU"/>
              </w:rPr>
            </w:pPr>
            <w:r w:rsidRPr="002132EB">
              <w:rPr>
                <w:b/>
                <w:lang w:eastAsia="ru-RU"/>
              </w:rPr>
              <w:t>72,1</w:t>
            </w:r>
          </w:p>
        </w:tc>
      </w:tr>
      <w:tr w:rsidR="00F6558E" w:rsidRPr="002132EB" w:rsidTr="00F6558E">
        <w:trPr>
          <w:trHeight w:val="20"/>
        </w:trPr>
        <w:tc>
          <w:tcPr>
            <w:tcW w:w="267" w:type="pct"/>
            <w:vMerge/>
            <w:shd w:val="clear" w:color="auto" w:fill="auto"/>
            <w:vAlign w:val="center"/>
            <w:hideMark/>
          </w:tcPr>
          <w:p w:rsidR="00F6558E" w:rsidRPr="002132EB" w:rsidRDefault="00F6558E" w:rsidP="00F6558E">
            <w:pPr>
              <w:pStyle w:val="130"/>
              <w:ind w:firstLine="0"/>
              <w:jc w:val="center"/>
              <w:rPr>
                <w:lang w:eastAsia="ru-RU"/>
              </w:rPr>
            </w:pPr>
          </w:p>
        </w:tc>
        <w:tc>
          <w:tcPr>
            <w:tcW w:w="843" w:type="pct"/>
            <w:vMerge/>
            <w:shd w:val="clear" w:color="auto" w:fill="auto"/>
            <w:vAlign w:val="center"/>
            <w:hideMark/>
          </w:tcPr>
          <w:p w:rsidR="00F6558E" w:rsidRPr="002132EB" w:rsidRDefault="00F6558E" w:rsidP="00F6558E">
            <w:pPr>
              <w:pStyle w:val="130"/>
              <w:ind w:firstLine="0"/>
              <w:rPr>
                <w:lang w:eastAsia="ru-RU"/>
              </w:rPr>
            </w:pPr>
          </w:p>
        </w:tc>
        <w:tc>
          <w:tcPr>
            <w:tcW w:w="444" w:type="pct"/>
            <w:shd w:val="clear" w:color="auto" w:fill="auto"/>
            <w:vAlign w:val="center"/>
            <w:hideMark/>
          </w:tcPr>
          <w:p w:rsidR="00F6558E" w:rsidRPr="002132EB" w:rsidRDefault="00F6558E" w:rsidP="00F6558E">
            <w:pPr>
              <w:pStyle w:val="130"/>
              <w:ind w:firstLine="0"/>
              <w:jc w:val="center"/>
              <w:rPr>
                <w:lang w:eastAsia="ru-RU"/>
              </w:rPr>
            </w:pPr>
            <w:r w:rsidRPr="002132EB">
              <w:rPr>
                <w:lang w:eastAsia="ru-RU"/>
              </w:rPr>
              <w:t>%</w:t>
            </w:r>
          </w:p>
        </w:tc>
        <w:tc>
          <w:tcPr>
            <w:tcW w:w="611" w:type="pct"/>
            <w:shd w:val="clear" w:color="auto" w:fill="auto"/>
            <w:vAlign w:val="center"/>
            <w:hideMark/>
          </w:tcPr>
          <w:p w:rsidR="00F6558E" w:rsidRPr="002132EB" w:rsidRDefault="00F6558E" w:rsidP="00F6558E">
            <w:pPr>
              <w:pStyle w:val="130"/>
              <w:ind w:firstLine="0"/>
              <w:jc w:val="center"/>
              <w:rPr>
                <w:lang w:eastAsia="ru-RU"/>
              </w:rPr>
            </w:pPr>
            <w:r w:rsidRPr="002132EB">
              <w:rPr>
                <w:lang w:eastAsia="ru-RU"/>
              </w:rPr>
              <w:t>0,9</w:t>
            </w:r>
          </w:p>
        </w:tc>
        <w:tc>
          <w:tcPr>
            <w:tcW w:w="538" w:type="pct"/>
            <w:shd w:val="clear" w:color="auto" w:fill="auto"/>
            <w:vAlign w:val="center"/>
            <w:hideMark/>
          </w:tcPr>
          <w:p w:rsidR="00F6558E" w:rsidRPr="002132EB" w:rsidRDefault="00F6558E" w:rsidP="00F6558E">
            <w:pPr>
              <w:pStyle w:val="130"/>
              <w:ind w:firstLine="0"/>
              <w:jc w:val="center"/>
              <w:rPr>
                <w:lang w:eastAsia="ru-RU"/>
              </w:rPr>
            </w:pPr>
            <w:r w:rsidRPr="002132EB">
              <w:rPr>
                <w:lang w:eastAsia="ru-RU"/>
              </w:rPr>
              <w:t>0,9</w:t>
            </w:r>
          </w:p>
        </w:tc>
        <w:tc>
          <w:tcPr>
            <w:tcW w:w="611" w:type="pct"/>
            <w:shd w:val="clear" w:color="auto" w:fill="auto"/>
            <w:vAlign w:val="center"/>
            <w:hideMark/>
          </w:tcPr>
          <w:p w:rsidR="00F6558E" w:rsidRPr="002132EB" w:rsidRDefault="00F6558E" w:rsidP="00F6558E">
            <w:pPr>
              <w:pStyle w:val="130"/>
              <w:ind w:firstLine="0"/>
              <w:jc w:val="center"/>
              <w:rPr>
                <w:lang w:eastAsia="ru-RU"/>
              </w:rPr>
            </w:pPr>
            <w:r w:rsidRPr="002132EB">
              <w:rPr>
                <w:lang w:eastAsia="ru-RU"/>
              </w:rPr>
              <w:t>0,5</w:t>
            </w:r>
          </w:p>
        </w:tc>
        <w:tc>
          <w:tcPr>
            <w:tcW w:w="538" w:type="pct"/>
            <w:shd w:val="clear" w:color="auto" w:fill="auto"/>
            <w:vAlign w:val="center"/>
            <w:hideMark/>
          </w:tcPr>
          <w:p w:rsidR="00F6558E" w:rsidRPr="002132EB" w:rsidRDefault="00F6558E" w:rsidP="00F6558E">
            <w:pPr>
              <w:pStyle w:val="130"/>
              <w:ind w:firstLine="0"/>
              <w:jc w:val="center"/>
              <w:rPr>
                <w:b/>
                <w:lang w:eastAsia="ru-RU"/>
              </w:rPr>
            </w:pPr>
            <w:r w:rsidRPr="002132EB">
              <w:rPr>
                <w:b/>
                <w:lang w:eastAsia="ru-RU"/>
              </w:rPr>
              <w:t>0,4</w:t>
            </w:r>
          </w:p>
        </w:tc>
        <w:tc>
          <w:tcPr>
            <w:tcW w:w="611" w:type="pct"/>
            <w:shd w:val="clear" w:color="auto" w:fill="auto"/>
            <w:vAlign w:val="center"/>
            <w:hideMark/>
          </w:tcPr>
          <w:p w:rsidR="00F6558E" w:rsidRPr="002132EB" w:rsidRDefault="00F6558E" w:rsidP="00F6558E">
            <w:pPr>
              <w:pStyle w:val="130"/>
              <w:ind w:firstLine="0"/>
              <w:jc w:val="center"/>
              <w:rPr>
                <w:lang w:eastAsia="ru-RU"/>
              </w:rPr>
            </w:pPr>
            <w:r w:rsidRPr="002132EB">
              <w:rPr>
                <w:lang w:eastAsia="ru-RU"/>
              </w:rPr>
              <w:t>0,5</w:t>
            </w:r>
          </w:p>
        </w:tc>
        <w:tc>
          <w:tcPr>
            <w:tcW w:w="538" w:type="pct"/>
            <w:shd w:val="clear" w:color="auto" w:fill="auto"/>
            <w:vAlign w:val="center"/>
            <w:hideMark/>
          </w:tcPr>
          <w:p w:rsidR="00F6558E" w:rsidRPr="002132EB" w:rsidRDefault="00F6558E" w:rsidP="00F6558E">
            <w:pPr>
              <w:pStyle w:val="130"/>
              <w:ind w:firstLine="0"/>
              <w:jc w:val="center"/>
              <w:rPr>
                <w:b/>
                <w:lang w:eastAsia="ru-RU"/>
              </w:rPr>
            </w:pPr>
            <w:r w:rsidRPr="002132EB">
              <w:rPr>
                <w:b/>
                <w:lang w:eastAsia="ru-RU"/>
              </w:rPr>
              <w:t>0,4</w:t>
            </w:r>
          </w:p>
        </w:tc>
      </w:tr>
    </w:tbl>
    <w:p w:rsidR="00F84178" w:rsidRPr="002132EB" w:rsidRDefault="00F84178" w:rsidP="00F84178">
      <w:pPr>
        <w:rPr>
          <w:lang w:eastAsia="ru-RU"/>
        </w:rPr>
      </w:pPr>
    </w:p>
    <w:p w:rsidR="00FB70C1" w:rsidRPr="002132EB" w:rsidRDefault="00FB70C1" w:rsidP="008D657A">
      <w:pPr>
        <w:pStyle w:val="2"/>
        <w:sectPr w:rsidR="00FB70C1" w:rsidRPr="002132EB" w:rsidSect="00B26735">
          <w:pgSz w:w="16838" w:h="11906" w:orient="landscape" w:code="9"/>
          <w:pgMar w:top="1134" w:right="1134" w:bottom="851" w:left="1134" w:header="709" w:footer="709" w:gutter="0"/>
          <w:cols w:space="708"/>
          <w:docGrid w:linePitch="381"/>
        </w:sectPr>
      </w:pPr>
    </w:p>
    <w:p w:rsidR="001D60A5" w:rsidRPr="002132EB" w:rsidRDefault="00904411" w:rsidP="00260643">
      <w:pPr>
        <w:pStyle w:val="2"/>
        <w:numPr>
          <w:ilvl w:val="1"/>
          <w:numId w:val="5"/>
        </w:numPr>
        <w:tabs>
          <w:tab w:val="clear" w:pos="1134"/>
          <w:tab w:val="left" w:pos="1276"/>
        </w:tabs>
        <w:ind w:left="709" w:hanging="9"/>
      </w:pPr>
      <w:bookmarkStart w:id="11" w:name="_Toc488324207"/>
      <w:r w:rsidRPr="002132EB">
        <w:lastRenderedPageBreak/>
        <w:t>Развитие экономической базы</w:t>
      </w:r>
      <w:bookmarkEnd w:id="11"/>
    </w:p>
    <w:p w:rsidR="00904411" w:rsidRPr="002132EB" w:rsidRDefault="009D0C9B" w:rsidP="001D60A5">
      <w:r w:rsidRPr="002132EB">
        <w:t xml:space="preserve">На территории Вистинского сельского поселения размещается ряд </w:t>
      </w:r>
      <w:r w:rsidR="00AA1768" w:rsidRPr="002132EB">
        <w:t xml:space="preserve">объектов </w:t>
      </w:r>
      <w:r w:rsidRPr="002132EB">
        <w:t>промышленного назначения федерального и регионального уровней</w:t>
      </w:r>
      <w:r w:rsidR="00904411" w:rsidRPr="002132EB">
        <w:t>. Также в администрацию муниципального образования поступило несколько крупных инвестиционных предложений.</w:t>
      </w:r>
    </w:p>
    <w:p w:rsidR="006B62D7" w:rsidRPr="002132EB" w:rsidRDefault="006B62D7" w:rsidP="001D60A5">
      <w:r w:rsidRPr="002132EB">
        <w:t>И</w:t>
      </w:r>
      <w:r w:rsidR="001D60A5" w:rsidRPr="002132EB">
        <w:t>зменени</w:t>
      </w:r>
      <w:r w:rsidRPr="002132EB">
        <w:t>ями</w:t>
      </w:r>
      <w:r w:rsidR="001D60A5" w:rsidRPr="002132EB">
        <w:t xml:space="preserve"> в генеральный план Вистинского сельского поселения в области развития хозяйственного комплекса </w:t>
      </w:r>
      <w:r w:rsidRPr="002132EB">
        <w:t>предлагается следующее:</w:t>
      </w:r>
    </w:p>
    <w:p w:rsidR="006B62D7" w:rsidRPr="002132EB" w:rsidRDefault="006B62D7" w:rsidP="006B62D7">
      <w:r w:rsidRPr="002132EB">
        <w:rPr>
          <w:b/>
        </w:rPr>
        <w:t xml:space="preserve">Федеральный уровень – развитие </w:t>
      </w:r>
      <w:r w:rsidR="0099371E" w:rsidRPr="002132EB">
        <w:rPr>
          <w:b/>
        </w:rPr>
        <w:t>м</w:t>
      </w:r>
      <w:r w:rsidRPr="002132EB">
        <w:rPr>
          <w:b/>
        </w:rPr>
        <w:t xml:space="preserve">орского порта </w:t>
      </w:r>
      <w:r w:rsidR="00DC10E3" w:rsidRPr="002132EB">
        <w:rPr>
          <w:b/>
        </w:rPr>
        <w:t>Усть-Луга</w:t>
      </w:r>
      <w:r w:rsidRPr="002132EB">
        <w:t>, в составе:</w:t>
      </w:r>
    </w:p>
    <w:p w:rsidR="00194B84" w:rsidRPr="002132EB" w:rsidRDefault="00194B84" w:rsidP="00260643">
      <w:pPr>
        <w:numPr>
          <w:ilvl w:val="0"/>
          <w:numId w:val="12"/>
        </w:numPr>
      </w:pPr>
      <w:r w:rsidRPr="002132EB">
        <w:t xml:space="preserve">Размещение терминала по </w:t>
      </w:r>
      <w:r w:rsidR="00E22534" w:rsidRPr="002132EB">
        <w:t>перевалке минеральных удобрений.</w:t>
      </w:r>
    </w:p>
    <w:p w:rsidR="006B62D7" w:rsidRPr="002132EB" w:rsidRDefault="006B62D7" w:rsidP="00260643">
      <w:pPr>
        <w:numPr>
          <w:ilvl w:val="0"/>
          <w:numId w:val="12"/>
        </w:numPr>
      </w:pPr>
      <w:r w:rsidRPr="002132EB">
        <w:t xml:space="preserve">Размещение </w:t>
      </w:r>
      <w:r w:rsidR="000E42C0" w:rsidRPr="002132EB">
        <w:t>Российского морского перегрузочного комплекса</w:t>
      </w:r>
      <w:r w:rsidR="00E22534" w:rsidRPr="002132EB">
        <w:t xml:space="preserve"> «Вистино».</w:t>
      </w:r>
    </w:p>
    <w:p w:rsidR="00A16447" w:rsidRPr="002132EB" w:rsidRDefault="00A16447" w:rsidP="00260643">
      <w:pPr>
        <w:numPr>
          <w:ilvl w:val="0"/>
          <w:numId w:val="12"/>
        </w:numPr>
      </w:pPr>
      <w:r w:rsidRPr="002132EB">
        <w:t>Раз</w:t>
      </w:r>
      <w:r w:rsidR="00E22534" w:rsidRPr="002132EB">
        <w:t>мещение завода «Балтийский СПГ».</w:t>
      </w:r>
    </w:p>
    <w:p w:rsidR="006B62D7" w:rsidRPr="002132EB" w:rsidRDefault="00004F81" w:rsidP="00260643">
      <w:pPr>
        <w:numPr>
          <w:ilvl w:val="0"/>
          <w:numId w:val="12"/>
        </w:numPr>
      </w:pPr>
      <w:r w:rsidRPr="002132EB">
        <w:t>Корректировка границ территории Комплекса наливных грузов – приведение в соответствие границ земельных участков и функциональных зон генерального плана.</w:t>
      </w:r>
    </w:p>
    <w:p w:rsidR="00F34CED" w:rsidRPr="002132EB" w:rsidRDefault="00F34CED" w:rsidP="00F34CED">
      <w:pPr>
        <w:pStyle w:val="130"/>
      </w:pPr>
      <w:r w:rsidRPr="002132EB">
        <w:t xml:space="preserve">В рамках проекта изменений в генеральный план предлагается развитие морского порта Усть-Луга в части увеличения территории </w:t>
      </w:r>
      <w:r w:rsidR="0099371E" w:rsidRPr="002132EB">
        <w:t>деревни</w:t>
      </w:r>
      <w:r w:rsidRPr="002132EB">
        <w:t xml:space="preserve"> Вистино за счет земель обороны и безопасности с целью размещения на них </w:t>
      </w:r>
      <w:r w:rsidR="000E42C0" w:rsidRPr="002132EB">
        <w:t>Российского морского перегрузочного комплекса</w:t>
      </w:r>
      <w:r w:rsidR="00AA1768" w:rsidRPr="002132EB">
        <w:t xml:space="preserve"> «Вистино» </w:t>
      </w:r>
      <w:r w:rsidRPr="002132EB">
        <w:t xml:space="preserve">и терминала по перевалке минеральных удобрений. Также предлагается размещение завода «Балтийский СПГ» южнее </w:t>
      </w:r>
      <w:r w:rsidR="006C4824" w:rsidRPr="002132EB">
        <w:t>д</w:t>
      </w:r>
      <w:r w:rsidR="00C62DD4" w:rsidRPr="002132EB">
        <w:t>еревни</w:t>
      </w:r>
      <w:r w:rsidRPr="002132EB">
        <w:t xml:space="preserve"> Вистино.</w:t>
      </w:r>
    </w:p>
    <w:p w:rsidR="00F34CED" w:rsidRPr="002132EB" w:rsidRDefault="00F34CED" w:rsidP="00F34CED">
      <w:pPr>
        <w:pStyle w:val="130"/>
      </w:pPr>
      <w:r w:rsidRPr="002132EB">
        <w:t xml:space="preserve">Реализация проекта </w:t>
      </w:r>
      <w:r w:rsidR="00C62DD4" w:rsidRPr="002132EB">
        <w:t>в границах деревни</w:t>
      </w:r>
      <w:r w:rsidR="00AA1768" w:rsidRPr="002132EB">
        <w:t xml:space="preserve"> Вистино </w:t>
      </w:r>
      <w:r w:rsidRPr="002132EB">
        <w:t xml:space="preserve">планируется в три этапа. На первом и втором этапах планируется размещение терминала по перевалке минеральных удобрений, на третьем </w:t>
      </w:r>
      <w:r w:rsidR="00AA1768" w:rsidRPr="002132EB">
        <w:t>–</w:t>
      </w:r>
      <w:r w:rsidRPr="002132EB">
        <w:t xml:space="preserve"> </w:t>
      </w:r>
      <w:r w:rsidR="000E42C0" w:rsidRPr="002132EB">
        <w:t xml:space="preserve">Российского морского перегрузочного комплекса </w:t>
      </w:r>
      <w:r w:rsidR="00AA1768" w:rsidRPr="002132EB">
        <w:t>«Вистино»</w:t>
      </w:r>
      <w:r w:rsidRPr="002132EB">
        <w:t>.</w:t>
      </w:r>
    </w:p>
    <w:p w:rsidR="00F34CED" w:rsidRPr="002132EB" w:rsidRDefault="00F34CED" w:rsidP="00F34CED">
      <w:pPr>
        <w:pStyle w:val="130"/>
      </w:pPr>
      <w:r w:rsidRPr="002132EB">
        <w:t xml:space="preserve">Размещение терминала по перевалке минеральных удобрений является ключевой составляющей проекта. Его реализация позволит дать динамичный толчок развитию промышленности всей Ленинградской области за счет создания необходимой транспортной, энергетической, портовой инфраструктуры. Целью проекта является создание промышленного парка объединенного общей портовой и железнодорожной инфраструктурой, обеспечивающим развитие индустрии региона за счет строительства терминала перевалки минеральных удобрений, переводе грузопотоков Российских производителей из Прибалтийских портов (Рига, Мууга, Котка) в </w:t>
      </w:r>
      <w:r w:rsidR="00C62DD4" w:rsidRPr="002132EB">
        <w:t xml:space="preserve">морской </w:t>
      </w:r>
      <w:r w:rsidR="002D303E" w:rsidRPr="002132EB">
        <w:t xml:space="preserve">порт </w:t>
      </w:r>
      <w:r w:rsidRPr="002132EB">
        <w:t xml:space="preserve">Усть-Луга. С одновременным созданием привлекательной инвестиционной модели для Российских производителей с предоставлением им доступа к инфраструктуре парка, энергетике, ресурсам порта, железнодорожной станции. Грузооборот терминала составит 20 млн. тонн в год. </w:t>
      </w:r>
    </w:p>
    <w:p w:rsidR="00F34CED" w:rsidRPr="002132EB" w:rsidRDefault="000E42C0" w:rsidP="00F34CED">
      <w:pPr>
        <w:pStyle w:val="130"/>
      </w:pPr>
      <w:r w:rsidRPr="002132EB">
        <w:t xml:space="preserve">Российский морской перегрузочный комплекс </w:t>
      </w:r>
      <w:r w:rsidR="00F34CED" w:rsidRPr="002132EB">
        <w:t>«Вистино» предусматривает обработку грузов</w:t>
      </w:r>
      <w:r w:rsidR="00AA1768" w:rsidRPr="002132EB">
        <w:t xml:space="preserve"> и перевалку их с железнодорожного на морской транспорт, которые затем планируется экспортировать за границу Российской Федерации.</w:t>
      </w:r>
      <w:r w:rsidR="00F34CED" w:rsidRPr="002132EB">
        <w:t xml:space="preserve"> Общая площадь территории</w:t>
      </w:r>
      <w:r w:rsidR="00395233" w:rsidRPr="002132EB">
        <w:t xml:space="preserve"> </w:t>
      </w:r>
      <w:r w:rsidR="00F34CED" w:rsidRPr="002132EB">
        <w:t xml:space="preserve">составит около 100 га. Расчётный грузооборот (пропускная способность) причального фронта в составе 3-х причалов составит 15,2 млн. тонн в год, при судообороте 539 судозаходов в год. Объект планируется эксплуатировать круглогодично, проектная численность персонала составит 619 чел. Обеспечение </w:t>
      </w:r>
      <w:r w:rsidR="00F34CED" w:rsidRPr="002132EB">
        <w:lastRenderedPageBreak/>
        <w:t>проектируемой рабочей силой предусматривается за счёт привлечения трудовых ресурсов Ленинградской области и г. Кингисепп.</w:t>
      </w:r>
    </w:p>
    <w:p w:rsidR="00F34CED" w:rsidRPr="002132EB" w:rsidRDefault="00F34CED" w:rsidP="00F34CED">
      <w:pPr>
        <w:pStyle w:val="130"/>
      </w:pPr>
      <w:r w:rsidRPr="002132EB">
        <w:t xml:space="preserve">«Балтийский СПГ» - планируемый </w:t>
      </w:r>
      <w:r w:rsidR="00F363E7" w:rsidRPr="002132EB">
        <w:t>Комплекс по производству, хранению и отгрузке СПГ. Комплекс будет включать в себя следующие объекты: две технологические линии СПГ, производительностью 10 млн</w:t>
      </w:r>
      <w:r w:rsidR="00C62DD4" w:rsidRPr="002132EB">
        <w:t xml:space="preserve">. </w:t>
      </w:r>
      <w:r w:rsidR="00F363E7" w:rsidRPr="002132EB">
        <w:t xml:space="preserve"> т в год, резервуары хранения СПГ (3х160 тыс. м</w:t>
      </w:r>
      <w:r w:rsidR="00F363E7" w:rsidRPr="002132EB">
        <w:rPr>
          <w:vertAlign w:val="superscript"/>
        </w:rPr>
        <w:t>3</w:t>
      </w:r>
      <w:r w:rsidR="00F363E7" w:rsidRPr="002132EB">
        <w:t xml:space="preserve">), гидротехнические сооружения и портофлот. </w:t>
      </w:r>
      <w:r w:rsidRPr="002132EB">
        <w:t>Приоритетными целями проекта являются поставки сжиженного газа в страны Европы, а также Республику Индию и страны Латинской Америки. Дополнительной целью строительства предприятия является увеличение малотоннажного потока поставок в Балтийском регионе, а также обслуживание рынка заправки суден топливом (бункеровка). Общая площадь застройки составит около 220 га.</w:t>
      </w:r>
      <w:r w:rsidR="00FB70C1" w:rsidRPr="002132EB">
        <w:t xml:space="preserve"> Для строительства комплекса </w:t>
      </w:r>
      <w:r w:rsidR="00F363E7" w:rsidRPr="002132EB">
        <w:t xml:space="preserve">по производству, хранению и отгрузке СПГ потребуется 6000 человек (ориентировочный срок строительства 60 месяцев). </w:t>
      </w:r>
      <w:r w:rsidRPr="002132EB">
        <w:t xml:space="preserve">Оценочная численность </w:t>
      </w:r>
      <w:r w:rsidR="00F363E7" w:rsidRPr="002132EB">
        <w:t xml:space="preserve">эксплуатационного </w:t>
      </w:r>
      <w:r w:rsidRPr="002132EB">
        <w:t>персонала составит 5</w:t>
      </w:r>
      <w:r w:rsidR="00F363E7" w:rsidRPr="002132EB">
        <w:t>96</w:t>
      </w:r>
      <w:r w:rsidRPr="002132EB">
        <w:t xml:space="preserve"> чел.</w:t>
      </w:r>
    </w:p>
    <w:p w:rsidR="00F34CED" w:rsidRPr="002132EB" w:rsidRDefault="00F34CED" w:rsidP="00004F81">
      <w:pPr>
        <w:pStyle w:val="130"/>
        <w:rPr>
          <w:b/>
        </w:rPr>
      </w:pPr>
    </w:p>
    <w:p w:rsidR="00004F81" w:rsidRPr="002132EB" w:rsidRDefault="00004F81" w:rsidP="00004F81">
      <w:pPr>
        <w:pStyle w:val="130"/>
        <w:rPr>
          <w:b/>
        </w:rPr>
      </w:pPr>
      <w:r w:rsidRPr="002132EB">
        <w:rPr>
          <w:b/>
        </w:rPr>
        <w:t>Региональный уровень</w:t>
      </w:r>
    </w:p>
    <w:p w:rsidR="00004F81" w:rsidRPr="002132EB" w:rsidRDefault="00004F81" w:rsidP="00004F81">
      <w:pPr>
        <w:pStyle w:val="130"/>
      </w:pPr>
      <w:r w:rsidRPr="002132EB">
        <w:t>Схемой территориального планирования Ленинградской области предлагается уточнение характеристик и наименования объектов регионального значения в области развития промышленности:</w:t>
      </w:r>
    </w:p>
    <w:p w:rsidR="00004F81" w:rsidRPr="002132EB" w:rsidRDefault="00004F81" w:rsidP="00260643">
      <w:pPr>
        <w:numPr>
          <w:ilvl w:val="0"/>
          <w:numId w:val="13"/>
        </w:numPr>
      </w:pPr>
      <w:r w:rsidRPr="002132EB">
        <w:t>Промышленно-логистическая зона «Мультимодальный комплекс Усть-Луга» в составе:</w:t>
      </w:r>
    </w:p>
    <w:p w:rsidR="00004F81" w:rsidRPr="002132EB" w:rsidRDefault="00004F81" w:rsidP="00A16447">
      <w:pPr>
        <w:pStyle w:val="130"/>
      </w:pPr>
      <w:r w:rsidRPr="002132EB">
        <w:t>- индустриальный парк «Зона «Сухого порта»;</w:t>
      </w:r>
    </w:p>
    <w:p w:rsidR="00004F81" w:rsidRPr="002132EB" w:rsidRDefault="00004F81" w:rsidP="00A16447">
      <w:pPr>
        <w:pStyle w:val="130"/>
      </w:pPr>
      <w:r w:rsidRPr="002132EB">
        <w:t>- индустриальный парк «Промышленная зона «Югантово»;</w:t>
      </w:r>
    </w:p>
    <w:p w:rsidR="00004F81" w:rsidRPr="002132EB" w:rsidRDefault="00004F81" w:rsidP="00A16447">
      <w:pPr>
        <w:pStyle w:val="130"/>
      </w:pPr>
      <w:r w:rsidRPr="002132EB">
        <w:t>- индустриальный парк «Зона логистики портовых грузов»;</w:t>
      </w:r>
    </w:p>
    <w:p w:rsidR="00004F81" w:rsidRPr="002132EB" w:rsidRDefault="00004F81" w:rsidP="00A16447">
      <w:pPr>
        <w:pStyle w:val="130"/>
      </w:pPr>
      <w:r w:rsidRPr="002132EB">
        <w:t>- индустриальный парк «Зона логистики портовых грузов» (размещение грузового аэропорта)</w:t>
      </w:r>
      <w:r w:rsidR="009C59D2" w:rsidRPr="002132EB">
        <w:t>.</w:t>
      </w:r>
    </w:p>
    <w:p w:rsidR="00A16447" w:rsidRPr="002132EB" w:rsidRDefault="00A16447" w:rsidP="00260643">
      <w:pPr>
        <w:numPr>
          <w:ilvl w:val="0"/>
          <w:numId w:val="13"/>
        </w:numPr>
      </w:pPr>
      <w:r w:rsidRPr="002132EB">
        <w:t>Усть-Лужский индустриальный парк. Основные характеристики:</w:t>
      </w:r>
    </w:p>
    <w:p w:rsidR="00A16447" w:rsidRPr="002132EB" w:rsidRDefault="00A16447" w:rsidP="00A16447">
      <w:pPr>
        <w:pStyle w:val="130"/>
      </w:pPr>
      <w:r w:rsidRPr="002132EB">
        <w:t>- площадь территории: 2601,26 га (в том числе 1 очередь: 650,04</w:t>
      </w:r>
      <w:r w:rsidR="00C62DD4" w:rsidRPr="002132EB">
        <w:t xml:space="preserve"> </w:t>
      </w:r>
      <w:r w:rsidRPr="002132EB">
        <w:t>га);</w:t>
      </w:r>
    </w:p>
    <w:p w:rsidR="00A16447" w:rsidRPr="002132EB" w:rsidRDefault="00A16447" w:rsidP="00A16447">
      <w:pPr>
        <w:pStyle w:val="130"/>
      </w:pPr>
      <w:r w:rsidRPr="002132EB">
        <w:t>- класс опасности: I - V.</w:t>
      </w:r>
    </w:p>
    <w:p w:rsidR="00F34CED" w:rsidRPr="002132EB" w:rsidRDefault="00F34CED" w:rsidP="00F34CED">
      <w:pPr>
        <w:pStyle w:val="130"/>
      </w:pPr>
      <w:r w:rsidRPr="002132EB">
        <w:t>В рамках развития промышленно-логистической зоны регионального значения «Мультимодальный комплекс «Усть-Луга» предусмотрено дальнейшее развитие инфраструктуры комплекса: уточнение функциональных зон ряда земельных участков, а также строительство линейных инженерных и транспортных объектов.</w:t>
      </w:r>
    </w:p>
    <w:p w:rsidR="00F34CED" w:rsidRPr="002132EB" w:rsidRDefault="00F34CED" w:rsidP="00A16447">
      <w:pPr>
        <w:pStyle w:val="130"/>
        <w:rPr>
          <w:b/>
        </w:rPr>
      </w:pPr>
    </w:p>
    <w:p w:rsidR="00194B84" w:rsidRPr="002132EB" w:rsidRDefault="00194B84" w:rsidP="00A16447">
      <w:pPr>
        <w:pStyle w:val="130"/>
        <w:rPr>
          <w:b/>
        </w:rPr>
      </w:pPr>
      <w:r w:rsidRPr="002132EB">
        <w:rPr>
          <w:b/>
        </w:rPr>
        <w:t>Инвестиционные проекты</w:t>
      </w:r>
    </w:p>
    <w:p w:rsidR="00194B84" w:rsidRPr="002132EB" w:rsidRDefault="00F34CED" w:rsidP="00260643">
      <w:pPr>
        <w:pStyle w:val="130"/>
        <w:numPr>
          <w:ilvl w:val="0"/>
          <w:numId w:val="14"/>
        </w:numPr>
      </w:pPr>
      <w:r w:rsidRPr="002132EB">
        <w:t>Высокотехнологичный проект «Водоход» (строительство судоверфи для облегченных судов типа река-море)</w:t>
      </w:r>
    </w:p>
    <w:p w:rsidR="009C59D2" w:rsidRPr="002132EB" w:rsidRDefault="00A523A6" w:rsidP="00A16447">
      <w:pPr>
        <w:pStyle w:val="130"/>
      </w:pPr>
      <w:r w:rsidRPr="002132EB">
        <w:t>В</w:t>
      </w:r>
      <w:r w:rsidR="00F34CED" w:rsidRPr="002132EB">
        <w:t xml:space="preserve"> процессе реализации проекта панируется строительство нескольких производств: завод </w:t>
      </w:r>
      <w:r w:rsidR="00F34CED" w:rsidRPr="002132EB">
        <w:rPr>
          <w:lang w:val="en-US"/>
        </w:rPr>
        <w:t>AFS</w:t>
      </w:r>
      <w:r w:rsidR="00F34CED" w:rsidRPr="002132EB">
        <w:t>-панелей (вспененный алюминий), судоверфь, энергетический блок. В процессе выполнения и эксплуатации объекта будут созданы новые рабочие места (не менее 5000), построен жилищный фонд площадью 28 тыс. м</w:t>
      </w:r>
      <w:r w:rsidR="00F34CED" w:rsidRPr="002132EB">
        <w:rPr>
          <w:vertAlign w:val="superscript"/>
        </w:rPr>
        <w:t>2</w:t>
      </w:r>
      <w:r w:rsidR="00F34CED" w:rsidRPr="002132EB">
        <w:t xml:space="preserve"> для работников производства. Также планируется открытие центра по обучению и передаче опыта строительства судов с применением новых технологий. Данный инвестиционный проект планируется реализовать на территории в северной части сельского </w:t>
      </w:r>
      <w:r w:rsidR="00F34CED" w:rsidRPr="002132EB">
        <w:lastRenderedPageBreak/>
        <w:t xml:space="preserve">поселения на </w:t>
      </w:r>
      <w:r w:rsidR="00E22534" w:rsidRPr="002132EB">
        <w:t>землях промышленности и иного специального назначения (</w:t>
      </w:r>
      <w:r w:rsidR="00F34CED" w:rsidRPr="002132EB">
        <w:t>земл</w:t>
      </w:r>
      <w:r w:rsidR="00E22534" w:rsidRPr="002132EB">
        <w:t>и</w:t>
      </w:r>
      <w:r w:rsidR="00F34CED" w:rsidRPr="002132EB">
        <w:t xml:space="preserve"> обороны и безопасности</w:t>
      </w:r>
      <w:r w:rsidR="00E22534" w:rsidRPr="002132EB">
        <w:t>)</w:t>
      </w:r>
      <w:r w:rsidR="00904411" w:rsidRPr="002132EB">
        <w:t xml:space="preserve"> площадью 564 га</w:t>
      </w:r>
      <w:r w:rsidR="00F34CED" w:rsidRPr="002132EB">
        <w:t>.</w:t>
      </w:r>
    </w:p>
    <w:p w:rsidR="00F34CED" w:rsidRPr="002132EB" w:rsidRDefault="00F34CED" w:rsidP="00A16447">
      <w:pPr>
        <w:pStyle w:val="130"/>
      </w:pPr>
    </w:p>
    <w:p w:rsidR="009C59D2" w:rsidRPr="002132EB" w:rsidRDefault="00D3180B" w:rsidP="00260643">
      <w:pPr>
        <w:pStyle w:val="2"/>
        <w:numPr>
          <w:ilvl w:val="1"/>
          <w:numId w:val="5"/>
        </w:numPr>
        <w:tabs>
          <w:tab w:val="clear" w:pos="1134"/>
          <w:tab w:val="left" w:pos="1276"/>
        </w:tabs>
        <w:ind w:left="709" w:hanging="9"/>
      </w:pPr>
      <w:bookmarkStart w:id="12" w:name="_Toc488324208"/>
      <w:r w:rsidRPr="002132EB">
        <w:t>Численность населения, жилищный фонд и социальная инфраструктура</w:t>
      </w:r>
      <w:bookmarkEnd w:id="12"/>
    </w:p>
    <w:p w:rsidR="001D60A5" w:rsidRPr="002132EB" w:rsidRDefault="001D60A5" w:rsidP="001D60A5">
      <w:pPr>
        <w:rPr>
          <w:b/>
          <w:i/>
        </w:rPr>
      </w:pPr>
      <w:r w:rsidRPr="002132EB">
        <w:rPr>
          <w:b/>
          <w:i/>
        </w:rPr>
        <w:t>Прогноз численности населения</w:t>
      </w:r>
    </w:p>
    <w:p w:rsidR="001D60A5" w:rsidRPr="002132EB" w:rsidRDefault="001D60A5" w:rsidP="001D60A5">
      <w:r w:rsidRPr="002132EB">
        <w:t>Внесение изменений в генеральный план Вистинского сельского поселения не требует корректировки прогнозной численности населения</w:t>
      </w:r>
      <w:r w:rsidR="00904411" w:rsidRPr="002132EB">
        <w:t>,</w:t>
      </w:r>
      <w:r w:rsidRPr="002132EB">
        <w:t xml:space="preserve"> </w:t>
      </w:r>
      <w:r w:rsidR="00904411" w:rsidRPr="002132EB">
        <w:t>п</w:t>
      </w:r>
      <w:r w:rsidRPr="002132EB">
        <w:t xml:space="preserve">оскольку </w:t>
      </w:r>
      <w:r w:rsidR="00904411" w:rsidRPr="002132EB">
        <w:t xml:space="preserve">утвержденный </w:t>
      </w:r>
      <w:r w:rsidRPr="002132EB">
        <w:t>генеральный план разработан на основе варианта социально-экономического развития поселения, который предполагает форсированное развитие всех сфер деятельности на территории поселения, максимальное использование его потенциала и значительное привлечение трудовых ресурсов.</w:t>
      </w:r>
    </w:p>
    <w:p w:rsidR="001D60A5" w:rsidRPr="002132EB" w:rsidRDefault="001D60A5" w:rsidP="001D60A5">
      <w:r w:rsidRPr="002132EB">
        <w:t xml:space="preserve">Внесённые корректировки по развитию </w:t>
      </w:r>
      <w:r w:rsidR="00904411" w:rsidRPr="002132EB">
        <w:t>экономической базы</w:t>
      </w:r>
      <w:r w:rsidRPr="002132EB">
        <w:t xml:space="preserve"> не выходят за рамки принятого варианта социально-экономического развития, и не меняют положение населённых пунктов в общей структуре расселения.</w:t>
      </w:r>
    </w:p>
    <w:p w:rsidR="001D60A5" w:rsidRPr="002132EB" w:rsidRDefault="001D60A5" w:rsidP="001D60A5">
      <w:r w:rsidRPr="002132EB">
        <w:t>Также стоит отметить, что корректировки прогнозной численности населения не требуется, поскольку часть персонала планируемых предприятий будет проживать в Усть-Лужком сельском поселении.</w:t>
      </w:r>
    </w:p>
    <w:p w:rsidR="001D60A5" w:rsidRPr="002132EB" w:rsidRDefault="001D60A5" w:rsidP="001D60A5"/>
    <w:p w:rsidR="00DB0DE7" w:rsidRPr="002132EB" w:rsidRDefault="00DB0DE7" w:rsidP="00DB0DE7">
      <w:pPr>
        <w:rPr>
          <w:b/>
          <w:i/>
        </w:rPr>
      </w:pPr>
      <w:r w:rsidRPr="002132EB">
        <w:rPr>
          <w:b/>
          <w:i/>
        </w:rPr>
        <w:t>Жилищный фонд</w:t>
      </w:r>
    </w:p>
    <w:p w:rsidR="00DB0DE7" w:rsidRPr="002132EB" w:rsidRDefault="00DB0DE7" w:rsidP="00DB0DE7">
      <w:r w:rsidRPr="002132EB">
        <w:t xml:space="preserve">Внесение </w:t>
      </w:r>
      <w:r w:rsidR="00904411" w:rsidRPr="002132EB">
        <w:t>изменений в генеральный план</w:t>
      </w:r>
      <w:r w:rsidRPr="002132EB">
        <w:t xml:space="preserve"> не предполагает пересчетов объёмов жилищного строительства. Сделано незначительное техническое уточнение, не требующее пересечёт основных параметров генерального плана.</w:t>
      </w:r>
    </w:p>
    <w:p w:rsidR="00DB0DE7" w:rsidRPr="002132EB" w:rsidRDefault="00601074" w:rsidP="001D60A5">
      <w:r w:rsidRPr="002132EB">
        <w:t>На территории поселения выделены следующие кадастровые кварталы, с целью реализации на их территории областного закона Ленинградской области от 14.10.2008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601074" w:rsidRPr="002132EB" w:rsidRDefault="00601074" w:rsidP="00601074">
      <w:r w:rsidRPr="002132EB">
        <w:t>- д. Валяницы 47:20:0201001, 47:20:0201002, 47:20:0201004 – 68,2 га;</w:t>
      </w:r>
    </w:p>
    <w:p w:rsidR="00601074" w:rsidRPr="002132EB" w:rsidRDefault="00601074" w:rsidP="00601074">
      <w:r w:rsidRPr="002132EB">
        <w:t>- д. Горки 47:20:0204004, 47:20:0204005 – 10,3 га;</w:t>
      </w:r>
    </w:p>
    <w:p w:rsidR="00601074" w:rsidRPr="002132EB" w:rsidRDefault="00601074" w:rsidP="00601074">
      <w:r w:rsidRPr="002132EB">
        <w:t>- д. Вистино 47:20:0202008, 47:20:02020013 – 36,5 га;</w:t>
      </w:r>
    </w:p>
    <w:p w:rsidR="00601074" w:rsidRPr="002132EB" w:rsidRDefault="00601074" w:rsidP="00601074">
      <w:r w:rsidRPr="002132EB">
        <w:t>- д. Ручьи 47:20:0215003, 47:20:0215004 – 31,9 га.</w:t>
      </w:r>
    </w:p>
    <w:p w:rsidR="00601074" w:rsidRPr="002132EB" w:rsidRDefault="00601074" w:rsidP="001D60A5"/>
    <w:p w:rsidR="001D60A5" w:rsidRPr="002132EB" w:rsidRDefault="001D60A5" w:rsidP="001D60A5">
      <w:pPr>
        <w:rPr>
          <w:b/>
          <w:i/>
        </w:rPr>
      </w:pPr>
      <w:r w:rsidRPr="002132EB">
        <w:rPr>
          <w:b/>
          <w:i/>
        </w:rPr>
        <w:t>Культурно-бытовое обслуживание населения</w:t>
      </w:r>
    </w:p>
    <w:p w:rsidR="001D60A5" w:rsidRPr="002132EB" w:rsidRDefault="00DB0DE7" w:rsidP="00DB0DE7">
      <w:pPr>
        <w:pStyle w:val="130"/>
      </w:pPr>
      <w:r w:rsidRPr="002132EB">
        <w:t>И</w:t>
      </w:r>
      <w:r w:rsidR="001D60A5" w:rsidRPr="002132EB">
        <w:t>зменения в генеральный план Вистинского сельского поселения не требуют пересчётов потребности в объектах культурно-бытового обслуживания, поскольку корректировка не предполагает изменения прогнозной численности населения, половозрастная структура населения также остаётся без изменений.</w:t>
      </w:r>
    </w:p>
    <w:p w:rsidR="00DB0DE7" w:rsidRPr="002132EB" w:rsidRDefault="00DB0DE7" w:rsidP="00DB0DE7">
      <w:pPr>
        <w:pStyle w:val="130"/>
      </w:pPr>
      <w:r w:rsidRPr="002132EB">
        <w:t>Схемой территориального планирования Ленинградской области предлагается уточнить характеристики планируемого объекта здравоохранения регионального значения, а именно:</w:t>
      </w:r>
    </w:p>
    <w:p w:rsidR="00DB0DE7" w:rsidRPr="002132EB" w:rsidRDefault="00DB0DE7" w:rsidP="00DB0DE7">
      <w:pPr>
        <w:pStyle w:val="130"/>
      </w:pPr>
      <w:r w:rsidRPr="002132EB">
        <w:t xml:space="preserve">Врачебная амбулатория в </w:t>
      </w:r>
      <w:r w:rsidR="006C4824" w:rsidRPr="002132EB">
        <w:t>д.</w:t>
      </w:r>
      <w:r w:rsidRPr="002132EB">
        <w:t xml:space="preserve"> Вистино. Основные характеристики:</w:t>
      </w:r>
    </w:p>
    <w:p w:rsidR="00DB0DE7" w:rsidRPr="002132EB" w:rsidRDefault="00DB0DE7" w:rsidP="00DB0DE7">
      <w:pPr>
        <w:pStyle w:val="130"/>
      </w:pPr>
      <w:r w:rsidRPr="002132EB">
        <w:t>- 80 посещений в смену;</w:t>
      </w:r>
    </w:p>
    <w:p w:rsidR="00DB0DE7" w:rsidRPr="002132EB" w:rsidRDefault="00DB0DE7" w:rsidP="00DB0DE7">
      <w:pPr>
        <w:pStyle w:val="130"/>
      </w:pPr>
      <w:r w:rsidRPr="002132EB">
        <w:lastRenderedPageBreak/>
        <w:t>- стационар на 4 койки.</w:t>
      </w:r>
    </w:p>
    <w:p w:rsidR="004A6CB7" w:rsidRPr="002132EB" w:rsidRDefault="004A6CB7" w:rsidP="00785810">
      <w:pPr>
        <w:spacing w:before="120" w:after="120"/>
        <w:ind w:firstLine="0"/>
        <w:jc w:val="center"/>
        <w:rPr>
          <w:lang w:eastAsia="ru-RU"/>
        </w:rPr>
      </w:pPr>
      <w:r w:rsidRPr="002132EB">
        <w:rPr>
          <w:lang w:eastAsia="ru-RU"/>
        </w:rPr>
        <w:t xml:space="preserve">Таблица 3.4 – </w:t>
      </w:r>
      <w:r w:rsidRPr="002132EB">
        <w:t>Показатели системы здравоохранения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409"/>
        <w:gridCol w:w="1559"/>
        <w:gridCol w:w="1134"/>
        <w:gridCol w:w="1559"/>
        <w:gridCol w:w="1278"/>
        <w:gridCol w:w="1665"/>
      </w:tblGrid>
      <w:tr w:rsidR="00457ABB" w:rsidRPr="002132EB" w:rsidTr="004A6CB7">
        <w:trPr>
          <w:trHeight w:val="20"/>
          <w:tblHeader/>
        </w:trPr>
        <w:tc>
          <w:tcPr>
            <w:tcW w:w="392" w:type="pct"/>
            <w:shd w:val="clear" w:color="auto" w:fill="auto"/>
            <w:vAlign w:val="center"/>
          </w:tcPr>
          <w:p w:rsidR="00A30E9C" w:rsidRPr="002132EB" w:rsidRDefault="00A30E9C" w:rsidP="004A6CB7">
            <w:pPr>
              <w:pStyle w:val="Normal10-02"/>
              <w:keepNext/>
              <w:ind w:left="0" w:right="0" w:firstLine="0"/>
              <w:rPr>
                <w:sz w:val="28"/>
                <w:szCs w:val="28"/>
              </w:rPr>
            </w:pPr>
            <w:r w:rsidRPr="002132EB">
              <w:rPr>
                <w:sz w:val="28"/>
                <w:szCs w:val="28"/>
              </w:rPr>
              <w:t>№</w:t>
            </w:r>
            <w:r w:rsidR="004A6CB7" w:rsidRPr="002132EB">
              <w:rPr>
                <w:sz w:val="28"/>
                <w:szCs w:val="28"/>
                <w:lang w:val="ru-RU"/>
              </w:rPr>
              <w:t xml:space="preserve"> </w:t>
            </w:r>
            <w:r w:rsidRPr="002132EB">
              <w:rPr>
                <w:sz w:val="28"/>
                <w:szCs w:val="28"/>
              </w:rPr>
              <w:t>п./п.</w:t>
            </w:r>
          </w:p>
        </w:tc>
        <w:tc>
          <w:tcPr>
            <w:tcW w:w="1156" w:type="pct"/>
            <w:shd w:val="clear" w:color="auto" w:fill="auto"/>
            <w:vAlign w:val="center"/>
          </w:tcPr>
          <w:p w:rsidR="00A30E9C" w:rsidRPr="002132EB" w:rsidRDefault="00A30E9C" w:rsidP="004A6CB7">
            <w:pPr>
              <w:pStyle w:val="Normal10-02"/>
              <w:keepNext/>
              <w:ind w:left="0" w:right="0" w:firstLine="0"/>
              <w:rPr>
                <w:sz w:val="28"/>
                <w:szCs w:val="28"/>
              </w:rPr>
            </w:pPr>
            <w:r w:rsidRPr="002132EB">
              <w:rPr>
                <w:sz w:val="28"/>
                <w:szCs w:val="28"/>
              </w:rPr>
              <w:t>Наименование показателя</w:t>
            </w:r>
          </w:p>
        </w:tc>
        <w:tc>
          <w:tcPr>
            <w:tcW w:w="748" w:type="pct"/>
            <w:shd w:val="clear" w:color="auto" w:fill="auto"/>
            <w:vAlign w:val="center"/>
          </w:tcPr>
          <w:p w:rsidR="00A30E9C" w:rsidRPr="002132EB" w:rsidRDefault="00A30E9C" w:rsidP="004A6CB7">
            <w:pPr>
              <w:pStyle w:val="Normal10-02"/>
              <w:keepNext/>
              <w:ind w:left="0" w:right="0" w:firstLine="0"/>
              <w:rPr>
                <w:sz w:val="28"/>
                <w:szCs w:val="28"/>
              </w:rPr>
            </w:pPr>
            <w:r w:rsidRPr="002132EB">
              <w:rPr>
                <w:sz w:val="28"/>
                <w:szCs w:val="28"/>
              </w:rPr>
              <w:t>Единица измерения</w:t>
            </w:r>
          </w:p>
        </w:tc>
        <w:tc>
          <w:tcPr>
            <w:tcW w:w="544" w:type="pct"/>
            <w:shd w:val="clear" w:color="auto" w:fill="auto"/>
            <w:vAlign w:val="center"/>
          </w:tcPr>
          <w:p w:rsidR="00A30E9C" w:rsidRPr="002132EB" w:rsidRDefault="00A30E9C" w:rsidP="004A6CB7">
            <w:pPr>
              <w:pStyle w:val="Normal10-02"/>
              <w:keepNext/>
              <w:ind w:left="0" w:right="0" w:firstLine="0"/>
              <w:rPr>
                <w:sz w:val="28"/>
                <w:szCs w:val="28"/>
              </w:rPr>
            </w:pPr>
            <w:r w:rsidRPr="002132EB">
              <w:rPr>
                <w:sz w:val="28"/>
                <w:szCs w:val="28"/>
              </w:rPr>
              <w:t>Современное состояние</w:t>
            </w:r>
          </w:p>
        </w:tc>
        <w:tc>
          <w:tcPr>
            <w:tcW w:w="748" w:type="pct"/>
            <w:vAlign w:val="center"/>
          </w:tcPr>
          <w:p w:rsidR="00A30E9C" w:rsidRPr="002132EB" w:rsidRDefault="00A30E9C" w:rsidP="004A6CB7">
            <w:pPr>
              <w:pStyle w:val="Normal10-02"/>
              <w:keepNext/>
              <w:ind w:left="0" w:right="0" w:firstLine="0"/>
              <w:rPr>
                <w:sz w:val="28"/>
                <w:szCs w:val="28"/>
              </w:rPr>
            </w:pPr>
            <w:r w:rsidRPr="002132EB">
              <w:rPr>
                <w:sz w:val="28"/>
                <w:szCs w:val="28"/>
              </w:rPr>
              <w:t>Норматив</w:t>
            </w:r>
            <w:r w:rsidR="004A6CB7" w:rsidRPr="002132EB">
              <w:rPr>
                <w:sz w:val="28"/>
                <w:szCs w:val="28"/>
                <w:lang w:val="en-US"/>
              </w:rPr>
              <w:t xml:space="preserve"> </w:t>
            </w:r>
            <w:r w:rsidRPr="002132EB">
              <w:rPr>
                <w:sz w:val="28"/>
                <w:szCs w:val="28"/>
              </w:rPr>
              <w:t>на 10 тыс. жителе</w:t>
            </w:r>
          </w:p>
        </w:tc>
        <w:tc>
          <w:tcPr>
            <w:tcW w:w="613" w:type="pct"/>
            <w:vAlign w:val="center"/>
          </w:tcPr>
          <w:p w:rsidR="00A30E9C" w:rsidRPr="002132EB" w:rsidRDefault="00A30E9C" w:rsidP="004A6CB7">
            <w:pPr>
              <w:pStyle w:val="Normal10-02"/>
              <w:keepNext/>
              <w:ind w:left="0" w:right="0" w:firstLine="0"/>
              <w:rPr>
                <w:sz w:val="28"/>
                <w:szCs w:val="28"/>
              </w:rPr>
            </w:pPr>
            <w:r w:rsidRPr="002132EB">
              <w:rPr>
                <w:sz w:val="28"/>
                <w:szCs w:val="28"/>
              </w:rPr>
              <w:t>1-ая очередь</w:t>
            </w:r>
          </w:p>
        </w:tc>
        <w:tc>
          <w:tcPr>
            <w:tcW w:w="799" w:type="pct"/>
            <w:shd w:val="clear" w:color="auto" w:fill="auto"/>
            <w:vAlign w:val="center"/>
          </w:tcPr>
          <w:p w:rsidR="00A30E9C" w:rsidRPr="002132EB" w:rsidRDefault="00A30E9C" w:rsidP="004A6CB7">
            <w:pPr>
              <w:pStyle w:val="Normal10-02"/>
              <w:keepNext/>
              <w:ind w:left="0" w:right="0" w:firstLine="0"/>
              <w:rPr>
                <w:sz w:val="28"/>
                <w:szCs w:val="28"/>
              </w:rPr>
            </w:pPr>
            <w:r w:rsidRPr="002132EB">
              <w:rPr>
                <w:sz w:val="28"/>
                <w:szCs w:val="28"/>
              </w:rPr>
              <w:t>Расчетный срок</w:t>
            </w:r>
          </w:p>
        </w:tc>
      </w:tr>
      <w:tr w:rsidR="00457ABB" w:rsidRPr="002132EB" w:rsidTr="004A6CB7">
        <w:trPr>
          <w:trHeight w:val="20"/>
          <w:tblHeader/>
        </w:trPr>
        <w:tc>
          <w:tcPr>
            <w:tcW w:w="392" w:type="pct"/>
            <w:shd w:val="clear" w:color="auto" w:fill="auto"/>
            <w:vAlign w:val="center"/>
          </w:tcPr>
          <w:p w:rsidR="00A30E9C" w:rsidRPr="002132EB" w:rsidRDefault="00A30E9C" w:rsidP="004A6CB7">
            <w:pPr>
              <w:pStyle w:val="Normal10-02"/>
              <w:ind w:left="0" w:right="0" w:firstLine="0"/>
              <w:rPr>
                <w:b w:val="0"/>
                <w:sz w:val="28"/>
                <w:szCs w:val="28"/>
              </w:rPr>
            </w:pPr>
            <w:r w:rsidRPr="002132EB">
              <w:rPr>
                <w:b w:val="0"/>
                <w:sz w:val="28"/>
                <w:szCs w:val="28"/>
              </w:rPr>
              <w:t>1</w:t>
            </w:r>
          </w:p>
        </w:tc>
        <w:tc>
          <w:tcPr>
            <w:tcW w:w="1156" w:type="pct"/>
            <w:shd w:val="clear" w:color="auto" w:fill="auto"/>
          </w:tcPr>
          <w:p w:rsidR="00A30E9C" w:rsidRPr="002132EB" w:rsidRDefault="00A30E9C" w:rsidP="004A6CB7">
            <w:pPr>
              <w:pStyle w:val="3c"/>
              <w:rPr>
                <w:sz w:val="28"/>
                <w:szCs w:val="28"/>
              </w:rPr>
            </w:pPr>
            <w:r w:rsidRPr="002132EB">
              <w:rPr>
                <w:sz w:val="28"/>
                <w:szCs w:val="28"/>
              </w:rPr>
              <w:t>Амбулаторно-поликлинические учреждения</w:t>
            </w:r>
          </w:p>
        </w:tc>
        <w:tc>
          <w:tcPr>
            <w:tcW w:w="748" w:type="pct"/>
            <w:shd w:val="clear" w:color="auto" w:fill="auto"/>
            <w:vAlign w:val="center"/>
          </w:tcPr>
          <w:p w:rsidR="00A30E9C" w:rsidRPr="002132EB" w:rsidRDefault="00A30E9C" w:rsidP="004A6CB7">
            <w:pPr>
              <w:pStyle w:val="3c"/>
              <w:jc w:val="center"/>
              <w:rPr>
                <w:sz w:val="28"/>
                <w:szCs w:val="28"/>
              </w:rPr>
            </w:pPr>
            <w:r w:rsidRPr="002132EB">
              <w:rPr>
                <w:sz w:val="28"/>
                <w:szCs w:val="28"/>
              </w:rPr>
              <w:t>посещений в смену</w:t>
            </w:r>
          </w:p>
        </w:tc>
        <w:tc>
          <w:tcPr>
            <w:tcW w:w="544" w:type="pct"/>
            <w:shd w:val="clear" w:color="auto" w:fill="auto"/>
            <w:vAlign w:val="center"/>
          </w:tcPr>
          <w:p w:rsidR="00A30E9C" w:rsidRPr="002132EB" w:rsidRDefault="00A30E9C" w:rsidP="004A6CB7">
            <w:pPr>
              <w:pStyle w:val="3c"/>
              <w:jc w:val="center"/>
              <w:rPr>
                <w:sz w:val="28"/>
                <w:szCs w:val="28"/>
              </w:rPr>
            </w:pPr>
            <w:r w:rsidRPr="002132EB">
              <w:rPr>
                <w:sz w:val="28"/>
                <w:szCs w:val="28"/>
              </w:rPr>
              <w:t>30</w:t>
            </w:r>
          </w:p>
        </w:tc>
        <w:tc>
          <w:tcPr>
            <w:tcW w:w="748" w:type="pct"/>
            <w:vAlign w:val="center"/>
          </w:tcPr>
          <w:p w:rsidR="00A30E9C" w:rsidRPr="002132EB" w:rsidRDefault="00A30E9C" w:rsidP="004A6CB7">
            <w:pPr>
              <w:pStyle w:val="3c"/>
              <w:jc w:val="center"/>
              <w:rPr>
                <w:sz w:val="28"/>
                <w:szCs w:val="28"/>
              </w:rPr>
            </w:pPr>
            <w:r w:rsidRPr="002132EB">
              <w:rPr>
                <w:sz w:val="28"/>
                <w:szCs w:val="28"/>
              </w:rPr>
              <w:t>134,7</w:t>
            </w:r>
          </w:p>
        </w:tc>
        <w:tc>
          <w:tcPr>
            <w:tcW w:w="613" w:type="pct"/>
            <w:vAlign w:val="center"/>
          </w:tcPr>
          <w:p w:rsidR="00A30E9C" w:rsidRPr="002132EB" w:rsidRDefault="00A30E9C" w:rsidP="004A6CB7">
            <w:pPr>
              <w:pStyle w:val="3c"/>
              <w:jc w:val="center"/>
              <w:rPr>
                <w:sz w:val="28"/>
                <w:szCs w:val="28"/>
              </w:rPr>
            </w:pPr>
            <w:r w:rsidRPr="002132EB">
              <w:rPr>
                <w:sz w:val="28"/>
                <w:szCs w:val="28"/>
              </w:rPr>
              <w:t>80</w:t>
            </w:r>
          </w:p>
        </w:tc>
        <w:tc>
          <w:tcPr>
            <w:tcW w:w="799" w:type="pct"/>
            <w:shd w:val="clear" w:color="auto" w:fill="auto"/>
            <w:vAlign w:val="center"/>
          </w:tcPr>
          <w:p w:rsidR="00A30E9C" w:rsidRPr="002132EB" w:rsidRDefault="00A30E9C" w:rsidP="004A6CB7">
            <w:pPr>
              <w:pStyle w:val="3c"/>
              <w:jc w:val="center"/>
              <w:rPr>
                <w:sz w:val="28"/>
                <w:szCs w:val="28"/>
              </w:rPr>
            </w:pPr>
            <w:r w:rsidRPr="002132EB">
              <w:rPr>
                <w:sz w:val="28"/>
                <w:szCs w:val="28"/>
              </w:rPr>
              <w:t>394</w:t>
            </w:r>
          </w:p>
        </w:tc>
      </w:tr>
      <w:tr w:rsidR="00503220" w:rsidRPr="002132EB" w:rsidTr="004A6CB7">
        <w:trPr>
          <w:trHeight w:val="20"/>
          <w:tblHeader/>
        </w:trPr>
        <w:tc>
          <w:tcPr>
            <w:tcW w:w="392" w:type="pct"/>
            <w:shd w:val="clear" w:color="auto" w:fill="auto"/>
            <w:vAlign w:val="center"/>
          </w:tcPr>
          <w:p w:rsidR="00A30E9C" w:rsidRPr="002132EB" w:rsidRDefault="00A30E9C" w:rsidP="004A6CB7">
            <w:pPr>
              <w:pStyle w:val="Normal10-02"/>
              <w:ind w:left="0" w:right="0" w:firstLine="0"/>
              <w:rPr>
                <w:b w:val="0"/>
                <w:sz w:val="28"/>
                <w:szCs w:val="28"/>
              </w:rPr>
            </w:pPr>
            <w:r w:rsidRPr="002132EB">
              <w:rPr>
                <w:b w:val="0"/>
                <w:sz w:val="28"/>
                <w:szCs w:val="28"/>
              </w:rPr>
              <w:t>2</w:t>
            </w:r>
          </w:p>
        </w:tc>
        <w:tc>
          <w:tcPr>
            <w:tcW w:w="1156" w:type="pct"/>
            <w:shd w:val="clear" w:color="auto" w:fill="auto"/>
          </w:tcPr>
          <w:p w:rsidR="00A30E9C" w:rsidRPr="002132EB" w:rsidRDefault="00A30E9C" w:rsidP="004A6CB7">
            <w:pPr>
              <w:pStyle w:val="3c"/>
              <w:rPr>
                <w:sz w:val="28"/>
                <w:szCs w:val="28"/>
              </w:rPr>
            </w:pPr>
            <w:r w:rsidRPr="002132EB">
              <w:rPr>
                <w:sz w:val="28"/>
                <w:szCs w:val="28"/>
              </w:rPr>
              <w:t>Больницы</w:t>
            </w:r>
          </w:p>
        </w:tc>
        <w:tc>
          <w:tcPr>
            <w:tcW w:w="748" w:type="pct"/>
            <w:shd w:val="clear" w:color="auto" w:fill="auto"/>
            <w:vAlign w:val="center"/>
          </w:tcPr>
          <w:p w:rsidR="00A30E9C" w:rsidRPr="002132EB" w:rsidRDefault="00A30E9C" w:rsidP="004A6CB7">
            <w:pPr>
              <w:pStyle w:val="3c"/>
              <w:jc w:val="center"/>
              <w:rPr>
                <w:sz w:val="28"/>
                <w:szCs w:val="28"/>
              </w:rPr>
            </w:pPr>
            <w:r w:rsidRPr="002132EB">
              <w:rPr>
                <w:sz w:val="28"/>
                <w:szCs w:val="28"/>
              </w:rPr>
              <w:t>коек</w:t>
            </w:r>
          </w:p>
        </w:tc>
        <w:tc>
          <w:tcPr>
            <w:tcW w:w="544" w:type="pct"/>
            <w:shd w:val="clear" w:color="auto" w:fill="auto"/>
            <w:vAlign w:val="center"/>
          </w:tcPr>
          <w:p w:rsidR="00A30E9C" w:rsidRPr="002132EB" w:rsidRDefault="00A30E9C" w:rsidP="004A6CB7">
            <w:pPr>
              <w:pStyle w:val="3c"/>
              <w:jc w:val="center"/>
              <w:rPr>
                <w:sz w:val="28"/>
                <w:szCs w:val="28"/>
              </w:rPr>
            </w:pPr>
            <w:r w:rsidRPr="002132EB">
              <w:rPr>
                <w:sz w:val="28"/>
                <w:szCs w:val="28"/>
              </w:rPr>
              <w:t>3</w:t>
            </w:r>
          </w:p>
        </w:tc>
        <w:tc>
          <w:tcPr>
            <w:tcW w:w="748" w:type="pct"/>
            <w:vAlign w:val="center"/>
          </w:tcPr>
          <w:p w:rsidR="00A30E9C" w:rsidRPr="002132EB" w:rsidRDefault="00A30E9C" w:rsidP="004A6CB7">
            <w:pPr>
              <w:pStyle w:val="3c"/>
              <w:jc w:val="center"/>
              <w:rPr>
                <w:sz w:val="28"/>
                <w:szCs w:val="28"/>
              </w:rPr>
            </w:pPr>
            <w:r w:rsidRPr="002132EB">
              <w:rPr>
                <w:sz w:val="28"/>
                <w:szCs w:val="28"/>
              </w:rPr>
              <w:t>181,5</w:t>
            </w:r>
          </w:p>
        </w:tc>
        <w:tc>
          <w:tcPr>
            <w:tcW w:w="613" w:type="pct"/>
            <w:vAlign w:val="center"/>
          </w:tcPr>
          <w:p w:rsidR="00A30E9C" w:rsidRPr="002132EB" w:rsidRDefault="00A30E9C" w:rsidP="004A6CB7">
            <w:pPr>
              <w:pStyle w:val="3c"/>
              <w:jc w:val="center"/>
              <w:rPr>
                <w:sz w:val="28"/>
                <w:szCs w:val="28"/>
              </w:rPr>
            </w:pPr>
            <w:r w:rsidRPr="002132EB">
              <w:rPr>
                <w:sz w:val="28"/>
                <w:szCs w:val="28"/>
              </w:rPr>
              <w:t>4</w:t>
            </w:r>
          </w:p>
        </w:tc>
        <w:tc>
          <w:tcPr>
            <w:tcW w:w="799" w:type="pct"/>
            <w:shd w:val="clear" w:color="auto" w:fill="auto"/>
            <w:vAlign w:val="center"/>
          </w:tcPr>
          <w:p w:rsidR="00A30E9C" w:rsidRPr="002132EB" w:rsidRDefault="00A30E9C" w:rsidP="004A6CB7">
            <w:pPr>
              <w:pStyle w:val="3c"/>
              <w:jc w:val="center"/>
              <w:rPr>
                <w:sz w:val="28"/>
                <w:szCs w:val="28"/>
              </w:rPr>
            </w:pPr>
            <w:r w:rsidRPr="002132EB">
              <w:rPr>
                <w:sz w:val="28"/>
                <w:szCs w:val="28"/>
              </w:rPr>
              <w:t>237</w:t>
            </w:r>
          </w:p>
        </w:tc>
      </w:tr>
    </w:tbl>
    <w:p w:rsidR="001D60A5" w:rsidRPr="002132EB" w:rsidRDefault="001D60A5" w:rsidP="00DB0DE7">
      <w:pPr>
        <w:pStyle w:val="130"/>
      </w:pPr>
    </w:p>
    <w:p w:rsidR="00071E82" w:rsidRPr="002132EB" w:rsidRDefault="00A05151" w:rsidP="00260643">
      <w:pPr>
        <w:pStyle w:val="2"/>
        <w:numPr>
          <w:ilvl w:val="1"/>
          <w:numId w:val="5"/>
        </w:numPr>
        <w:tabs>
          <w:tab w:val="clear" w:pos="1134"/>
          <w:tab w:val="left" w:pos="1276"/>
        </w:tabs>
        <w:ind w:left="709" w:hanging="9"/>
      </w:pPr>
      <w:bookmarkStart w:id="13" w:name="_Toc488324209"/>
      <w:r w:rsidRPr="002132EB">
        <w:t xml:space="preserve">Транспортная </w:t>
      </w:r>
      <w:r w:rsidR="00871E09" w:rsidRPr="002132EB">
        <w:t xml:space="preserve">и инженерная </w:t>
      </w:r>
      <w:r w:rsidR="00071E82" w:rsidRPr="002132EB">
        <w:t>инфраструктур</w:t>
      </w:r>
      <w:r w:rsidRPr="002132EB">
        <w:t>а</w:t>
      </w:r>
      <w:bookmarkEnd w:id="13"/>
    </w:p>
    <w:p w:rsidR="004A6CB7" w:rsidRPr="002132EB" w:rsidRDefault="004A6CB7" w:rsidP="004A6CB7">
      <w:pPr>
        <w:rPr>
          <w:lang w:eastAsia="ru-RU"/>
        </w:rPr>
      </w:pPr>
      <w:r w:rsidRPr="002132EB">
        <w:rPr>
          <w:lang w:eastAsia="ru-RU"/>
        </w:rPr>
        <w:t xml:space="preserve">Подраздел </w:t>
      </w:r>
      <w:bookmarkStart w:id="14" w:name="_Toc255170356"/>
      <w:bookmarkStart w:id="15" w:name="_Toc263677912"/>
      <w:bookmarkStart w:id="16" w:name="_Toc265848180"/>
      <w:bookmarkStart w:id="17" w:name="_Toc394673311"/>
      <w:bookmarkStart w:id="18" w:name="_Toc485821698"/>
      <w:r w:rsidRPr="002132EB">
        <w:rPr>
          <w:lang w:eastAsia="ru-RU"/>
        </w:rPr>
        <w:t xml:space="preserve">«Транспортная система Вистинского сельского поселения в контексте развития Морского </w:t>
      </w:r>
      <w:bookmarkEnd w:id="14"/>
      <w:bookmarkEnd w:id="15"/>
      <w:bookmarkEnd w:id="16"/>
      <w:r w:rsidRPr="002132EB">
        <w:rPr>
          <w:lang w:eastAsia="ru-RU"/>
        </w:rPr>
        <w:t>порта «Усть-Луга»</w:t>
      </w:r>
      <w:bookmarkEnd w:id="17"/>
      <w:bookmarkEnd w:id="18"/>
      <w:r w:rsidRPr="002132EB">
        <w:rPr>
          <w:lang w:eastAsia="ru-RU"/>
        </w:rPr>
        <w:t xml:space="preserve"> раздела </w:t>
      </w:r>
      <w:bookmarkStart w:id="19" w:name="_Toc394673310"/>
      <w:bookmarkStart w:id="20" w:name="_Toc485821697"/>
      <w:r w:rsidRPr="002132EB">
        <w:rPr>
          <w:lang w:eastAsia="ru-RU"/>
        </w:rPr>
        <w:t>«Транспортная инфраструктура</w:t>
      </w:r>
      <w:bookmarkEnd w:id="19"/>
      <w:bookmarkEnd w:id="20"/>
      <w:r w:rsidRPr="002132EB">
        <w:rPr>
          <w:lang w:eastAsia="ru-RU"/>
        </w:rPr>
        <w:t>» изложить в следующей редакции:</w:t>
      </w:r>
    </w:p>
    <w:p w:rsidR="004A6CB7" w:rsidRPr="002132EB" w:rsidRDefault="004A6CB7" w:rsidP="004A6CB7">
      <w:r w:rsidRPr="002132EB">
        <w:t xml:space="preserve">«Строительство Морского порта «Усть-Луга» начато в соответствии с распоряжением Правительства Российской Федерации от 28 апреля </w:t>
      </w:r>
      <w:smartTag w:uri="urn:schemas-microsoft-com:office:smarttags" w:element="metricconverter">
        <w:smartTagPr>
          <w:attr w:name="ProductID" w:val="1993 г"/>
        </w:smartTagPr>
        <w:r w:rsidRPr="002132EB">
          <w:t>1993 г</w:t>
        </w:r>
      </w:smartTag>
      <w:r w:rsidRPr="002132EB">
        <w:t xml:space="preserve">. №728-р с целью создания мощных, высокопроизводительных комплексов для перевалки массовых грузов (угля, минеральных удобрений) на крупнотоннажные суда грузоподъемностью свыше 30 тыс. тонн. Условия навигации в этой части Финского залива позволяют осуществлять практически круглогодичную эксплуатацию порта с коротким периодом ледовой проводки. Естественные глубины позволяют крупнотоннажным морским судам заходить в акваторию порта по короткому подходному каналу протяженностью 3,7 км. Максимальная проходная осадка в 2010 году составляла </w:t>
      </w:r>
      <w:smartTag w:uri="urn:schemas-microsoft-com:office:smarttags" w:element="metricconverter">
        <w:smartTagPr>
          <w:attr w:name="ProductID" w:val="12,2 м"/>
        </w:smartTagPr>
        <w:r w:rsidRPr="002132EB">
          <w:t>12,2 м</w:t>
        </w:r>
      </w:smartTag>
      <w:r w:rsidRPr="002132EB">
        <w:t xml:space="preserve">. В настоящее время канал реконструируется: расширяется до </w:t>
      </w:r>
      <w:smartTag w:uri="urn:schemas-microsoft-com:office:smarttags" w:element="metricconverter">
        <w:smartTagPr>
          <w:attr w:name="ProductID" w:val="180 м"/>
        </w:smartTagPr>
        <w:r w:rsidRPr="002132EB">
          <w:t>180 м</w:t>
        </w:r>
      </w:smartTag>
      <w:r w:rsidRPr="002132EB">
        <w:t xml:space="preserve"> и углубляется до </w:t>
      </w:r>
      <w:smartTag w:uri="urn:schemas-microsoft-com:office:smarttags" w:element="metricconverter">
        <w:smartTagPr>
          <w:attr w:name="ProductID" w:val="16 м"/>
        </w:smartTagPr>
        <w:r w:rsidRPr="002132EB">
          <w:t>16 м</w:t>
        </w:r>
      </w:smartTag>
      <w:r w:rsidRPr="002132EB">
        <w:t>. Заказчиком-застройщиком территорий Морского порта «Усть-Луга» является ОАО «Компания Усть-Луга».</w:t>
      </w:r>
    </w:p>
    <w:p w:rsidR="004A6CB7" w:rsidRPr="002132EB" w:rsidRDefault="004A6CB7" w:rsidP="004A6CB7">
      <w:r w:rsidRPr="002132EB">
        <w:t xml:space="preserve">В 2013 году Северо-Западный бассейновый филиал ФГУП «Росморпорт» завершил строительство «Северного подходного канала» в Морском порту «Усть-Луга» с доведением отметок дна до уровня: </w:t>
      </w:r>
      <w:smartTag w:uri="urn:schemas-microsoft-com:office:smarttags" w:element="metricconverter">
        <w:smartTagPr>
          <w:attr w:name="ProductID" w:val="-17,5 м"/>
        </w:smartTagPr>
        <w:r w:rsidRPr="002132EB">
          <w:t>-17,5 м</w:t>
        </w:r>
      </w:smartTag>
      <w:r w:rsidRPr="002132EB">
        <w:t xml:space="preserve">, что позволит обеспечить безопасный проход крупнотоннажных танкеров с осадкой до </w:t>
      </w:r>
      <w:smartTag w:uri="urn:schemas-microsoft-com:office:smarttags" w:element="metricconverter">
        <w:smartTagPr>
          <w:attr w:name="ProductID" w:val="15 м"/>
        </w:smartTagPr>
        <w:r w:rsidRPr="002132EB">
          <w:t>15 м</w:t>
        </w:r>
      </w:smartTag>
      <w:r w:rsidRPr="002132EB">
        <w:t xml:space="preserve"> ко всем причалам комплекса наливных грузов.</w:t>
      </w:r>
    </w:p>
    <w:p w:rsidR="004A6CB7" w:rsidRPr="002132EB" w:rsidRDefault="004A6CB7" w:rsidP="004A6CB7">
      <w:r w:rsidRPr="002132EB">
        <w:t>В соответствии с Компоновочной Схемой развития порта «Усть-Луга» (утв. распоряжением Федерального агентства морского и речного транспорта (Росморречфлот) Минтранса РФ от 30.08.2013 г. №АД-255-р) перевозки через порт при выходе на полную проектную мощность составят 120 млн.т. При этом объемы перевозок грузов железнодорожным транспортом составят 95 млн.т.</w:t>
      </w:r>
    </w:p>
    <w:p w:rsidR="004A6CB7" w:rsidRPr="002132EB" w:rsidRDefault="004A6CB7" w:rsidP="004A6CB7">
      <w:r w:rsidRPr="002132EB">
        <w:t>Строящийся Морской порт «Усть-Луга» расположен на территории двух муниципальных образований Кингисеппского района: МО «Усть-Лужское сельское поселение» и МО «Вистинское сельское поселение». На территории Вистинского сельского поселения расположены следующие портовые терминалы (с юга на север):</w:t>
      </w:r>
    </w:p>
    <w:p w:rsidR="004A6CB7" w:rsidRPr="002132EB" w:rsidRDefault="004A6CB7" w:rsidP="004A6CB7">
      <w:pPr>
        <w:pStyle w:val="afffd"/>
        <w:widowControl/>
        <w:numPr>
          <w:ilvl w:val="0"/>
          <w:numId w:val="29"/>
        </w:numPr>
        <w:tabs>
          <w:tab w:val="clear" w:pos="360"/>
          <w:tab w:val="left" w:pos="993"/>
        </w:tabs>
        <w:spacing w:before="0"/>
        <w:ind w:left="0" w:firstLine="709"/>
        <w:rPr>
          <w:sz w:val="28"/>
          <w:szCs w:val="28"/>
        </w:rPr>
      </w:pPr>
      <w:r w:rsidRPr="002132EB">
        <w:rPr>
          <w:sz w:val="28"/>
          <w:szCs w:val="28"/>
        </w:rPr>
        <w:lastRenderedPageBreak/>
        <w:t>Нефтебаза (ООО «Спецморнефтепорт»). Местоположение – северо-западнее дер. Косколово.</w:t>
      </w:r>
    </w:p>
    <w:p w:rsidR="004A6CB7" w:rsidRPr="002132EB" w:rsidRDefault="004A6CB7" w:rsidP="004A6CB7">
      <w:pPr>
        <w:pStyle w:val="afffd"/>
        <w:widowControl/>
        <w:numPr>
          <w:ilvl w:val="0"/>
          <w:numId w:val="29"/>
        </w:numPr>
        <w:tabs>
          <w:tab w:val="clear" w:pos="360"/>
          <w:tab w:val="left" w:pos="993"/>
        </w:tabs>
        <w:spacing w:before="0"/>
        <w:ind w:left="0" w:firstLine="709"/>
        <w:rPr>
          <w:sz w:val="28"/>
          <w:szCs w:val="28"/>
        </w:rPr>
      </w:pPr>
      <w:r w:rsidRPr="002132EB">
        <w:rPr>
          <w:sz w:val="28"/>
          <w:szCs w:val="28"/>
        </w:rPr>
        <w:t xml:space="preserve">Комплекс перегрузки угля (ОАО «Ростерминалуголь»). Площадь перегрузочного комплекса – </w:t>
      </w:r>
      <w:smartTag w:uri="urn:schemas-microsoft-com:office:smarttags" w:element="metricconverter">
        <w:smartTagPr>
          <w:attr w:name="ProductID" w:val="53,2 га"/>
        </w:smartTagPr>
        <w:r w:rsidRPr="002132EB">
          <w:rPr>
            <w:sz w:val="28"/>
            <w:szCs w:val="28"/>
          </w:rPr>
          <w:t>53,2 га</w:t>
        </w:r>
      </w:smartTag>
      <w:r w:rsidRPr="002132EB">
        <w:rPr>
          <w:sz w:val="28"/>
          <w:szCs w:val="28"/>
        </w:rPr>
        <w:t>. Проектная мощность – 12,4 млн. тонн в год (выход на полную мощность – 2010 год). Местоположение – северо-западнее дер. Косколово.</w:t>
      </w:r>
    </w:p>
    <w:p w:rsidR="004A6CB7" w:rsidRPr="002132EB" w:rsidRDefault="004A6CB7" w:rsidP="004A6CB7">
      <w:pPr>
        <w:pStyle w:val="afffd"/>
        <w:widowControl/>
        <w:numPr>
          <w:ilvl w:val="0"/>
          <w:numId w:val="29"/>
        </w:numPr>
        <w:tabs>
          <w:tab w:val="clear" w:pos="360"/>
          <w:tab w:val="left" w:pos="993"/>
        </w:tabs>
        <w:spacing w:before="0"/>
        <w:ind w:left="0" w:firstLine="709"/>
        <w:rPr>
          <w:sz w:val="28"/>
          <w:szCs w:val="28"/>
        </w:rPr>
      </w:pPr>
      <w:r w:rsidRPr="002132EB">
        <w:rPr>
          <w:sz w:val="28"/>
          <w:szCs w:val="28"/>
        </w:rPr>
        <w:t>Универсальный перегрузочный комплекс. Комплекс предназначен для приема, хранения и отгрузки на экспорт железорудных окатышей, чугуна в чушках и металлолома, негабаритных и тяжеловесных грузов, а также строительных материалов и оборудования. Проектная мощность – 3 млн. тонн (2010 год). Местоположение – северо-западнее дер. Косколово.</w:t>
      </w:r>
    </w:p>
    <w:p w:rsidR="004A6CB7" w:rsidRPr="002132EB" w:rsidRDefault="004A6CB7" w:rsidP="004A6CB7">
      <w:pPr>
        <w:pStyle w:val="afffd"/>
        <w:widowControl/>
        <w:numPr>
          <w:ilvl w:val="0"/>
          <w:numId w:val="29"/>
        </w:numPr>
        <w:tabs>
          <w:tab w:val="clear" w:pos="360"/>
          <w:tab w:val="left" w:pos="993"/>
        </w:tabs>
        <w:spacing w:before="0"/>
        <w:ind w:left="0" w:firstLine="709"/>
        <w:rPr>
          <w:sz w:val="28"/>
          <w:szCs w:val="28"/>
        </w:rPr>
      </w:pPr>
      <w:r w:rsidRPr="002132EB">
        <w:rPr>
          <w:sz w:val="28"/>
          <w:szCs w:val="28"/>
        </w:rPr>
        <w:t>Терминал по перевалке технической серы. Проектная мощность – 9 млн. тонн (2010 год). Местоположение – северо-западнее дер. Косколово.</w:t>
      </w:r>
    </w:p>
    <w:p w:rsidR="004A6CB7" w:rsidRPr="002132EB" w:rsidRDefault="004A6CB7" w:rsidP="004A6CB7">
      <w:pPr>
        <w:pStyle w:val="afffd"/>
        <w:widowControl/>
        <w:numPr>
          <w:ilvl w:val="0"/>
          <w:numId w:val="29"/>
        </w:numPr>
        <w:tabs>
          <w:tab w:val="clear" w:pos="360"/>
          <w:tab w:val="left" w:pos="993"/>
        </w:tabs>
        <w:spacing w:before="0"/>
        <w:ind w:left="0" w:firstLine="709"/>
        <w:rPr>
          <w:sz w:val="28"/>
          <w:szCs w:val="28"/>
        </w:rPr>
      </w:pPr>
      <w:r w:rsidRPr="002132EB">
        <w:rPr>
          <w:sz w:val="28"/>
          <w:szCs w:val="28"/>
        </w:rPr>
        <w:t>Терминал по перевалке нефтепродуктов ОАО "Усть-Луга Ойл". Проектная мощность 20 млн. тонн в год.</w:t>
      </w:r>
    </w:p>
    <w:p w:rsidR="004A6CB7" w:rsidRPr="002132EB" w:rsidRDefault="004A6CB7" w:rsidP="004A6CB7">
      <w:pPr>
        <w:pStyle w:val="afffd"/>
        <w:widowControl/>
        <w:numPr>
          <w:ilvl w:val="0"/>
          <w:numId w:val="29"/>
        </w:numPr>
        <w:tabs>
          <w:tab w:val="clear" w:pos="360"/>
          <w:tab w:val="left" w:pos="993"/>
        </w:tabs>
        <w:spacing w:before="0"/>
        <w:ind w:left="0" w:firstLine="709"/>
        <w:rPr>
          <w:sz w:val="28"/>
          <w:szCs w:val="28"/>
        </w:rPr>
      </w:pPr>
      <w:r w:rsidRPr="002132EB">
        <w:rPr>
          <w:sz w:val="28"/>
          <w:szCs w:val="28"/>
        </w:rPr>
        <w:t>Комплекс нефтеналивных грузов ОАО «Транснефть». Проектная мощность – 38 млн. тонн в год. Местоположение – юго-западнее дер. Слободка;</w:t>
      </w:r>
    </w:p>
    <w:p w:rsidR="004A6CB7" w:rsidRPr="002132EB" w:rsidRDefault="004A6CB7" w:rsidP="004A6CB7">
      <w:pPr>
        <w:pStyle w:val="afffd"/>
        <w:widowControl/>
        <w:numPr>
          <w:ilvl w:val="0"/>
          <w:numId w:val="29"/>
        </w:numPr>
        <w:tabs>
          <w:tab w:val="clear" w:pos="360"/>
          <w:tab w:val="left" w:pos="993"/>
        </w:tabs>
        <w:spacing w:before="0"/>
        <w:ind w:left="0" w:firstLine="709"/>
        <w:rPr>
          <w:sz w:val="28"/>
          <w:szCs w:val="28"/>
        </w:rPr>
      </w:pPr>
      <w:r w:rsidRPr="002132EB">
        <w:rPr>
          <w:sz w:val="28"/>
          <w:szCs w:val="28"/>
        </w:rPr>
        <w:t>Терминал по перевалке стабильного газового конденсата (СГК) и продуктов его переработки ОАО «НОВАТЭК Усть-Луга». Местоположение – западнее дер. Слободка. Проектная мощность 6 млн. тонн в год, введена в эксплуатацию первая очередь мощностью 3 млн. тонн в год (2013 год). Также предприятие будет производить легкую и тяжелую нафту, дизельное топливо, авиационный керосин и печное топливо;</w:t>
      </w:r>
    </w:p>
    <w:p w:rsidR="004A6CB7" w:rsidRPr="002132EB" w:rsidRDefault="004A6CB7" w:rsidP="004A6CB7">
      <w:pPr>
        <w:pStyle w:val="afffd"/>
        <w:widowControl/>
        <w:numPr>
          <w:ilvl w:val="0"/>
          <w:numId w:val="29"/>
        </w:numPr>
        <w:tabs>
          <w:tab w:val="clear" w:pos="360"/>
          <w:tab w:val="left" w:pos="993"/>
        </w:tabs>
        <w:spacing w:before="0"/>
        <w:ind w:left="0" w:firstLine="709"/>
        <w:rPr>
          <w:sz w:val="28"/>
          <w:szCs w:val="28"/>
        </w:rPr>
      </w:pPr>
      <w:r w:rsidRPr="002132EB">
        <w:rPr>
          <w:sz w:val="28"/>
          <w:szCs w:val="28"/>
        </w:rPr>
        <w:t xml:space="preserve">Морской терминал «Новая гавань» ГК РТЛ. Мощность первой очереди терминала «Новая гавань» – 250 тыс. автомобилей в год (введен в эксплуатацию в 2012 году). Прорабатывается возможность перевалки на терминале как новых легковых автомобилей, так и иных видов Ro-Ro грузов и контейнеров. Терминал занимает территорию </w:t>
      </w:r>
      <w:smartTag w:uri="urn:schemas-microsoft-com:office:smarttags" w:element="metricconverter">
        <w:smartTagPr>
          <w:attr w:name="ProductID" w:val="64,87 га"/>
        </w:smartTagPr>
        <w:r w:rsidRPr="002132EB">
          <w:rPr>
            <w:sz w:val="28"/>
            <w:szCs w:val="28"/>
          </w:rPr>
          <w:t>64,87 га</w:t>
        </w:r>
      </w:smartTag>
      <w:r w:rsidRPr="002132EB">
        <w:rPr>
          <w:sz w:val="28"/>
          <w:szCs w:val="28"/>
        </w:rPr>
        <w:t xml:space="preserve">, предусмотрено перспективное расширение площади до </w:t>
      </w:r>
      <w:smartTag w:uri="urn:schemas-microsoft-com:office:smarttags" w:element="metricconverter">
        <w:smartTagPr>
          <w:attr w:name="ProductID" w:val="193,12 га"/>
        </w:smartTagPr>
        <w:r w:rsidRPr="002132EB">
          <w:rPr>
            <w:sz w:val="28"/>
            <w:szCs w:val="28"/>
          </w:rPr>
          <w:t>193,12 га</w:t>
        </w:r>
      </w:smartTag>
      <w:r w:rsidRPr="002132EB">
        <w:rPr>
          <w:sz w:val="28"/>
          <w:szCs w:val="28"/>
        </w:rPr>
        <w:t>.</w:t>
      </w:r>
    </w:p>
    <w:p w:rsidR="004A6CB7" w:rsidRPr="002132EB" w:rsidRDefault="004A6CB7" w:rsidP="004A6CB7">
      <w:r w:rsidRPr="002132EB">
        <w:t>На территории Усть-Лужского сельского поселения расположены следующие терминалы:</w:t>
      </w:r>
    </w:p>
    <w:p w:rsidR="004A6CB7" w:rsidRPr="002132EB" w:rsidRDefault="004A6CB7" w:rsidP="004A6CB7">
      <w:pPr>
        <w:pStyle w:val="afffd"/>
        <w:widowControl/>
        <w:numPr>
          <w:ilvl w:val="0"/>
          <w:numId w:val="29"/>
        </w:numPr>
        <w:tabs>
          <w:tab w:val="clear" w:pos="360"/>
          <w:tab w:val="left" w:pos="993"/>
        </w:tabs>
        <w:spacing w:before="0"/>
        <w:ind w:left="0" w:firstLine="709"/>
        <w:rPr>
          <w:sz w:val="28"/>
          <w:szCs w:val="28"/>
        </w:rPr>
      </w:pPr>
      <w:r w:rsidRPr="002132EB">
        <w:rPr>
          <w:sz w:val="28"/>
          <w:szCs w:val="28"/>
        </w:rPr>
        <w:t>Многопрофильный перегрузочный комплекс «Юг-2». Комплекс предназначен для перевалки накатных грузов, в том числе новых импортных автомобилей, контейнерных и генеральных грузов. Проектная мощность – 4,7 млн. тонн в год (2012 год). Местоположение – вблизи устья р. Хаболовка.</w:t>
      </w:r>
    </w:p>
    <w:p w:rsidR="004A6CB7" w:rsidRPr="002132EB" w:rsidRDefault="004A6CB7" w:rsidP="004A6CB7">
      <w:pPr>
        <w:pStyle w:val="afffd"/>
        <w:widowControl/>
        <w:numPr>
          <w:ilvl w:val="0"/>
          <w:numId w:val="29"/>
        </w:numPr>
        <w:tabs>
          <w:tab w:val="clear" w:pos="360"/>
          <w:tab w:val="left" w:pos="993"/>
        </w:tabs>
        <w:spacing w:before="0"/>
        <w:ind w:left="0" w:firstLine="709"/>
        <w:rPr>
          <w:sz w:val="28"/>
          <w:szCs w:val="28"/>
        </w:rPr>
      </w:pPr>
      <w:r w:rsidRPr="002132EB">
        <w:rPr>
          <w:sz w:val="28"/>
          <w:szCs w:val="28"/>
        </w:rPr>
        <w:t xml:space="preserve">Автомобильно-железнодорожный паромный комплекс, оснащенный железнодорожным парком из 16 путей протяженностью более </w:t>
      </w:r>
      <w:smartTag w:uri="urn:schemas-microsoft-com:office:smarttags" w:element="metricconverter">
        <w:smartTagPr>
          <w:attr w:name="ProductID" w:val="7,5 км"/>
        </w:smartTagPr>
        <w:r w:rsidRPr="002132EB">
          <w:rPr>
            <w:sz w:val="28"/>
            <w:szCs w:val="28"/>
          </w:rPr>
          <w:t>7,5 км</w:t>
        </w:r>
      </w:smartTag>
      <w:r w:rsidRPr="002132EB">
        <w:rPr>
          <w:sz w:val="28"/>
          <w:szCs w:val="28"/>
        </w:rPr>
        <w:t>. Проектная мощность – 2,9 млн. тонн в год (2010 год). Местоположение – вблизи устья р. Хаболовка.</w:t>
      </w:r>
    </w:p>
    <w:p w:rsidR="004A6CB7" w:rsidRPr="002132EB" w:rsidRDefault="004A6CB7" w:rsidP="004A6CB7">
      <w:pPr>
        <w:pStyle w:val="afffd"/>
        <w:widowControl/>
        <w:numPr>
          <w:ilvl w:val="0"/>
          <w:numId w:val="29"/>
        </w:numPr>
        <w:tabs>
          <w:tab w:val="clear" w:pos="360"/>
          <w:tab w:val="left" w:pos="993"/>
        </w:tabs>
        <w:spacing w:before="0"/>
        <w:ind w:left="0" w:firstLine="709"/>
        <w:rPr>
          <w:sz w:val="28"/>
          <w:szCs w:val="28"/>
        </w:rPr>
      </w:pPr>
      <w:r w:rsidRPr="002132EB">
        <w:rPr>
          <w:sz w:val="28"/>
          <w:szCs w:val="28"/>
        </w:rPr>
        <w:t>Контейнерный терминал. Проектная мощность – 3 млн. тонн в год. Местоположение – западнее дер. Косколово.</w:t>
      </w:r>
    </w:p>
    <w:p w:rsidR="004A6CB7" w:rsidRPr="002132EB" w:rsidRDefault="004A6CB7" w:rsidP="004A6CB7">
      <w:pPr>
        <w:pStyle w:val="afffd"/>
        <w:widowControl/>
        <w:numPr>
          <w:ilvl w:val="0"/>
          <w:numId w:val="29"/>
        </w:numPr>
        <w:tabs>
          <w:tab w:val="clear" w:pos="360"/>
          <w:tab w:val="left" w:pos="993"/>
        </w:tabs>
        <w:spacing w:before="0"/>
        <w:ind w:left="0" w:firstLine="709"/>
        <w:rPr>
          <w:sz w:val="28"/>
          <w:szCs w:val="28"/>
        </w:rPr>
      </w:pPr>
      <w:r w:rsidRPr="002132EB">
        <w:rPr>
          <w:sz w:val="28"/>
          <w:szCs w:val="28"/>
        </w:rPr>
        <w:t>Комплекс сжиженного газа ООО «СИБУР-Портэнерго». Общая проектная мощность комплекса рассчитана на ежегодную перевалку до 1,5 млн. тонн сжиженных углеводородных газов и до 2,5 млн. тонн светлых нефтепродуктов (бензин газовый стабильный) в год. Местоположение – юго-восточнее дер. Лужицы;</w:t>
      </w:r>
    </w:p>
    <w:p w:rsidR="004A6CB7" w:rsidRPr="002132EB" w:rsidRDefault="004A6CB7" w:rsidP="004A6CB7">
      <w:pPr>
        <w:pStyle w:val="afffd"/>
        <w:widowControl/>
        <w:numPr>
          <w:ilvl w:val="0"/>
          <w:numId w:val="29"/>
        </w:numPr>
        <w:tabs>
          <w:tab w:val="clear" w:pos="360"/>
          <w:tab w:val="left" w:pos="993"/>
        </w:tabs>
        <w:spacing w:before="0"/>
        <w:ind w:left="0" w:firstLine="709"/>
        <w:rPr>
          <w:sz w:val="28"/>
          <w:szCs w:val="28"/>
        </w:rPr>
      </w:pPr>
      <w:r w:rsidRPr="002132EB">
        <w:rPr>
          <w:sz w:val="28"/>
          <w:szCs w:val="28"/>
        </w:rPr>
        <w:lastRenderedPageBreak/>
        <w:t>Терминал «ЕвроХим» в Усть-Луге мощностью 900 тыс. тонн в год.</w:t>
      </w:r>
    </w:p>
    <w:p w:rsidR="004A6CB7" w:rsidRPr="002132EB" w:rsidRDefault="004A6CB7" w:rsidP="004A6CB7">
      <w:r w:rsidRPr="002132EB">
        <w:t>Основным автодорожным подъездом к территории строящегося порта является автодорога федерального значения А-180 «Нарва» Санкт-Петербург – граница с Эстонской Республикой, в состав которой включен «подъезд к Морскому порту «Усть-Луга» (через Керстово, Котлы, Косколово)». Постановлением Правительства РФ №27 от 13.03.2006 г. автодорога А-180 «Нарва» включена в перечень автодорог федерального значения. На территории Вистинского сельского поселения в состав указанной автодороги включен участок Косколово – Ручьи дороги регионального значения А-121.</w:t>
      </w:r>
    </w:p>
    <w:p w:rsidR="004A6CB7" w:rsidRPr="002132EB" w:rsidRDefault="004A6CB7" w:rsidP="004A6CB7">
      <w:r w:rsidRPr="002132EB">
        <w:t xml:space="preserve">В 2011 году в Морском порту «Усть-Луга» состоялось открытие паромной линии DFDS seaways по маршруту Усть-Луга – Засниц (Германия) – Киль (Германия). Линия специализируется на перевозке различных типов накатных, негабаритных, генеральных, проектных грузов и контейнеров. Перевозку грузов осуществляет автомобильно-железнодорожный паром «Каунас» пассажировместимостью более 260 человек и грузовместимостью около 1600 линейных метров. Судно может перевозить до 80 автопоездов. Автомобильно-железнодорожный паромный комплекс занимает </w:t>
      </w:r>
      <w:smartTag w:uri="urn:schemas-microsoft-com:office:smarttags" w:element="metricconverter">
        <w:smartTagPr>
          <w:attr w:name="ProductID" w:val="38,2 га"/>
        </w:smartTagPr>
        <w:r w:rsidRPr="002132EB">
          <w:t>38,2 га</w:t>
        </w:r>
      </w:smartTag>
      <w:r w:rsidRPr="002132EB">
        <w:t xml:space="preserve"> в Морском порту «Усть-Луга». Проектная мощность - 2,9 млн. тонн в год. Паромный комплекс в Усть-Луге оснащен железнодорожным парком из 16 путей протяженностью более </w:t>
      </w:r>
      <w:smartTag w:uri="urn:schemas-microsoft-com:office:smarttags" w:element="metricconverter">
        <w:smartTagPr>
          <w:attr w:name="ProductID" w:val="8,8 км"/>
        </w:smartTagPr>
        <w:r w:rsidRPr="002132EB">
          <w:t>8,8 км</w:t>
        </w:r>
      </w:smartTag>
      <w:r w:rsidRPr="002132EB">
        <w:t>.</w:t>
      </w:r>
    </w:p>
    <w:p w:rsidR="004A6CB7" w:rsidRPr="002132EB" w:rsidRDefault="004A6CB7" w:rsidP="004A6CB7">
      <w:r w:rsidRPr="002132EB">
        <w:t>В непосредственной близости от района строящегося Морского порта «Усть-Луга» расположены следующие железнодорожные линии (данные приведены в соответствии с разделом «Железнодорожный транспорт» Схемы генерального плана портового района «Горки» производственно-селитебного комплекса «Лужская губа», разработанного институтом «Ленгипротранс» в 2005 году):</w:t>
      </w:r>
    </w:p>
    <w:p w:rsidR="004A6CB7" w:rsidRPr="002132EB" w:rsidRDefault="004A6CB7" w:rsidP="0029156D">
      <w:pPr>
        <w:pStyle w:val="af9"/>
        <w:keepNext/>
        <w:tabs>
          <w:tab w:val="clear" w:pos="1134"/>
        </w:tabs>
        <w:spacing w:before="120" w:after="120"/>
        <w:ind w:firstLine="0"/>
        <w:jc w:val="center"/>
        <w:rPr>
          <w:sz w:val="28"/>
          <w:szCs w:val="28"/>
        </w:rPr>
      </w:pPr>
      <w:r w:rsidRPr="002132EB">
        <w:rPr>
          <w:sz w:val="28"/>
          <w:szCs w:val="28"/>
        </w:rPr>
        <w:t>Характеристика железнодорожных линий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4"/>
        <w:gridCol w:w="1744"/>
        <w:gridCol w:w="4295"/>
        <w:gridCol w:w="1678"/>
      </w:tblGrid>
      <w:tr w:rsidR="00457ABB" w:rsidRPr="002132EB" w:rsidTr="0029156D">
        <w:trPr>
          <w:trHeight w:val="20"/>
        </w:trPr>
        <w:tc>
          <w:tcPr>
            <w:tcW w:w="1345" w:type="pct"/>
            <w:vAlign w:val="center"/>
          </w:tcPr>
          <w:p w:rsidR="004A6CB7" w:rsidRPr="002132EB" w:rsidRDefault="004A6CB7" w:rsidP="0029156D">
            <w:pPr>
              <w:pStyle w:val="Normal10-02"/>
              <w:ind w:left="0" w:right="0" w:firstLine="0"/>
              <w:rPr>
                <w:sz w:val="28"/>
                <w:szCs w:val="28"/>
              </w:rPr>
            </w:pPr>
            <w:bookmarkStart w:id="21" w:name="_Hlk484098102"/>
            <w:r w:rsidRPr="002132EB">
              <w:rPr>
                <w:sz w:val="28"/>
                <w:szCs w:val="28"/>
              </w:rPr>
              <w:t>Железнодорожная линия</w:t>
            </w:r>
          </w:p>
        </w:tc>
        <w:tc>
          <w:tcPr>
            <w:tcW w:w="884" w:type="pct"/>
            <w:vAlign w:val="center"/>
          </w:tcPr>
          <w:p w:rsidR="004A6CB7" w:rsidRPr="002132EB" w:rsidRDefault="004A6CB7" w:rsidP="0029156D">
            <w:pPr>
              <w:pStyle w:val="Normal10-02"/>
              <w:ind w:left="0" w:right="0" w:firstLine="0"/>
              <w:rPr>
                <w:sz w:val="28"/>
                <w:szCs w:val="28"/>
              </w:rPr>
            </w:pPr>
            <w:r w:rsidRPr="002132EB">
              <w:rPr>
                <w:sz w:val="28"/>
                <w:szCs w:val="28"/>
              </w:rPr>
              <w:t>Длина участка, км</w:t>
            </w:r>
          </w:p>
        </w:tc>
        <w:tc>
          <w:tcPr>
            <w:tcW w:w="2108" w:type="pct"/>
            <w:vAlign w:val="center"/>
          </w:tcPr>
          <w:p w:rsidR="004A6CB7" w:rsidRPr="002132EB" w:rsidRDefault="004A6CB7" w:rsidP="0029156D">
            <w:pPr>
              <w:pStyle w:val="Normal10-02"/>
              <w:ind w:left="0" w:right="0" w:firstLine="0"/>
              <w:rPr>
                <w:sz w:val="28"/>
                <w:szCs w:val="28"/>
              </w:rPr>
            </w:pPr>
            <w:r w:rsidRPr="002132EB">
              <w:rPr>
                <w:sz w:val="28"/>
                <w:szCs w:val="28"/>
              </w:rPr>
              <w:t>Количество главных путей</w:t>
            </w:r>
          </w:p>
        </w:tc>
        <w:tc>
          <w:tcPr>
            <w:tcW w:w="663" w:type="pct"/>
            <w:vAlign w:val="center"/>
          </w:tcPr>
          <w:p w:rsidR="004A6CB7" w:rsidRPr="002132EB" w:rsidRDefault="004A6CB7" w:rsidP="0029156D">
            <w:pPr>
              <w:pStyle w:val="Normal10-02"/>
              <w:ind w:left="0" w:right="0" w:firstLine="0"/>
              <w:rPr>
                <w:sz w:val="28"/>
                <w:szCs w:val="28"/>
              </w:rPr>
            </w:pPr>
            <w:r w:rsidRPr="002132EB">
              <w:rPr>
                <w:sz w:val="28"/>
                <w:szCs w:val="28"/>
              </w:rPr>
              <w:t>Вид тяги</w:t>
            </w:r>
          </w:p>
        </w:tc>
      </w:tr>
      <w:tr w:rsidR="00457ABB" w:rsidRPr="002132EB" w:rsidTr="002C6D81">
        <w:trPr>
          <w:trHeight w:val="20"/>
        </w:trPr>
        <w:tc>
          <w:tcPr>
            <w:tcW w:w="1345" w:type="pct"/>
          </w:tcPr>
          <w:p w:rsidR="004A6CB7" w:rsidRPr="002132EB" w:rsidRDefault="004A6CB7" w:rsidP="004A6CB7">
            <w:pPr>
              <w:pStyle w:val="45"/>
              <w:tabs>
                <w:tab w:val="left" w:pos="1134"/>
              </w:tabs>
              <w:jc w:val="both"/>
              <w:rPr>
                <w:sz w:val="28"/>
                <w:szCs w:val="28"/>
              </w:rPr>
            </w:pPr>
            <w:r w:rsidRPr="002132EB">
              <w:rPr>
                <w:sz w:val="28"/>
                <w:szCs w:val="28"/>
              </w:rPr>
              <w:t>Ораниенбаум – Котлы</w:t>
            </w:r>
          </w:p>
        </w:tc>
        <w:tc>
          <w:tcPr>
            <w:tcW w:w="884" w:type="pct"/>
          </w:tcPr>
          <w:p w:rsidR="004A6CB7" w:rsidRPr="002132EB" w:rsidRDefault="004A6CB7" w:rsidP="004A6CB7">
            <w:pPr>
              <w:pStyle w:val="45"/>
              <w:tabs>
                <w:tab w:val="left" w:pos="1134"/>
              </w:tabs>
              <w:jc w:val="both"/>
              <w:rPr>
                <w:sz w:val="28"/>
                <w:szCs w:val="28"/>
              </w:rPr>
            </w:pPr>
            <w:r w:rsidRPr="002132EB">
              <w:rPr>
                <w:sz w:val="28"/>
                <w:szCs w:val="28"/>
              </w:rPr>
              <w:t>80,3</w:t>
            </w:r>
          </w:p>
        </w:tc>
        <w:tc>
          <w:tcPr>
            <w:tcW w:w="2108" w:type="pct"/>
          </w:tcPr>
          <w:p w:rsidR="004A6CB7" w:rsidRPr="002132EB" w:rsidRDefault="004A6CB7" w:rsidP="004A6CB7">
            <w:pPr>
              <w:pStyle w:val="45"/>
              <w:tabs>
                <w:tab w:val="left" w:pos="1134"/>
              </w:tabs>
              <w:jc w:val="both"/>
              <w:rPr>
                <w:sz w:val="28"/>
                <w:szCs w:val="28"/>
              </w:rPr>
            </w:pPr>
            <w:r w:rsidRPr="002132EB">
              <w:rPr>
                <w:sz w:val="28"/>
                <w:szCs w:val="28"/>
              </w:rPr>
              <w:t>1</w:t>
            </w:r>
          </w:p>
        </w:tc>
        <w:tc>
          <w:tcPr>
            <w:tcW w:w="663" w:type="pct"/>
          </w:tcPr>
          <w:p w:rsidR="004A6CB7" w:rsidRPr="002132EB" w:rsidRDefault="004A6CB7" w:rsidP="004A6CB7">
            <w:pPr>
              <w:pStyle w:val="45"/>
              <w:tabs>
                <w:tab w:val="left" w:pos="1134"/>
              </w:tabs>
              <w:jc w:val="both"/>
              <w:rPr>
                <w:sz w:val="28"/>
                <w:szCs w:val="28"/>
              </w:rPr>
            </w:pPr>
            <w:r w:rsidRPr="002132EB">
              <w:rPr>
                <w:sz w:val="28"/>
                <w:szCs w:val="28"/>
              </w:rPr>
              <w:t>тепловозная</w:t>
            </w:r>
          </w:p>
        </w:tc>
      </w:tr>
      <w:tr w:rsidR="00457ABB" w:rsidRPr="002132EB" w:rsidTr="002C6D81">
        <w:trPr>
          <w:trHeight w:val="20"/>
        </w:trPr>
        <w:tc>
          <w:tcPr>
            <w:tcW w:w="1345" w:type="pct"/>
          </w:tcPr>
          <w:p w:rsidR="004A6CB7" w:rsidRPr="002132EB" w:rsidRDefault="004A6CB7" w:rsidP="004A6CB7">
            <w:pPr>
              <w:pStyle w:val="45"/>
              <w:tabs>
                <w:tab w:val="left" w:pos="1134"/>
              </w:tabs>
              <w:jc w:val="both"/>
              <w:rPr>
                <w:sz w:val="28"/>
                <w:szCs w:val="28"/>
              </w:rPr>
            </w:pPr>
            <w:r w:rsidRPr="002132EB">
              <w:rPr>
                <w:sz w:val="28"/>
                <w:szCs w:val="28"/>
              </w:rPr>
              <w:t>Котлы – Веймарн</w:t>
            </w:r>
          </w:p>
        </w:tc>
        <w:tc>
          <w:tcPr>
            <w:tcW w:w="884" w:type="pct"/>
          </w:tcPr>
          <w:p w:rsidR="004A6CB7" w:rsidRPr="002132EB" w:rsidRDefault="004A6CB7" w:rsidP="004A6CB7">
            <w:pPr>
              <w:pStyle w:val="45"/>
              <w:tabs>
                <w:tab w:val="left" w:pos="1134"/>
              </w:tabs>
              <w:jc w:val="both"/>
              <w:rPr>
                <w:sz w:val="28"/>
                <w:szCs w:val="28"/>
              </w:rPr>
            </w:pPr>
            <w:r w:rsidRPr="002132EB">
              <w:rPr>
                <w:sz w:val="28"/>
                <w:szCs w:val="28"/>
              </w:rPr>
              <w:t>28,2</w:t>
            </w:r>
          </w:p>
        </w:tc>
        <w:tc>
          <w:tcPr>
            <w:tcW w:w="2108" w:type="pct"/>
          </w:tcPr>
          <w:p w:rsidR="004A6CB7" w:rsidRPr="002132EB" w:rsidRDefault="004A6CB7" w:rsidP="004A6CB7">
            <w:pPr>
              <w:pStyle w:val="45"/>
              <w:tabs>
                <w:tab w:val="left" w:pos="1134"/>
              </w:tabs>
              <w:jc w:val="both"/>
              <w:rPr>
                <w:sz w:val="28"/>
                <w:szCs w:val="28"/>
              </w:rPr>
            </w:pPr>
            <w:r w:rsidRPr="002132EB">
              <w:rPr>
                <w:sz w:val="28"/>
                <w:szCs w:val="28"/>
              </w:rPr>
              <w:t xml:space="preserve">Участок Котлы – Котлы II – однопутный; </w:t>
            </w:r>
          </w:p>
          <w:p w:rsidR="004A6CB7" w:rsidRPr="002132EB" w:rsidRDefault="004A6CB7" w:rsidP="004A6CB7">
            <w:pPr>
              <w:pStyle w:val="45"/>
              <w:tabs>
                <w:tab w:val="left" w:pos="1134"/>
              </w:tabs>
              <w:jc w:val="both"/>
              <w:rPr>
                <w:sz w:val="28"/>
                <w:szCs w:val="28"/>
              </w:rPr>
            </w:pPr>
            <w:r w:rsidRPr="002132EB">
              <w:rPr>
                <w:sz w:val="28"/>
                <w:szCs w:val="28"/>
              </w:rPr>
              <w:t>участок Котлы II – Веймарн – двухпутный</w:t>
            </w:r>
          </w:p>
        </w:tc>
        <w:tc>
          <w:tcPr>
            <w:tcW w:w="663" w:type="pct"/>
          </w:tcPr>
          <w:p w:rsidR="004A6CB7" w:rsidRPr="002132EB" w:rsidRDefault="004A6CB7" w:rsidP="004A6CB7">
            <w:pPr>
              <w:pStyle w:val="45"/>
              <w:tabs>
                <w:tab w:val="left" w:pos="1134"/>
              </w:tabs>
              <w:jc w:val="both"/>
              <w:rPr>
                <w:sz w:val="28"/>
                <w:szCs w:val="28"/>
              </w:rPr>
            </w:pPr>
            <w:r w:rsidRPr="002132EB">
              <w:rPr>
                <w:sz w:val="28"/>
                <w:szCs w:val="28"/>
              </w:rPr>
              <w:t>тепловозная</w:t>
            </w:r>
          </w:p>
        </w:tc>
      </w:tr>
      <w:tr w:rsidR="004A6CB7" w:rsidRPr="002132EB" w:rsidTr="002C6D81">
        <w:trPr>
          <w:trHeight w:val="20"/>
        </w:trPr>
        <w:tc>
          <w:tcPr>
            <w:tcW w:w="1345" w:type="pct"/>
          </w:tcPr>
          <w:p w:rsidR="004A6CB7" w:rsidRPr="002132EB" w:rsidRDefault="004A6CB7" w:rsidP="004A6CB7">
            <w:pPr>
              <w:pStyle w:val="45"/>
              <w:tabs>
                <w:tab w:val="left" w:pos="1134"/>
              </w:tabs>
              <w:jc w:val="both"/>
              <w:rPr>
                <w:sz w:val="28"/>
                <w:szCs w:val="28"/>
              </w:rPr>
            </w:pPr>
            <w:r w:rsidRPr="002132EB">
              <w:rPr>
                <w:sz w:val="28"/>
                <w:szCs w:val="28"/>
              </w:rPr>
              <w:t>Котлы – Лужская</w:t>
            </w:r>
          </w:p>
        </w:tc>
        <w:tc>
          <w:tcPr>
            <w:tcW w:w="884" w:type="pct"/>
          </w:tcPr>
          <w:p w:rsidR="004A6CB7" w:rsidRPr="002132EB" w:rsidRDefault="004A6CB7" w:rsidP="004A6CB7">
            <w:pPr>
              <w:pStyle w:val="45"/>
              <w:tabs>
                <w:tab w:val="left" w:pos="1134"/>
              </w:tabs>
              <w:jc w:val="both"/>
              <w:rPr>
                <w:sz w:val="28"/>
                <w:szCs w:val="28"/>
              </w:rPr>
            </w:pPr>
            <w:r w:rsidRPr="002132EB">
              <w:rPr>
                <w:sz w:val="28"/>
                <w:szCs w:val="28"/>
              </w:rPr>
              <w:t>28,5</w:t>
            </w:r>
          </w:p>
        </w:tc>
        <w:tc>
          <w:tcPr>
            <w:tcW w:w="2108" w:type="pct"/>
          </w:tcPr>
          <w:p w:rsidR="004A6CB7" w:rsidRPr="002132EB" w:rsidRDefault="004A6CB7" w:rsidP="004A6CB7">
            <w:pPr>
              <w:pStyle w:val="45"/>
              <w:tabs>
                <w:tab w:val="left" w:pos="1134"/>
              </w:tabs>
              <w:jc w:val="both"/>
              <w:rPr>
                <w:sz w:val="28"/>
                <w:szCs w:val="28"/>
              </w:rPr>
            </w:pPr>
            <w:r w:rsidRPr="002132EB">
              <w:rPr>
                <w:sz w:val="28"/>
                <w:szCs w:val="28"/>
              </w:rPr>
              <w:t>Участок Котлы – Котлы II – однопутный; участок Котлы II – Лужская – двухпутный</w:t>
            </w:r>
          </w:p>
        </w:tc>
        <w:tc>
          <w:tcPr>
            <w:tcW w:w="663" w:type="pct"/>
          </w:tcPr>
          <w:p w:rsidR="004A6CB7" w:rsidRPr="002132EB" w:rsidRDefault="004A6CB7" w:rsidP="004A6CB7">
            <w:pPr>
              <w:pStyle w:val="45"/>
              <w:tabs>
                <w:tab w:val="left" w:pos="1134"/>
              </w:tabs>
              <w:jc w:val="both"/>
              <w:rPr>
                <w:sz w:val="28"/>
                <w:szCs w:val="28"/>
              </w:rPr>
            </w:pPr>
            <w:r w:rsidRPr="002132EB">
              <w:rPr>
                <w:sz w:val="28"/>
                <w:szCs w:val="28"/>
              </w:rPr>
              <w:t>тепловозная</w:t>
            </w:r>
          </w:p>
        </w:tc>
      </w:tr>
      <w:bookmarkEnd w:id="21"/>
    </w:tbl>
    <w:p w:rsidR="0029156D" w:rsidRPr="002132EB" w:rsidRDefault="0029156D" w:rsidP="004A6CB7"/>
    <w:p w:rsidR="004A6CB7" w:rsidRPr="002132EB" w:rsidRDefault="004A6CB7" w:rsidP="004A6CB7">
      <w:r w:rsidRPr="002132EB">
        <w:t>По проекту ОАО «Ленгипротранс» построена и введена в эксплуатацию станция Котлы-</w:t>
      </w:r>
      <w:r w:rsidRPr="002132EB">
        <w:rPr>
          <w:lang w:val="en-US"/>
        </w:rPr>
        <w:t>II</w:t>
      </w:r>
      <w:r w:rsidRPr="002132EB">
        <w:t xml:space="preserve"> с соединительным путем между участками Веймарн – Котлы и Котлы – Усть-Луга, проложенным с целью исключения «угловых заездов» через станцию Котлы.</w:t>
      </w:r>
    </w:p>
    <w:p w:rsidR="004A6CB7" w:rsidRPr="002132EB" w:rsidRDefault="004A6CB7" w:rsidP="004A6CB7">
      <w:r w:rsidRPr="002132EB">
        <w:t xml:space="preserve">В настоящее время введена в эксплуатацию первая очередь железнодорожной станции Лужская-Сортировочная. Станция Лужская-Сортировочная расположена </w:t>
      </w:r>
      <w:r w:rsidRPr="002132EB">
        <w:lastRenderedPageBreak/>
        <w:t xml:space="preserve">главным образом на территории Усть-Лужского сельского поселения, частично – на территории Вистинского сельского поселения. </w:t>
      </w:r>
    </w:p>
    <w:p w:rsidR="004A6CB7" w:rsidRPr="002132EB" w:rsidRDefault="004A6CB7" w:rsidP="004A6CB7">
      <w:r w:rsidRPr="002132EB">
        <w:t>Описание станции Лужская-Сортировочная приводится на основании материалов отчета ОАО «Ленгипротранс» «Строительство ст.Лужская-Сортировочная» инвестиционного проекта «Комплексная реконструкция участка Мга – Гатчина – Веймарн – Ивангород и железнодорожных подходов к портам на южном берегу Финского залива».</w:t>
      </w:r>
    </w:p>
    <w:p w:rsidR="004A6CB7" w:rsidRPr="002132EB" w:rsidRDefault="004A6CB7" w:rsidP="004A6CB7">
      <w:r w:rsidRPr="002132EB">
        <w:t>Через новую сортировочную станцию Лужская-Сортировочная будут следовать грузопотоки Морского порта «Усть-Луга», обслуживаемого станциями Лужская-Северная, Лужская-Южная, Лужская-Газовая, Лужская-Нефтяная, Лужская-Генеральная и Лужская-Восточная, и устьевой зоны реки Луга, обслуживаемой станцией Усть-Луга. В 2006 году построены и введены в эксплуатацию станции Лужская-Северная и Лужская-Южная (</w:t>
      </w:r>
      <w:r w:rsidRPr="002132EB">
        <w:rPr>
          <w:lang w:val="en-US"/>
        </w:rPr>
        <w:t>I</w:t>
      </w:r>
      <w:r w:rsidRPr="002132EB">
        <w:t xml:space="preserve"> очередь). В 2009 году осуществлено строительство второй очереди строительства станции Лужская-Северная (укладка дополнительных путей), строительство станций Лужская-Нефтяная и Лужская-Сортировочная (</w:t>
      </w:r>
      <w:r w:rsidRPr="002132EB">
        <w:rPr>
          <w:lang w:val="en-US"/>
        </w:rPr>
        <w:t>I</w:t>
      </w:r>
      <w:r w:rsidRPr="002132EB">
        <w:t xml:space="preserve"> очередь – разъезд).</w:t>
      </w:r>
    </w:p>
    <w:p w:rsidR="004A6CB7" w:rsidRPr="002132EB" w:rsidRDefault="004A6CB7" w:rsidP="004A6CB7">
      <w:r w:rsidRPr="002132EB">
        <w:t>Станцию Лужская-Сортировочная предусматривается разместить в пределах 9–18 км перегона Котлы-II – Лужская-Северная, южнее существующего главного пути (слева по ходу километража).</w:t>
      </w:r>
    </w:p>
    <w:p w:rsidR="004A6CB7" w:rsidRPr="002132EB" w:rsidRDefault="004A6CB7" w:rsidP="004A6CB7">
      <w:r w:rsidRPr="002132EB">
        <w:t xml:space="preserve">В 2009 году для пропуска 27 пар грузовых и 3 пар пригородных поездов в сутки построен разъезд </w:t>
      </w:r>
      <w:smartTag w:uri="urn:schemas-microsoft-com:office:smarttags" w:element="metricconverter">
        <w:smartTagPr>
          <w:attr w:name="ProductID" w:val="12 км"/>
        </w:smartTagPr>
        <w:r w:rsidRPr="002132EB">
          <w:t>12 км</w:t>
        </w:r>
      </w:smartTag>
      <w:r w:rsidRPr="002132EB">
        <w:t xml:space="preserve"> на перегоне Котлы-</w:t>
      </w:r>
      <w:r w:rsidRPr="002132EB">
        <w:rPr>
          <w:lang w:val="en-US"/>
        </w:rPr>
        <w:t>II</w:t>
      </w:r>
      <w:r w:rsidRPr="002132EB">
        <w:t xml:space="preserve"> – Лужская-Северная, состоящий из трех приемоотправочных путей полезной длиной </w:t>
      </w:r>
      <w:smartTag w:uri="urn:schemas-microsoft-com:office:smarttags" w:element="metricconverter">
        <w:smartTagPr>
          <w:attr w:name="ProductID" w:val="1050 м"/>
        </w:smartTagPr>
        <w:r w:rsidRPr="002132EB">
          <w:t>1050 м</w:t>
        </w:r>
      </w:smartTag>
      <w:r w:rsidRPr="002132EB">
        <w:t xml:space="preserve">, кроме главного. Примыкающие перегоны оборудованы полуавтоматической блокировкой. Разъезд </w:t>
      </w:r>
      <w:smartTag w:uri="urn:schemas-microsoft-com:office:smarttags" w:element="metricconverter">
        <w:smartTagPr>
          <w:attr w:name="ProductID" w:val="12 км"/>
        </w:smartTagPr>
        <w:r w:rsidRPr="002132EB">
          <w:t>12 км</w:t>
        </w:r>
      </w:smartTag>
      <w:r w:rsidRPr="002132EB">
        <w:t xml:space="preserve"> построен с учетом дальнейшего развития станции Лужская-Сортировочная. Для обслуживания разъезда был построен комплекс модульных зданий. Для обслуживания пассажиров пригородного движения в четной горловине построена низкая пассажирская платформа 3х80м.</w:t>
      </w:r>
    </w:p>
    <w:p w:rsidR="004A6CB7" w:rsidRPr="002132EB" w:rsidRDefault="004A6CB7" w:rsidP="004A6CB7">
      <w:r w:rsidRPr="002132EB">
        <w:t>Усть-Лужский железнодорожный узел формируется для обслуживания Морского порта «Усть-Луга». В состав Усть-Лужского железнодорожного узла будут входить следующие станции:</w:t>
      </w:r>
    </w:p>
    <w:p w:rsidR="004A6CB7" w:rsidRPr="002132EB" w:rsidRDefault="004A6CB7" w:rsidP="004A6CB7">
      <w:pPr>
        <w:pStyle w:val="afffd"/>
        <w:widowControl/>
        <w:numPr>
          <w:ilvl w:val="0"/>
          <w:numId w:val="29"/>
        </w:numPr>
        <w:tabs>
          <w:tab w:val="clear" w:pos="360"/>
          <w:tab w:val="left" w:pos="993"/>
        </w:tabs>
        <w:spacing w:before="0"/>
        <w:ind w:left="0" w:firstLine="709"/>
        <w:rPr>
          <w:sz w:val="28"/>
          <w:szCs w:val="28"/>
        </w:rPr>
      </w:pPr>
      <w:r w:rsidRPr="002132EB">
        <w:rPr>
          <w:sz w:val="28"/>
          <w:szCs w:val="28"/>
        </w:rPr>
        <w:t>Лужская-Сортировочная, предназначенная для обработки прибывающих и отправляющихся отправительских маршрутов, расформирования разборочных поездов, формирования передаточных поездов в Морской порт «Усть-Луга» и формирования поездов на внешнюю сеть;</w:t>
      </w:r>
    </w:p>
    <w:p w:rsidR="004A6CB7" w:rsidRPr="002132EB" w:rsidRDefault="004A6CB7" w:rsidP="004A6CB7">
      <w:pPr>
        <w:pStyle w:val="afffd"/>
        <w:widowControl/>
        <w:numPr>
          <w:ilvl w:val="0"/>
          <w:numId w:val="29"/>
        </w:numPr>
        <w:tabs>
          <w:tab w:val="clear" w:pos="360"/>
          <w:tab w:val="left" w:pos="993"/>
        </w:tabs>
        <w:spacing w:before="0"/>
        <w:ind w:left="0" w:firstLine="709"/>
        <w:rPr>
          <w:sz w:val="28"/>
          <w:szCs w:val="28"/>
        </w:rPr>
      </w:pPr>
      <w:r w:rsidRPr="002132EB">
        <w:rPr>
          <w:sz w:val="28"/>
          <w:szCs w:val="28"/>
        </w:rPr>
        <w:t>Лужская-Северная – для выполнения приемо-сдаточных операций с портом, для пропуска поездов на станцию Лужская-Нефтяная и для формирования отправительских маршрутов и передаточных поездов на станцию Лужская-Сортировочная;</w:t>
      </w:r>
    </w:p>
    <w:p w:rsidR="004A6CB7" w:rsidRPr="002132EB" w:rsidRDefault="004A6CB7" w:rsidP="004A6CB7">
      <w:pPr>
        <w:pStyle w:val="afffd"/>
        <w:widowControl/>
        <w:numPr>
          <w:ilvl w:val="0"/>
          <w:numId w:val="29"/>
        </w:numPr>
        <w:tabs>
          <w:tab w:val="clear" w:pos="360"/>
          <w:tab w:val="left" w:pos="993"/>
        </w:tabs>
        <w:spacing w:before="0"/>
        <w:ind w:left="0" w:firstLine="709"/>
        <w:rPr>
          <w:sz w:val="28"/>
          <w:szCs w:val="28"/>
        </w:rPr>
      </w:pPr>
      <w:r w:rsidRPr="002132EB">
        <w:rPr>
          <w:sz w:val="28"/>
          <w:szCs w:val="28"/>
        </w:rPr>
        <w:t>Лужская-Нефтяная – для выполнения приемо-сдаточных операций с Морским портом «Усть-Луга» и для формирования отправительских маршрутов на станцию Лужская-Восточная и передаточных поездов на станцию Лужская-Сортировочная;</w:t>
      </w:r>
    </w:p>
    <w:p w:rsidR="004A6CB7" w:rsidRPr="002132EB" w:rsidRDefault="004A6CB7" w:rsidP="004A6CB7">
      <w:pPr>
        <w:pStyle w:val="afffd"/>
        <w:widowControl/>
        <w:numPr>
          <w:ilvl w:val="0"/>
          <w:numId w:val="29"/>
        </w:numPr>
        <w:tabs>
          <w:tab w:val="clear" w:pos="360"/>
          <w:tab w:val="left" w:pos="993"/>
        </w:tabs>
        <w:spacing w:before="0"/>
        <w:ind w:left="0" w:firstLine="709"/>
        <w:rPr>
          <w:sz w:val="28"/>
          <w:szCs w:val="28"/>
        </w:rPr>
      </w:pPr>
      <w:r w:rsidRPr="002132EB">
        <w:rPr>
          <w:sz w:val="28"/>
          <w:szCs w:val="28"/>
        </w:rPr>
        <w:t xml:space="preserve">Лужская-Южная – для пропуска контейнерных поездов на терминал и обратно, выполнения приемо-сдаточных операций с портом, формирования передач на </w:t>
      </w:r>
      <w:r w:rsidRPr="002132EB">
        <w:rPr>
          <w:sz w:val="28"/>
          <w:szCs w:val="28"/>
        </w:rPr>
        <w:lastRenderedPageBreak/>
        <w:t>погрузочно-выгрузочные пути, формирования плетей для паромной переправы и передаточных поездов на станцию Лужская-Сортировочная;</w:t>
      </w:r>
    </w:p>
    <w:p w:rsidR="004A6CB7" w:rsidRPr="002132EB" w:rsidRDefault="004A6CB7" w:rsidP="004A6CB7">
      <w:pPr>
        <w:pStyle w:val="afffd"/>
        <w:widowControl/>
        <w:numPr>
          <w:ilvl w:val="0"/>
          <w:numId w:val="29"/>
        </w:numPr>
        <w:tabs>
          <w:tab w:val="clear" w:pos="360"/>
          <w:tab w:val="left" w:pos="993"/>
        </w:tabs>
        <w:spacing w:before="0"/>
        <w:ind w:left="0" w:firstLine="709"/>
        <w:rPr>
          <w:sz w:val="28"/>
          <w:szCs w:val="28"/>
        </w:rPr>
      </w:pPr>
      <w:r w:rsidRPr="002132EB">
        <w:rPr>
          <w:sz w:val="28"/>
          <w:szCs w:val="28"/>
        </w:rPr>
        <w:t>Лужская-Газовая – для приема отправительских маршрутов со сжиженным газом и нефтепродуктами и отправления порожних цистерн;</w:t>
      </w:r>
    </w:p>
    <w:p w:rsidR="004A6CB7" w:rsidRPr="002132EB" w:rsidRDefault="004A6CB7" w:rsidP="004A6CB7">
      <w:pPr>
        <w:pStyle w:val="afffd"/>
        <w:widowControl/>
        <w:numPr>
          <w:ilvl w:val="0"/>
          <w:numId w:val="29"/>
        </w:numPr>
        <w:tabs>
          <w:tab w:val="clear" w:pos="360"/>
          <w:tab w:val="left" w:pos="993"/>
        </w:tabs>
        <w:spacing w:before="0"/>
        <w:ind w:left="0" w:firstLine="709"/>
        <w:rPr>
          <w:sz w:val="28"/>
          <w:szCs w:val="28"/>
        </w:rPr>
      </w:pPr>
      <w:r w:rsidRPr="002132EB">
        <w:rPr>
          <w:sz w:val="28"/>
          <w:szCs w:val="28"/>
        </w:rPr>
        <w:t>Лужская-Генеральная – для приема и отправки поездов, формирования отправительских маршрутов и передаточных поездов, маневровых работ, обслуживания терминалов Морского порта «Усть-Луга», пропуск поездов на ст. Лужская-Нефтяная, на ст. Лужская-Восточная и на станцию Лужская-Сортировочная;</w:t>
      </w:r>
    </w:p>
    <w:p w:rsidR="004A6CB7" w:rsidRPr="002132EB" w:rsidRDefault="004A6CB7" w:rsidP="004A6CB7">
      <w:pPr>
        <w:pStyle w:val="afffd"/>
        <w:widowControl/>
        <w:numPr>
          <w:ilvl w:val="0"/>
          <w:numId w:val="29"/>
        </w:numPr>
        <w:tabs>
          <w:tab w:val="clear" w:pos="360"/>
          <w:tab w:val="left" w:pos="993"/>
        </w:tabs>
        <w:spacing w:before="0"/>
        <w:ind w:left="0" w:firstLine="709"/>
        <w:rPr>
          <w:sz w:val="28"/>
          <w:szCs w:val="28"/>
        </w:rPr>
      </w:pPr>
      <w:r w:rsidRPr="002132EB">
        <w:rPr>
          <w:sz w:val="28"/>
          <w:szCs w:val="28"/>
        </w:rPr>
        <w:t xml:space="preserve">Лужская-Восточная – для пропуска передаточных поездов со станции Лужская-Нефтяная, Лужская-Северная и Лужская-Генеральная на станцию Лужская-Сортировочная, для выполнения приемо-сдаточных операций с Морским портом «Усть-Луга» и формирования отправительских маршрутов, для обработки отправительских маршрутов, следующих на внешнюю сеть со станций Лужская-Нефтяная, Лужская-Генеральная и Лужская-Северная с выполнением необходимых технических операций, гарантирующих право следования составу поезда </w:t>
      </w:r>
      <w:smartTag w:uri="urn:schemas-microsoft-com:office:smarttags" w:element="metricconverter">
        <w:smartTagPr>
          <w:attr w:name="ProductID" w:val="1000 км"/>
        </w:smartTagPr>
        <w:r w:rsidRPr="002132EB">
          <w:rPr>
            <w:sz w:val="28"/>
            <w:szCs w:val="28"/>
          </w:rPr>
          <w:t>1000 км</w:t>
        </w:r>
      </w:smartTag>
      <w:r w:rsidRPr="002132EB">
        <w:rPr>
          <w:sz w:val="28"/>
          <w:szCs w:val="28"/>
        </w:rPr>
        <w:t>;</w:t>
      </w:r>
    </w:p>
    <w:p w:rsidR="004A6CB7" w:rsidRPr="002132EB" w:rsidRDefault="004A6CB7" w:rsidP="004A6CB7">
      <w:pPr>
        <w:pStyle w:val="afffd"/>
        <w:widowControl/>
        <w:numPr>
          <w:ilvl w:val="0"/>
          <w:numId w:val="29"/>
        </w:numPr>
        <w:tabs>
          <w:tab w:val="clear" w:pos="360"/>
          <w:tab w:val="left" w:pos="993"/>
        </w:tabs>
        <w:spacing w:before="0"/>
        <w:ind w:left="0" w:firstLine="709"/>
        <w:rPr>
          <w:sz w:val="28"/>
          <w:szCs w:val="28"/>
        </w:rPr>
      </w:pPr>
      <w:r w:rsidRPr="002132EB">
        <w:rPr>
          <w:sz w:val="28"/>
          <w:szCs w:val="28"/>
        </w:rPr>
        <w:t>Усть-Луга – для выполнения приемо-сдаточных операций между ОАО «РЖД» и ветвевладельцем, формирования передаточных поездов на станцию Лужская-Сортировочная.</w:t>
      </w:r>
    </w:p>
    <w:p w:rsidR="004A6CB7" w:rsidRPr="002132EB" w:rsidRDefault="004A6CB7" w:rsidP="004A6CB7">
      <w:r w:rsidRPr="002132EB">
        <w:t>В состав станции Лужская-Сортировочная будут входить следующие парки:</w:t>
      </w:r>
    </w:p>
    <w:p w:rsidR="004A6CB7" w:rsidRPr="002132EB" w:rsidRDefault="004A6CB7" w:rsidP="004A6CB7">
      <w:pPr>
        <w:pStyle w:val="afffd"/>
        <w:widowControl/>
        <w:numPr>
          <w:ilvl w:val="0"/>
          <w:numId w:val="29"/>
        </w:numPr>
        <w:tabs>
          <w:tab w:val="clear" w:pos="360"/>
          <w:tab w:val="left" w:pos="993"/>
        </w:tabs>
        <w:spacing w:before="0"/>
        <w:ind w:left="0" w:firstLine="709"/>
        <w:rPr>
          <w:sz w:val="28"/>
          <w:szCs w:val="28"/>
        </w:rPr>
      </w:pPr>
      <w:r w:rsidRPr="002132EB">
        <w:rPr>
          <w:sz w:val="28"/>
          <w:szCs w:val="28"/>
        </w:rPr>
        <w:t>транзитный парк – для приема с внешней сети нечетных отправительских маршрутов,</w:t>
      </w:r>
    </w:p>
    <w:p w:rsidR="004A6CB7" w:rsidRPr="002132EB" w:rsidRDefault="004A6CB7" w:rsidP="004A6CB7">
      <w:pPr>
        <w:pStyle w:val="afffd"/>
        <w:widowControl/>
        <w:numPr>
          <w:ilvl w:val="0"/>
          <w:numId w:val="29"/>
        </w:numPr>
        <w:tabs>
          <w:tab w:val="clear" w:pos="360"/>
          <w:tab w:val="left" w:pos="993"/>
        </w:tabs>
        <w:spacing w:before="0"/>
        <w:ind w:left="0" w:firstLine="709"/>
        <w:rPr>
          <w:sz w:val="28"/>
          <w:szCs w:val="28"/>
        </w:rPr>
      </w:pPr>
      <w:r w:rsidRPr="002132EB">
        <w:rPr>
          <w:sz w:val="28"/>
          <w:szCs w:val="28"/>
        </w:rPr>
        <w:t>парк приема №1 – для приема с внешней сети разборочных поездов,</w:t>
      </w:r>
    </w:p>
    <w:p w:rsidR="004A6CB7" w:rsidRPr="002132EB" w:rsidRDefault="004A6CB7" w:rsidP="004A6CB7">
      <w:pPr>
        <w:pStyle w:val="afffd"/>
        <w:widowControl/>
        <w:numPr>
          <w:ilvl w:val="0"/>
          <w:numId w:val="29"/>
        </w:numPr>
        <w:tabs>
          <w:tab w:val="clear" w:pos="360"/>
          <w:tab w:val="left" w:pos="993"/>
        </w:tabs>
        <w:spacing w:before="0"/>
        <w:ind w:left="0" w:firstLine="709"/>
        <w:rPr>
          <w:sz w:val="28"/>
          <w:szCs w:val="28"/>
        </w:rPr>
      </w:pPr>
      <w:r w:rsidRPr="002132EB">
        <w:rPr>
          <w:sz w:val="28"/>
          <w:szCs w:val="28"/>
        </w:rPr>
        <w:t>парк приема №2 – для приема из порта разборочных вывозных поездов,</w:t>
      </w:r>
    </w:p>
    <w:p w:rsidR="004A6CB7" w:rsidRPr="002132EB" w:rsidRDefault="004A6CB7" w:rsidP="004A6CB7">
      <w:pPr>
        <w:pStyle w:val="afffd"/>
        <w:widowControl/>
        <w:numPr>
          <w:ilvl w:val="0"/>
          <w:numId w:val="29"/>
        </w:numPr>
        <w:tabs>
          <w:tab w:val="clear" w:pos="360"/>
          <w:tab w:val="left" w:pos="993"/>
        </w:tabs>
        <w:spacing w:before="0"/>
        <w:ind w:left="0" w:firstLine="709"/>
        <w:rPr>
          <w:sz w:val="28"/>
          <w:szCs w:val="28"/>
        </w:rPr>
      </w:pPr>
      <w:r w:rsidRPr="002132EB">
        <w:rPr>
          <w:sz w:val="28"/>
          <w:szCs w:val="28"/>
        </w:rPr>
        <w:t>парк отправления – для обработки поездов своего формирования в узел и на внешнюю сеть и отправительских маршрутов, следующих на внешнюю сеть,</w:t>
      </w:r>
    </w:p>
    <w:p w:rsidR="004A6CB7" w:rsidRPr="002132EB" w:rsidRDefault="004A6CB7" w:rsidP="004A6CB7">
      <w:pPr>
        <w:pStyle w:val="afffd"/>
        <w:widowControl/>
        <w:numPr>
          <w:ilvl w:val="0"/>
          <w:numId w:val="29"/>
        </w:numPr>
        <w:tabs>
          <w:tab w:val="clear" w:pos="360"/>
          <w:tab w:val="left" w:pos="993"/>
        </w:tabs>
        <w:spacing w:before="0"/>
        <w:ind w:left="0" w:firstLine="709"/>
        <w:rPr>
          <w:sz w:val="28"/>
          <w:szCs w:val="28"/>
        </w:rPr>
      </w:pPr>
      <w:r w:rsidRPr="002132EB">
        <w:rPr>
          <w:sz w:val="28"/>
          <w:szCs w:val="28"/>
        </w:rPr>
        <w:t>сортировочный парк №3 – для накопления и формирования передаточных поездов в порт,</w:t>
      </w:r>
    </w:p>
    <w:p w:rsidR="004A6CB7" w:rsidRPr="002132EB" w:rsidRDefault="004A6CB7" w:rsidP="004A6CB7">
      <w:pPr>
        <w:pStyle w:val="afffd"/>
        <w:widowControl/>
        <w:numPr>
          <w:ilvl w:val="0"/>
          <w:numId w:val="29"/>
        </w:numPr>
        <w:tabs>
          <w:tab w:val="clear" w:pos="360"/>
          <w:tab w:val="left" w:pos="993"/>
        </w:tabs>
        <w:spacing w:before="0"/>
        <w:ind w:left="0" w:firstLine="709"/>
        <w:rPr>
          <w:sz w:val="28"/>
          <w:szCs w:val="28"/>
        </w:rPr>
      </w:pPr>
      <w:r w:rsidRPr="002132EB">
        <w:rPr>
          <w:sz w:val="28"/>
          <w:szCs w:val="28"/>
        </w:rPr>
        <w:t>сортировочный парк №4 – для накопления поездов на внешнюю сеть.</w:t>
      </w:r>
    </w:p>
    <w:p w:rsidR="004A6CB7" w:rsidRPr="002132EB" w:rsidRDefault="004A6CB7" w:rsidP="004A6CB7">
      <w:r w:rsidRPr="002132EB">
        <w:t>Парки приема № 1 и № 2 расположены на одной площадке и объединены конструктивно в общий парк приема. Сортировочные парки № 3 и № 4 расположены на одной площадке и объединены конструктивно в общий сортировочный парк. Транзитный парк предназначен для приема с внешней сети нечетных отправительских маршрутов и пригородного движения по направлению в Морской порт «Усть-Луга». При этом в парке будет осуществляться смена электровозной тяги на тепловозную тягу. В четной горловине парка предусмотрен соединительный путь, для связи транзитного парка с локомотивным депо и парком отправления. Парк приема предназначен для приема поездов, поступающих в расформирование, как с внешней сети, так и со стороны Морского порта «Усть-Луга». Сортировочный парк предназначен для накопления и формирования поездов в адрес Морского порта «Усть-Луга» и сквозных (участковых) поездов в адрес внешней сети. Парк отправления предназначен для обработки поездов своего формирования и четных отправительских маршрутов, следующих на внешнюю сеть.</w:t>
      </w:r>
    </w:p>
    <w:p w:rsidR="004A6CB7" w:rsidRPr="002132EB" w:rsidRDefault="004A6CB7" w:rsidP="004A6CB7">
      <w:r w:rsidRPr="002132EB">
        <w:t>Электрификация станции Лужская-Сортировочная, входящей в состав Лужского узла, предусматривается на постоянном токе напряжением 3,3 кВ.</w:t>
      </w:r>
    </w:p>
    <w:p w:rsidR="004A6CB7" w:rsidRPr="002132EB" w:rsidRDefault="004A6CB7" w:rsidP="004A6CB7">
      <w:r w:rsidRPr="002132EB">
        <w:lastRenderedPageBreak/>
        <w:t>Строительство новой станции Лужская-Сортировочная предусматривается осуществить в три этапа. Каждый этап представляет собой законченные этапы строительства, взаимоувязанные и содержащие завершенные технологические комплексы, обеспечивающие пропуск и переработку расчетного грузопотока.</w:t>
      </w:r>
    </w:p>
    <w:p w:rsidR="004A6CB7" w:rsidRPr="002132EB" w:rsidRDefault="004A6CB7" w:rsidP="004A6CB7">
      <w:r w:rsidRPr="002132EB">
        <w:t>Одним из важнейших инвестиционных проектов, реализуемых на полигоне Октябрьской железной дороги, является «Комплексная реконструкция участка Мга – Гатчина – Веймарн – Ивангород и железнодорожных подходов к портам на южном берегу Финского залива». В рамках этого проекта предусмотрена реконструкция железнодорожного участка «Мга-Гатчина-Веймарн-Ивангород», полная электрификация железнодорожного участка «Мга-Гатчина-Лужская», строительство на станции Лужская-Сортировочная очистных сооружений.</w:t>
      </w:r>
    </w:p>
    <w:p w:rsidR="004A6CB7" w:rsidRPr="002132EB" w:rsidRDefault="004A6CB7" w:rsidP="004A6CB7">
      <w:r w:rsidRPr="002132EB">
        <w:t>По завершении работ грузооборот порта, по сравнению с итогами 2013 года, планируется увеличить более чем в два раза.</w:t>
      </w:r>
    </w:p>
    <w:p w:rsidR="004A6CB7" w:rsidRPr="002132EB" w:rsidRDefault="004A6CB7" w:rsidP="004A6CB7">
      <w:r w:rsidRPr="002132EB">
        <w:t xml:space="preserve">Реконструкция участка проводится с целью переориентации грузопотоков, поступающих в прибалтийские порты, и привлечения инвестиций в прилегающие территории Ленобласти. </w:t>
      </w:r>
    </w:p>
    <w:p w:rsidR="004A6CB7" w:rsidRPr="002132EB" w:rsidRDefault="004A6CB7" w:rsidP="004A6CB7">
      <w:r w:rsidRPr="002132EB">
        <w:t xml:space="preserve">Утвержденная в 2008 году </w:t>
      </w:r>
      <w:r w:rsidRPr="002132EB">
        <w:rPr>
          <w:i/>
        </w:rPr>
        <w:t>Федеральная целевая программа «Развитие транспортной системы России (2010–2015 гг.)»</w:t>
      </w:r>
      <w:r w:rsidRPr="002132EB">
        <w:t xml:space="preserve"> предусматривает реализацию следующих проектов федерального уровня в отношении транспортной инфраструктуры части Кингисеппского района, примыкающей к строящемуся Морскому порту «Усть-Луга»:</w:t>
      </w:r>
    </w:p>
    <w:p w:rsidR="004A6CB7" w:rsidRPr="002132EB" w:rsidRDefault="004A6CB7" w:rsidP="004A6CB7">
      <w:pPr>
        <w:numPr>
          <w:ilvl w:val="0"/>
          <w:numId w:val="28"/>
        </w:numPr>
        <w:tabs>
          <w:tab w:val="clear" w:pos="360"/>
        </w:tabs>
        <w:autoSpaceDE w:val="0"/>
        <w:autoSpaceDN w:val="0"/>
        <w:adjustRightInd w:val="0"/>
        <w:ind w:left="0" w:firstLine="709"/>
      </w:pPr>
      <w:r w:rsidRPr="002132EB">
        <w:t>Формирование акватории южной и северной частей Морского порта «Усть-Луга», включая операционную акваторию контейнерного терминала, строительство специализированных причалов (подпрограмма «Морской транспорт»). Предусматривается проведение в Морском порту «Усть-Луга» дноуглубительных работ по формированию акватории терминалов для перевалки контейнеров и других экспортно-импортных грузов, строительство за счет средств внебюджетных источников специализированных причалов по перевалке контейнеров, генеральных грузов и усовершенствование технологии перевалки угля путем оснащения комплексов современным оборудованием. Цели и задачи: развитие перегрузочных комплексов, повышение конкурентоспособности порта. Этапы и сроки реализации: проектирование – 2010 – 2011 годы; строительство – 2010 – 2015 годы.</w:t>
      </w:r>
    </w:p>
    <w:p w:rsidR="004A6CB7" w:rsidRPr="002132EB" w:rsidRDefault="004A6CB7" w:rsidP="004A6CB7">
      <w:pPr>
        <w:numPr>
          <w:ilvl w:val="0"/>
          <w:numId w:val="28"/>
        </w:numPr>
        <w:tabs>
          <w:tab w:val="clear" w:pos="360"/>
        </w:tabs>
        <w:autoSpaceDE w:val="0"/>
        <w:autoSpaceDN w:val="0"/>
        <w:adjustRightInd w:val="0"/>
        <w:ind w:left="0" w:firstLine="709"/>
      </w:pPr>
      <w:r w:rsidRPr="002132EB">
        <w:rPr>
          <w:rStyle w:val="1f2"/>
          <w:b w:val="0"/>
          <w:i/>
          <w:sz w:val="28"/>
        </w:rPr>
        <w:t>Развитие Морского порта «Усть-Луга» (подпрограмма «Морской транспорт»).</w:t>
      </w:r>
      <w:r w:rsidRPr="002132EB">
        <w:t xml:space="preserve"> 1-й этап – строительство дамбы в Морском порту «Усть-Луга» длиной </w:t>
      </w:r>
      <w:smartTag w:uri="urn:schemas-microsoft-com:office:smarttags" w:element="metricconverter">
        <w:smartTagPr>
          <w:attr w:name="ProductID" w:val="1,8 км"/>
        </w:smartTagPr>
        <w:r w:rsidRPr="002132EB">
          <w:t>1,8 км</w:t>
        </w:r>
      </w:smartTag>
      <w:r w:rsidRPr="002132EB">
        <w:t xml:space="preserve"> для предотвращения возникновения во внутренней акватории волнения, вызывающего перебой в производстве грузовых операций, а также обеспечения спокойной стоянки судов у причалов, удобного и безопасного подхода судов к причалам; 2-й этап – строительство базы обеспечивающего флота в Морском порту «Усть-Луга», в том числе 5 причалов общей длиной </w:t>
      </w:r>
      <w:smartTag w:uri="urn:schemas-microsoft-com:office:smarttags" w:element="metricconverter">
        <w:smartTagPr>
          <w:attr w:name="ProductID" w:val="532 м"/>
        </w:smartTagPr>
        <w:r w:rsidRPr="002132EB">
          <w:t>532 м</w:t>
        </w:r>
      </w:smartTag>
      <w:r w:rsidRPr="002132EB">
        <w:t>, и создание акватории, территории и других объектов портовой инфраструктуры. Цели и задачи: защита акватории порта от волнения и наносов, обслуживание судов транспортного флота, заходящих в порт. Этапы и сроки реализации: проектирование – 2013 год; строительство – 2010 – 2015 годы.</w:t>
      </w:r>
    </w:p>
    <w:p w:rsidR="004A6CB7" w:rsidRPr="002132EB" w:rsidRDefault="004A6CB7" w:rsidP="004A6CB7">
      <w:pPr>
        <w:numPr>
          <w:ilvl w:val="0"/>
          <w:numId w:val="28"/>
        </w:numPr>
        <w:tabs>
          <w:tab w:val="clear" w:pos="360"/>
        </w:tabs>
        <w:autoSpaceDE w:val="0"/>
        <w:autoSpaceDN w:val="0"/>
        <w:adjustRightInd w:val="0"/>
        <w:ind w:left="0" w:firstLine="709"/>
      </w:pPr>
      <w:bookmarkStart w:id="22" w:name="_Hlk484098289"/>
      <w:r w:rsidRPr="002132EB">
        <w:lastRenderedPageBreak/>
        <w:t xml:space="preserve">Реконструкция железнодорожного направления Мга - Гатчина - Веймарн - Ивангород и железнодорожных подходов к портам на южном берегу Финского залива обусловлена в первую очередь ростом объемов перевозок грузов </w:t>
      </w:r>
      <w:bookmarkStart w:id="23" w:name="_Hlk484092288"/>
      <w:r w:rsidRPr="002132EB">
        <w:t>железнодорожным транспортом в направлении порта Усть-Луга, которые в 2010 году составили 11,2 млн. тонн, в 2012 году - 31,6 млн. тонн, в 2020 году прогнозируются в объеме 80,3 млн. тонн (рост в 2,5 раза к 2012 году, или на 48,7 млн. тонн). Цели и задачи: развитие современной эффективной транспортной инфраструктуры, обеспечивающей ускорение товародвижения и снижение транспортных издержек в экономике; увеличение пропускной способности участков железнодорожной сети за счет строительства дополнительных главных путей и их электрификации. Основные ожидаемые результаты: увеличение пропускной способности участка Мга - Гатчина - Веймарн - Усть-Луга за счет строительства 156 км дополнительных главных путей и их электрификации, а также строительство новой станции Лужская-Сортировочная для приема транзитных поездов, 5 предпортовых станций порта Усть-Луга (Лужская-Северная, Лужская-Южная, Лужская-Нефтяная, Лужская-Генеральная, Лужская-Восточная) и соединительных путей между ними. Этапы и сроки реализации: проектирование и строительство - 2010 - 2020 годы</w:t>
      </w:r>
      <w:bookmarkEnd w:id="23"/>
      <w:r w:rsidRPr="002132EB">
        <w:t>.</w:t>
      </w:r>
    </w:p>
    <w:p w:rsidR="004A6CB7" w:rsidRPr="002132EB" w:rsidRDefault="004A6CB7" w:rsidP="004A6CB7">
      <w:pPr>
        <w:numPr>
          <w:ilvl w:val="0"/>
          <w:numId w:val="28"/>
        </w:numPr>
        <w:tabs>
          <w:tab w:val="clear" w:pos="360"/>
        </w:tabs>
        <w:autoSpaceDE w:val="0"/>
        <w:autoSpaceDN w:val="0"/>
        <w:adjustRightInd w:val="0"/>
        <w:ind w:left="0" w:firstLine="709"/>
      </w:pPr>
      <w:bookmarkStart w:id="24" w:name="_Hlk484093569"/>
      <w:r w:rsidRPr="002132EB">
        <w:t>Реконструкция и строительство участков автомобильной дороги общего пользования федерального значения А-180 «Нарва» Санкт-Петербург – граница с Эстонской Республикой, в том числе подъезда к морскому порту г. Усть-Луга (через Керстово, Котлы, Косколово), которые предусмотрено осуществлять по этапам, включая инженерные изыскания, разработку проектной документации и проведение ее государственной экспертизы. Цель: ускорение роста экономики страны, развитие опорной сети дорог Российской Федерации, улучшение качества жизни населения, снижение транспортных издержек и увеличение мобильности населения. Задача: устранение инфраструктурных ограничений грузо- и пассажиропотоков. Этапы и сроки реализации: проектирование – 2009-2020 годы, реконструкция – 2011-2020 годы.»</w:t>
      </w:r>
      <w:bookmarkEnd w:id="24"/>
      <w:r w:rsidRPr="002132EB">
        <w:t>.</w:t>
      </w:r>
    </w:p>
    <w:bookmarkEnd w:id="22"/>
    <w:p w:rsidR="004A6CB7" w:rsidRPr="002132EB" w:rsidRDefault="004A6CB7" w:rsidP="004A6CB7">
      <w:r w:rsidRPr="002132EB">
        <w:t xml:space="preserve">Распоряжением </w:t>
      </w:r>
      <w:r w:rsidRPr="002132EB">
        <w:rPr>
          <w:i/>
        </w:rPr>
        <w:t>Правительства РФ от 19.03.2013 № 384-р (ред. от 22.03.2014)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r w:rsidRPr="002132EB">
        <w:t xml:space="preserve"> предусмотрены мероприятия по созданию следующей транспортной инфраструктуры рассматриваемой территории:</w:t>
      </w:r>
    </w:p>
    <w:p w:rsidR="004A6CB7" w:rsidRPr="002132EB" w:rsidRDefault="004A6CB7" w:rsidP="004A6CB7">
      <w:pPr>
        <w:numPr>
          <w:ilvl w:val="0"/>
          <w:numId w:val="30"/>
        </w:numPr>
        <w:tabs>
          <w:tab w:val="clear" w:pos="360"/>
        </w:tabs>
        <w:autoSpaceDE w:val="0"/>
        <w:autoSpaceDN w:val="0"/>
        <w:adjustRightInd w:val="0"/>
        <w:ind w:left="0" w:firstLine="709"/>
      </w:pPr>
      <w:bookmarkStart w:id="25" w:name="_Hlk484098370"/>
      <w:r w:rsidRPr="002132EB">
        <w:t xml:space="preserve">Железнодорожный участок «Мга - Гатчина - Веймарн - Ивангород, комплексная реконструкция участка и железнодорожных подходов к портам на южном берегу Финского залива, увеличение пропускной способности участка Мга - Гатчина - Веймарн - Усть-Луга за счет строительства 161,5 км вторых главных путей и их электрификации, строительства 209 км приемо-отправочных путей (Волосовский район, гг. Кингисепп, Гатчина, Ивангород, Кировский, Тосненский, Гатчинский, Кингисеппский районы) со строительством следующих станций: </w:t>
      </w:r>
    </w:p>
    <w:p w:rsidR="004A6CB7" w:rsidRPr="002132EB" w:rsidRDefault="004A6CB7" w:rsidP="004A6CB7">
      <w:r w:rsidRPr="002132EB">
        <w:t xml:space="preserve">Лужская-Генеральная, общий строительный объем всей инфраструктуры станции 23471,97 куб. м (Ленинградская область, Кингисеппский район); </w:t>
      </w:r>
    </w:p>
    <w:p w:rsidR="004A6CB7" w:rsidRPr="002132EB" w:rsidRDefault="004A6CB7" w:rsidP="004A6CB7">
      <w:r w:rsidRPr="002132EB">
        <w:lastRenderedPageBreak/>
        <w:t>Лужская-Восточная, общий строительный объем всей инфраструктуры станции 23324,5 куб. м (Ленинградская область, Кингисеппский район).</w:t>
      </w:r>
    </w:p>
    <w:bookmarkEnd w:id="25"/>
    <w:p w:rsidR="004A6CB7" w:rsidRPr="002132EB" w:rsidRDefault="004A6CB7" w:rsidP="004A6CB7">
      <w:pPr>
        <w:numPr>
          <w:ilvl w:val="0"/>
          <w:numId w:val="30"/>
        </w:numPr>
        <w:tabs>
          <w:tab w:val="clear" w:pos="360"/>
        </w:tabs>
        <w:autoSpaceDE w:val="0"/>
        <w:autoSpaceDN w:val="0"/>
        <w:adjustRightInd w:val="0"/>
        <w:ind w:left="0" w:firstLine="709"/>
      </w:pPr>
      <w:r w:rsidRPr="002132EB">
        <w:t>Морской порт «Усть-Луга», реконструкция и строительство объектов инфраструктуры Морского порта «Усть-Луга», формирование акватории южной и северной частей Морского порта «Усть-Луга», включая операционную акваторию контейнерного терминала, строительство специализированных причалов, проведение в Морском порту «Усть-Луга» дноуглубительных работ по формированию акватории терминалов для перевалки контейнеров и других экспортно-импортных грузов, строительство комплекса наливных грузов в целях увеличения его пропускной способности до 180 млн. тонн, развитие контейнерного терминала с увеличением его пропускной способности до 30 млн. тонн, развитие угольного терминала в порту с увеличением его мощности на 1,5 млн. тонн, увеличение перегрузочных мощностей для перевалки генеральных и навалочных грузов на 4 млн. тонн, развитие комплекса по перевалке нефтепродуктов мощностью 38 млн. тонн, терминала по перевалке стабильного газового конденсата мощностью 6 млн. тонн, строительство металлургического терминала, строительство комплекса по перегрузке сжиженного углеводородного газа мощностью 3,5 млн. тонн, а также строительство терминала минеральных удобрений мощностью 7 млн. тонн, строительство терминала по перевалке накатных грузов мощностью 250 тыс. условных единиц техники (Ленинградская область, Кингисеппский район).</w:t>
      </w:r>
    </w:p>
    <w:p w:rsidR="004A6CB7" w:rsidRPr="002132EB" w:rsidRDefault="004A6CB7" w:rsidP="004A6CB7">
      <w:pPr>
        <w:numPr>
          <w:ilvl w:val="0"/>
          <w:numId w:val="30"/>
        </w:numPr>
        <w:tabs>
          <w:tab w:val="clear" w:pos="360"/>
        </w:tabs>
        <w:autoSpaceDE w:val="0"/>
        <w:autoSpaceDN w:val="0"/>
        <w:adjustRightInd w:val="0"/>
        <w:ind w:left="0" w:firstLine="709"/>
      </w:pPr>
      <w:r w:rsidRPr="002132EB">
        <w:t>Морской терминал в устьевой части р. Луга Морского порта «Усть-Луга», строительство новых причалов, углубление подходного канала. Строительство осуществляется в составе инвестиционного проекта "ПОЛИКОМПЛЕКС". Проектная мощность до 11 млн. тонн (Ленинградская область, Кингисеппский район).</w:t>
      </w:r>
    </w:p>
    <w:p w:rsidR="004A6CB7" w:rsidRPr="002132EB" w:rsidRDefault="004A6CB7" w:rsidP="004A6CB7">
      <w:r w:rsidRPr="002132EB">
        <w:rPr>
          <w:i/>
        </w:rPr>
        <w:t>Стратегия развития железнодорожного транспорта в Российской Федерации до 2030 года</w:t>
      </w:r>
      <w:r w:rsidRPr="002132EB">
        <w:t xml:space="preserve"> предусматривает мероприятия по комплексной реконструкции железнодорожного участка «Мга – Гатчина – Веймарн – Ивангород» и железнодорожных подходов к портам на Южном берегу Финского залива.</w:t>
      </w:r>
    </w:p>
    <w:p w:rsidR="004A6CB7" w:rsidRPr="002132EB" w:rsidRDefault="004A6CB7" w:rsidP="004A6CB7">
      <w:r w:rsidRPr="002132EB">
        <w:rPr>
          <w:i/>
        </w:rPr>
        <w:t>Транспортная стратегия Российской Федерации на период до 2030 года</w:t>
      </w:r>
      <w:r w:rsidRPr="002132EB">
        <w:t xml:space="preserve"> в составе основных направлений развития транспортной инфраструктуры в Северо-Западном федеральном округе в период до 2015 года предусматривает строительство подъезда к Морскому порту «Усть-Луга» от автомобильной дороги А-180 «Нарва» Санкт-Петербург – граница с Эстонской Республикой и автомобильной дороги Великий Новгород – Усть-Луга, развитие Морского порта «Усть-Луга», формирование акватории его южной и северной частей, включая операционную акваторию контейнерного терминала, строительство специализированных причалов</w:t>
      </w:r>
      <w:bookmarkStart w:id="26" w:name="_Hlk484098392"/>
      <w:r w:rsidRPr="002132EB">
        <w:t xml:space="preserve">, </w:t>
      </w:r>
      <w:bookmarkStart w:id="27" w:name="_Hlk484094147"/>
      <w:r w:rsidRPr="002132EB">
        <w:t>комплексную реконструкцию железнодорожного участка «Мга – Гатчина – Веймарн – Ивангород» и железнодорожные подходы к портам на Южном берегу Финского залива</w:t>
      </w:r>
      <w:bookmarkEnd w:id="27"/>
      <w:r w:rsidRPr="002132EB">
        <w:t>.</w:t>
      </w:r>
      <w:bookmarkEnd w:id="26"/>
      <w:r w:rsidR="0029156D" w:rsidRPr="002132EB">
        <w:t>»</w:t>
      </w:r>
    </w:p>
    <w:p w:rsidR="00885EB6" w:rsidRPr="002132EB" w:rsidRDefault="009B01BA" w:rsidP="0029156D">
      <w:r w:rsidRPr="002132EB">
        <w:t>П</w:t>
      </w:r>
      <w:r w:rsidR="0029156D" w:rsidRPr="002132EB">
        <w:t xml:space="preserve">одпункт «В части развития автодорожной сети» пункта «Мероприятия по развитию транспортной инфраструктуры федерального значения» подраздела «Проектные предложения по развитию транспортной инфраструктуры» раздела «Транспортная инфраструктура» изложить в следующей редакции: </w:t>
      </w:r>
    </w:p>
    <w:p w:rsidR="0029156D" w:rsidRPr="002132EB" w:rsidRDefault="0029156D" w:rsidP="0029156D">
      <w:r w:rsidRPr="002132EB">
        <w:lastRenderedPageBreak/>
        <w:t xml:space="preserve">«Реконструкция участков автомобильной дороги общего пользования федерального значения А-180 «Нарва» Санкт-Петербург – граница с Эстонской Республикой.». </w:t>
      </w:r>
    </w:p>
    <w:p w:rsidR="0029156D" w:rsidRPr="002132EB" w:rsidRDefault="0029156D" w:rsidP="0029156D">
      <w:r w:rsidRPr="002132EB">
        <w:t xml:space="preserve">Графу «Техническая категория» пункта 1 таблицы </w:t>
      </w:r>
      <w:r w:rsidR="00885EB6" w:rsidRPr="002132EB">
        <w:t>«Характеристика автомобильных дорог регионального, федерального и межмуниципального значений»</w:t>
      </w:r>
      <w:r w:rsidRPr="002132EB">
        <w:t xml:space="preserve"> пункта «Автомобильный транспорт» подраздела «Проектные предложения по развитию транспортной инфраструктуры» раздела «Транспортная инфраструктура» изложить в следующей редакции: «II, III». </w:t>
      </w:r>
    </w:p>
    <w:p w:rsidR="00144DEA" w:rsidRPr="002132EB" w:rsidRDefault="0029156D" w:rsidP="00FA54A6">
      <w:r w:rsidRPr="002132EB">
        <w:t>В связи с тем, что на территории муниципального образования не планируется прохождение автомобильной дороги общего пользования федерального значения Великий Новгород – Усть-Луга, из проекта необходимо исключить информацию о строительстве указанной автомобильной дороги. Наименование автомобильной дороги общего пользования федерального значения А-180 «Нарва» Санкт-Петербург – граница с Эстонской Республикой необходимо привести в соответствие с постановлением Правительства Российской Федерации от 17.11.2010 № 928 «О перечне автомобильных дорог общего пользования федерального значения</w:t>
      </w:r>
      <w:r w:rsidR="00785810" w:rsidRPr="002132EB">
        <w:t>.</w:t>
      </w:r>
      <w:r w:rsidRPr="002132EB">
        <w:t>»</w:t>
      </w:r>
    </w:p>
    <w:p w:rsidR="00FA54A6" w:rsidRPr="002132EB" w:rsidRDefault="00FA54A6" w:rsidP="00FA54A6">
      <w:pPr>
        <w:rPr>
          <w:lang w:eastAsia="ru-RU"/>
        </w:rPr>
      </w:pPr>
      <w:r w:rsidRPr="002132EB">
        <w:rPr>
          <w:lang w:eastAsia="ru-RU"/>
        </w:rPr>
        <w:t xml:space="preserve">Изменениями в генеральный план Вистинского сельского поселения </w:t>
      </w:r>
      <w:r w:rsidR="00B12AA2" w:rsidRPr="002132EB">
        <w:rPr>
          <w:lang w:eastAsia="ru-RU"/>
        </w:rPr>
        <w:t>учтены предложения документов территориального планирования Российской Федерации, Ленинградской области и Кингисеппского муниципального района, а также предложения по строительству транспортной инфраструктуры за счет частных инвестиций с целью развития производственных зон на территории сельского поселения.</w:t>
      </w:r>
    </w:p>
    <w:p w:rsidR="00883530" w:rsidRPr="002132EB" w:rsidRDefault="00883530" w:rsidP="00883530">
      <w:pPr>
        <w:autoSpaceDE w:val="0"/>
        <w:autoSpaceDN w:val="0"/>
        <w:adjustRightInd w:val="0"/>
        <w:rPr>
          <w:b/>
          <w:lang w:eastAsia="ru-RU"/>
        </w:rPr>
      </w:pPr>
      <w:r w:rsidRPr="002132EB">
        <w:rPr>
          <w:b/>
          <w:lang w:eastAsia="ru-RU"/>
        </w:rPr>
        <w:t>Развитие транспортной инфраструктуры федерального значения</w:t>
      </w:r>
    </w:p>
    <w:p w:rsidR="00171E73" w:rsidRPr="002132EB" w:rsidRDefault="00171E73" w:rsidP="00AF7F28">
      <w:pPr>
        <w:pStyle w:val="130"/>
      </w:pPr>
      <w:r w:rsidRPr="002132EB">
        <w:t>Схема территориального планирования Российской Федерации в области федерального транспорта</w:t>
      </w:r>
      <w:r w:rsidR="00AF7F28" w:rsidRPr="002132EB">
        <w:t xml:space="preserve"> (железнодорожного, воздушного, морского, внутреннего водного транспорта) и автомобильных дорог федерального значения утверждена распоряжением Правительства Российской Федерации от 19.03.2013 № 384-р (с изменениями от 30.11.2016).</w:t>
      </w:r>
    </w:p>
    <w:p w:rsidR="0067417C" w:rsidRPr="002132EB" w:rsidRDefault="0067417C" w:rsidP="0067417C">
      <w:pPr>
        <w:pStyle w:val="130"/>
        <w:rPr>
          <w:b/>
          <w:i/>
          <w:lang w:eastAsia="ru-RU"/>
        </w:rPr>
      </w:pPr>
      <w:r w:rsidRPr="002132EB">
        <w:rPr>
          <w:b/>
          <w:i/>
          <w:lang w:eastAsia="ru-RU"/>
        </w:rPr>
        <w:t>В области развития железнодорожного транспорта (планируется к реализации до 2020 года)</w:t>
      </w:r>
    </w:p>
    <w:p w:rsidR="0067417C" w:rsidRPr="002132EB" w:rsidRDefault="0067417C" w:rsidP="0067417C">
      <w:pPr>
        <w:pStyle w:val="130"/>
      </w:pPr>
      <w:r w:rsidRPr="002132EB">
        <w:t>Мга – Гатчина – Веймар</w:t>
      </w:r>
      <w:r w:rsidR="00C578EE" w:rsidRPr="002132EB">
        <w:t>н</w:t>
      </w:r>
      <w:r w:rsidRPr="002132EB">
        <w:t xml:space="preserve"> </w:t>
      </w:r>
      <w:r w:rsidR="00AF7F28" w:rsidRPr="002132EB">
        <w:t>–</w:t>
      </w:r>
      <w:r w:rsidRPr="002132EB">
        <w:t xml:space="preserve"> Ивангород, комплексная реконструкция участка и железнодорожных подходов к портам на южном берегу Финского залива, увеличение пропускной способности участка Мга - Гатчина - Веймар</w:t>
      </w:r>
      <w:r w:rsidR="00C578EE" w:rsidRPr="002132EB">
        <w:t>н</w:t>
      </w:r>
      <w:r w:rsidRPr="002132EB">
        <w:t xml:space="preserve"> - Усть-Луга за счет строительства 161,5 км вторых главных путей и их электрификац</w:t>
      </w:r>
      <w:r w:rsidR="00871E09" w:rsidRPr="002132EB">
        <w:t>ии, строительства 209 км приемо</w:t>
      </w:r>
      <w:r w:rsidRPr="002132EB">
        <w:t>отправочных путей (Волосовский район, гг. Кингисепп, Гатчина, Ивангород, Кировский, Тосненский, Гатчинский, Кингисеппский районы) со строительством следующих станций:</w:t>
      </w:r>
    </w:p>
    <w:p w:rsidR="0067417C" w:rsidRPr="002132EB" w:rsidRDefault="0067417C" w:rsidP="0067417C">
      <w:pPr>
        <w:pStyle w:val="130"/>
      </w:pPr>
      <w:r w:rsidRPr="002132EB">
        <w:t>- Лужская-Генеральная, общий строительный объем всей инфраструктуры станции 23471,97 куб. м (Ленинградская область, Кингисеппский район);</w:t>
      </w:r>
    </w:p>
    <w:p w:rsidR="0067417C" w:rsidRPr="002132EB" w:rsidRDefault="0067417C" w:rsidP="0067417C">
      <w:pPr>
        <w:pStyle w:val="130"/>
      </w:pPr>
      <w:r w:rsidRPr="002132EB">
        <w:t>- Лужская-Восточная, общий строительный объем всей инфраструктуры станции 23324,5 куб. м (Ленинградская область, Кингисеппский район);</w:t>
      </w:r>
    </w:p>
    <w:p w:rsidR="00171E73" w:rsidRPr="002132EB" w:rsidRDefault="00171E73" w:rsidP="00171E73">
      <w:pPr>
        <w:pStyle w:val="130"/>
        <w:rPr>
          <w:b/>
          <w:i/>
          <w:lang w:eastAsia="ru-RU"/>
        </w:rPr>
      </w:pPr>
      <w:r w:rsidRPr="002132EB">
        <w:rPr>
          <w:b/>
          <w:i/>
          <w:lang w:eastAsia="ru-RU"/>
        </w:rPr>
        <w:t>В области развития водного (морского) транспорта (планируется к реализации до 2020 года)</w:t>
      </w:r>
    </w:p>
    <w:p w:rsidR="00171E73" w:rsidRPr="002132EB" w:rsidRDefault="002D303E" w:rsidP="00171E73">
      <w:pPr>
        <w:pStyle w:val="130"/>
      </w:pPr>
      <w:r w:rsidRPr="002132EB">
        <w:t xml:space="preserve">Морской </w:t>
      </w:r>
      <w:r w:rsidR="00171E73" w:rsidRPr="002132EB">
        <w:t>порт Усть-Луга, реконструкция и строительство объектов инфраструктуры морского порта, формирование акватории южной и северной частей мор</w:t>
      </w:r>
      <w:r w:rsidR="00171E73" w:rsidRPr="002132EB">
        <w:lastRenderedPageBreak/>
        <w:t>ского порта, включая операционную акваторию контейнерного терминала, строительство специализированных причалов, проведение в морском порту дноуглубительных работ по формированию акватории терминалов для перевалки контейнеров и других экспортно-импортных грузов, строительство комплекса наливных грузов в целях увеличения его пропускной способности до 180 млн. тонн, развитие контейнерного терминала с увеличением его пропускной способности до 30 млн. тонн, развитие угольного терминала в порту с увеличением его мощности на 1,5 млн. тонн, увеличение перегрузочных мощностей для перевалки генеральных и навалочных грузов на 4 млн. тонн, развитие комплекса по перевалке нефтепродуктов мощностью 38 млн. тонн, терминала по перевалке стабильного газового конденсата мощностью 6 млн. тонн, строительство металлургического терминала, строительство комплекса по перегрузке сжиженного углеводородного газа мощностью 3,5 млн. тонн, а также строительство терминала минеральных удобрений мощностью 7 млн. тонн, строительство терминала по перевалке накатных грузов мощностью 250 тыс. условных единиц техники (Ленинградская область, Кингисеппский район).</w:t>
      </w:r>
    </w:p>
    <w:p w:rsidR="00DA27FB" w:rsidRPr="002132EB" w:rsidRDefault="002216EC" w:rsidP="00DA27FB">
      <w:pPr>
        <w:pStyle w:val="130"/>
      </w:pPr>
      <w:r w:rsidRPr="002132EB">
        <w:t xml:space="preserve">Внесением изменений в генеральный план предлагается развитие </w:t>
      </w:r>
      <w:r w:rsidR="002D303E" w:rsidRPr="002132EB">
        <w:t>м</w:t>
      </w:r>
      <w:r w:rsidRPr="002132EB">
        <w:t>орского порта Усть-Луга</w:t>
      </w:r>
      <w:r w:rsidR="00DA27FB" w:rsidRPr="002132EB">
        <w:t xml:space="preserve">, размещение терминала по перевалке минеральных удобрений, размещение </w:t>
      </w:r>
      <w:r w:rsidR="000E42C0" w:rsidRPr="002132EB">
        <w:t xml:space="preserve">Российского морского перегрузочного комплекса </w:t>
      </w:r>
      <w:r w:rsidR="00DA27FB" w:rsidRPr="002132EB">
        <w:t xml:space="preserve">«Вистино», размещение завода «Балтийский СПГ», корректировка границ территории Комплекса наливных грузов – приведение в соответствие границ земельных участков и функциональных зон генерального плана. Данные изменения могут потребовать изменений границ </w:t>
      </w:r>
      <w:r w:rsidR="00C56A55" w:rsidRPr="002132EB">
        <w:t>м</w:t>
      </w:r>
      <w:r w:rsidR="002D303E" w:rsidRPr="002132EB">
        <w:t xml:space="preserve">орского </w:t>
      </w:r>
      <w:r w:rsidR="00DA27FB" w:rsidRPr="002132EB">
        <w:t xml:space="preserve">порта Усть-Луга, определенных </w:t>
      </w:r>
      <w:r w:rsidR="00E22534" w:rsidRPr="002132EB">
        <w:t>р</w:t>
      </w:r>
      <w:r w:rsidR="00DA27FB" w:rsidRPr="002132EB">
        <w:t xml:space="preserve">аспоряжением </w:t>
      </w:r>
      <w:r w:rsidR="00E22534" w:rsidRPr="002132EB">
        <w:t>П</w:t>
      </w:r>
      <w:r w:rsidR="00DA27FB" w:rsidRPr="002132EB">
        <w:t xml:space="preserve">равительства Российской Федерации от 20.05.2009 № 698-р (в редакции </w:t>
      </w:r>
      <w:r w:rsidR="00E22534" w:rsidRPr="002132EB">
        <w:t>р</w:t>
      </w:r>
      <w:r w:rsidR="00DA27FB" w:rsidRPr="002132EB">
        <w:t xml:space="preserve">аспоряжений </w:t>
      </w:r>
      <w:r w:rsidR="00E22534" w:rsidRPr="002132EB">
        <w:t>П</w:t>
      </w:r>
      <w:r w:rsidR="00DA27FB" w:rsidRPr="002132EB">
        <w:t>равительства Российской Федерации от 25.04.2013 № 687-р, от 31.08.2013 № 1562-р, от 19.12.2015 № 2618-р).</w:t>
      </w:r>
      <w:r w:rsidR="00432675" w:rsidRPr="002132EB">
        <w:t xml:space="preserve"> Предлагаемая граница отражена на карте утверждаемой части «Карта функциональных зон поселения».</w:t>
      </w:r>
    </w:p>
    <w:p w:rsidR="00883530" w:rsidRPr="002132EB" w:rsidRDefault="00883530" w:rsidP="0067417C">
      <w:pPr>
        <w:pStyle w:val="130"/>
        <w:rPr>
          <w:b/>
          <w:i/>
          <w:lang w:eastAsia="ru-RU"/>
        </w:rPr>
      </w:pPr>
      <w:r w:rsidRPr="002132EB">
        <w:rPr>
          <w:b/>
          <w:i/>
          <w:lang w:eastAsia="ru-RU"/>
        </w:rPr>
        <w:t>В области развития трубопроводного транспорта</w:t>
      </w:r>
    </w:p>
    <w:p w:rsidR="00883530" w:rsidRPr="002132EB" w:rsidRDefault="00883530" w:rsidP="00883530">
      <w:pPr>
        <w:autoSpaceDE w:val="0"/>
        <w:autoSpaceDN w:val="0"/>
        <w:adjustRightInd w:val="0"/>
        <w:rPr>
          <w:lang w:eastAsia="ru-RU"/>
        </w:rPr>
      </w:pPr>
      <w:r w:rsidRPr="002132EB">
        <w:rPr>
          <w:lang w:eastAsia="ru-RU"/>
        </w:rPr>
        <w:t>Схема территориального планирования Российской Федерации в области федерального транспорта (в части трубопроводного транспорта) утверждена распоряжением Правительства Российской Федерации от 06.02.2015 № 816-р. Согласно данному документу на территории Вистинского сельского поселения планируется размещение следующих объектов федерального значения:</w:t>
      </w:r>
    </w:p>
    <w:p w:rsidR="00145527" w:rsidRPr="002132EB" w:rsidRDefault="00883530" w:rsidP="00C1757B">
      <w:pPr>
        <w:numPr>
          <w:ilvl w:val="0"/>
          <w:numId w:val="16"/>
        </w:numPr>
        <w:tabs>
          <w:tab w:val="clear" w:pos="1134"/>
          <w:tab w:val="left" w:pos="851"/>
          <w:tab w:val="left" w:pos="993"/>
        </w:tabs>
        <w:autoSpaceDE w:val="0"/>
        <w:autoSpaceDN w:val="0"/>
        <w:adjustRightInd w:val="0"/>
        <w:ind w:left="0" w:firstLine="709"/>
        <w:rPr>
          <w:lang w:eastAsia="ru-RU"/>
        </w:rPr>
      </w:pPr>
      <w:r w:rsidRPr="002132EB">
        <w:rPr>
          <w:lang w:eastAsia="ru-RU"/>
        </w:rPr>
        <w:t xml:space="preserve">Реконструкция нефтепровода «БТС-2» и нефтебазы «Усть-Луга». Увеличение пропускной способности станции биологической очистки. </w:t>
      </w:r>
    </w:p>
    <w:p w:rsidR="00883530" w:rsidRPr="002132EB" w:rsidRDefault="00883530" w:rsidP="00C1757B">
      <w:pPr>
        <w:numPr>
          <w:ilvl w:val="0"/>
          <w:numId w:val="16"/>
        </w:numPr>
        <w:tabs>
          <w:tab w:val="clear" w:pos="1134"/>
          <w:tab w:val="left" w:pos="851"/>
          <w:tab w:val="left" w:pos="993"/>
        </w:tabs>
        <w:autoSpaceDE w:val="0"/>
        <w:autoSpaceDN w:val="0"/>
        <w:adjustRightInd w:val="0"/>
        <w:ind w:left="0" w:firstLine="709"/>
        <w:rPr>
          <w:lang w:eastAsia="ru-RU"/>
        </w:rPr>
      </w:pPr>
      <w:r w:rsidRPr="002132EB">
        <w:rPr>
          <w:lang w:eastAsia="ru-RU"/>
        </w:rPr>
        <w:t xml:space="preserve">Реконструкция нефтепровода «БТС-2» и нефтебазы «Усть-Луга». Установка дополнительной запорной арматуры на технологических трубопроводах с целью повышения защищенности объектов в случае возможных аварий. </w:t>
      </w:r>
    </w:p>
    <w:p w:rsidR="00883530" w:rsidRPr="002132EB" w:rsidRDefault="00883530" w:rsidP="00260643">
      <w:pPr>
        <w:numPr>
          <w:ilvl w:val="0"/>
          <w:numId w:val="16"/>
        </w:numPr>
        <w:tabs>
          <w:tab w:val="clear" w:pos="1134"/>
          <w:tab w:val="left" w:pos="851"/>
          <w:tab w:val="left" w:pos="993"/>
        </w:tabs>
        <w:autoSpaceDE w:val="0"/>
        <w:autoSpaceDN w:val="0"/>
        <w:adjustRightInd w:val="0"/>
        <w:ind w:left="0" w:firstLine="709"/>
        <w:rPr>
          <w:lang w:eastAsia="ru-RU"/>
        </w:rPr>
      </w:pPr>
      <w:r w:rsidRPr="002132EB">
        <w:rPr>
          <w:lang w:eastAsia="ru-RU"/>
        </w:rPr>
        <w:t xml:space="preserve">Газопровод отвод к газораспределительной станции «Усть-Луга» от магистрального газопровода «Кохтла-Ярве – Ленинград» (ГПР </w:t>
      </w:r>
      <w:r w:rsidRPr="002132EB">
        <w:rPr>
          <w:lang w:val="en-US" w:eastAsia="ru-RU"/>
        </w:rPr>
        <w:t>IV</w:t>
      </w:r>
      <w:r w:rsidRPr="002132EB">
        <w:rPr>
          <w:lang w:eastAsia="ru-RU"/>
        </w:rPr>
        <w:t>). Мероприятие запланировано на 2017 год.</w:t>
      </w:r>
    </w:p>
    <w:p w:rsidR="00883530" w:rsidRPr="002132EB" w:rsidRDefault="00AF7F28" w:rsidP="00260643">
      <w:pPr>
        <w:numPr>
          <w:ilvl w:val="0"/>
          <w:numId w:val="16"/>
        </w:numPr>
        <w:tabs>
          <w:tab w:val="clear" w:pos="1134"/>
          <w:tab w:val="left" w:pos="851"/>
          <w:tab w:val="left" w:pos="993"/>
        </w:tabs>
        <w:autoSpaceDE w:val="0"/>
        <w:autoSpaceDN w:val="0"/>
        <w:adjustRightInd w:val="0"/>
        <w:ind w:left="0" w:firstLine="709"/>
        <w:rPr>
          <w:lang w:eastAsia="ru-RU"/>
        </w:rPr>
      </w:pPr>
      <w:r w:rsidRPr="002132EB">
        <w:rPr>
          <w:lang w:eastAsia="ru-RU"/>
        </w:rPr>
        <w:t xml:space="preserve">Расширение Единой системы газоснабжения для обеспечения подачи газа в </w:t>
      </w:r>
      <w:r w:rsidRPr="002132EB">
        <w:rPr>
          <w:lang w:val="en-US" w:eastAsia="ru-RU"/>
        </w:rPr>
        <w:t>III</w:t>
      </w:r>
      <w:r w:rsidRPr="002132EB">
        <w:rPr>
          <w:lang w:eastAsia="ru-RU"/>
        </w:rPr>
        <w:t xml:space="preserve"> и </w:t>
      </w:r>
      <w:r w:rsidRPr="002132EB">
        <w:rPr>
          <w:lang w:val="en-US" w:eastAsia="ru-RU"/>
        </w:rPr>
        <w:t>IV</w:t>
      </w:r>
      <w:r w:rsidRPr="002132EB">
        <w:rPr>
          <w:lang w:eastAsia="ru-RU"/>
        </w:rPr>
        <w:t xml:space="preserve"> нитки морского газопровода «Северный поток» (ГП </w:t>
      </w:r>
      <w:r w:rsidRPr="002132EB">
        <w:rPr>
          <w:lang w:val="en-US" w:eastAsia="ru-RU"/>
        </w:rPr>
        <w:t>IX</w:t>
      </w:r>
      <w:r w:rsidRPr="002132EB">
        <w:rPr>
          <w:lang w:eastAsia="ru-RU"/>
        </w:rPr>
        <w:t>). Мероприятие запланировано на 2018-2020 годы.</w:t>
      </w:r>
    </w:p>
    <w:p w:rsidR="00B92117" w:rsidRPr="002132EB" w:rsidRDefault="00B92117" w:rsidP="00871E09">
      <w:pPr>
        <w:autoSpaceDE w:val="0"/>
        <w:autoSpaceDN w:val="0"/>
        <w:adjustRightInd w:val="0"/>
        <w:rPr>
          <w:b/>
          <w:lang w:eastAsia="ru-RU"/>
        </w:rPr>
      </w:pPr>
    </w:p>
    <w:p w:rsidR="00871E09" w:rsidRPr="002132EB" w:rsidRDefault="00871E09" w:rsidP="00871E09">
      <w:pPr>
        <w:autoSpaceDE w:val="0"/>
        <w:autoSpaceDN w:val="0"/>
        <w:adjustRightInd w:val="0"/>
        <w:rPr>
          <w:b/>
          <w:lang w:eastAsia="ru-RU"/>
        </w:rPr>
      </w:pPr>
      <w:r w:rsidRPr="002132EB">
        <w:rPr>
          <w:b/>
          <w:lang w:eastAsia="ru-RU"/>
        </w:rPr>
        <w:lastRenderedPageBreak/>
        <w:t>Развитие инженерной инфраструктуры федерального значения</w:t>
      </w:r>
    </w:p>
    <w:p w:rsidR="00871E09" w:rsidRPr="002132EB" w:rsidRDefault="00871E09" w:rsidP="00871E09">
      <w:pPr>
        <w:autoSpaceDE w:val="0"/>
        <w:autoSpaceDN w:val="0"/>
        <w:adjustRightInd w:val="0"/>
        <w:rPr>
          <w:lang w:eastAsia="ru-RU"/>
        </w:rPr>
      </w:pPr>
      <w:r w:rsidRPr="002132EB">
        <w:t>Схема территориального планирования Российской Федерации в области энергетики утверждена распоряжением Правительства Российской Федерации от 01.08.2016 № 1634-р.</w:t>
      </w:r>
      <w:r w:rsidRPr="002132EB">
        <w:rPr>
          <w:lang w:eastAsia="ru-RU"/>
        </w:rPr>
        <w:t xml:space="preserve"> Согласно данному документу на территории Вистинского сельского поселения планируется размещение следующих объектов федерального значения (уточнены наименования):</w:t>
      </w:r>
    </w:p>
    <w:p w:rsidR="00871E09" w:rsidRPr="002132EB" w:rsidRDefault="00871E09" w:rsidP="00260643">
      <w:pPr>
        <w:pStyle w:val="130"/>
        <w:numPr>
          <w:ilvl w:val="0"/>
          <w:numId w:val="17"/>
        </w:numPr>
        <w:tabs>
          <w:tab w:val="left" w:pos="851"/>
        </w:tabs>
        <w:ind w:left="0" w:firstLine="709"/>
      </w:pPr>
      <w:r w:rsidRPr="002132EB">
        <w:t>Строительство ПС 330 кВ Усть-Луга, установленной мощностью 2х200 МВ</w:t>
      </w:r>
      <w:r w:rsidR="00535833" w:rsidRPr="002132EB">
        <w:t>‧</w:t>
      </w:r>
      <w:r w:rsidRPr="002132EB">
        <w:t>А с целью обеспечения электроснабжения портовых комплексов Усть-Луга, Вистино, Горки Ленинградской области. Мероприятие запланировано на 2020 год.</w:t>
      </w:r>
    </w:p>
    <w:p w:rsidR="00871E09" w:rsidRPr="002132EB" w:rsidRDefault="00871E09" w:rsidP="00260643">
      <w:pPr>
        <w:pStyle w:val="130"/>
        <w:numPr>
          <w:ilvl w:val="0"/>
          <w:numId w:val="17"/>
        </w:numPr>
        <w:tabs>
          <w:tab w:val="left" w:pos="851"/>
        </w:tabs>
        <w:ind w:left="0" w:firstLine="709"/>
      </w:pPr>
      <w:r w:rsidRPr="002132EB">
        <w:t>Строительство заходов ВЛ 330 кВ Ленинградская АЭС-2 – Кингисеппская на ПС 330 кВ Усть-Луга с целью обеспечения электроснабжения портовых комплексов Усть-Луга, Вистино, Горки Ленинградской области. Мероприятие запланировано на 2020 год.</w:t>
      </w:r>
    </w:p>
    <w:p w:rsidR="00597D9B" w:rsidRPr="002132EB" w:rsidRDefault="00597D9B" w:rsidP="00597D9B">
      <w:pPr>
        <w:autoSpaceDE w:val="0"/>
        <w:autoSpaceDN w:val="0"/>
        <w:adjustRightInd w:val="0"/>
        <w:ind w:left="709" w:firstLine="0"/>
        <w:rPr>
          <w:b/>
          <w:lang w:eastAsia="ru-RU"/>
        </w:rPr>
      </w:pPr>
    </w:p>
    <w:p w:rsidR="006F430B" w:rsidRPr="002132EB" w:rsidRDefault="00597D9B" w:rsidP="00597D9B">
      <w:pPr>
        <w:autoSpaceDE w:val="0"/>
        <w:autoSpaceDN w:val="0"/>
        <w:adjustRightInd w:val="0"/>
        <w:ind w:left="709" w:firstLine="0"/>
        <w:rPr>
          <w:b/>
          <w:lang w:eastAsia="ru-RU"/>
        </w:rPr>
      </w:pPr>
      <w:r w:rsidRPr="002132EB">
        <w:rPr>
          <w:b/>
          <w:lang w:eastAsia="ru-RU"/>
        </w:rPr>
        <w:t>Развитие транспортной инфраструктуры регионального значения</w:t>
      </w:r>
    </w:p>
    <w:p w:rsidR="00597D9B" w:rsidRPr="002132EB" w:rsidRDefault="006F430B" w:rsidP="00597D9B">
      <w:pPr>
        <w:autoSpaceDE w:val="0"/>
        <w:autoSpaceDN w:val="0"/>
        <w:adjustRightInd w:val="0"/>
        <w:ind w:left="709" w:firstLine="0"/>
        <w:rPr>
          <w:b/>
          <w:i/>
          <w:lang w:eastAsia="ru-RU"/>
        </w:rPr>
      </w:pPr>
      <w:r w:rsidRPr="002132EB">
        <w:rPr>
          <w:b/>
          <w:i/>
          <w:lang w:eastAsia="ru-RU"/>
        </w:rPr>
        <w:t>В области развития автомобильных дорог регионального значения</w:t>
      </w:r>
    </w:p>
    <w:p w:rsidR="00883530" w:rsidRPr="002132EB" w:rsidRDefault="002F2FD6" w:rsidP="00883530">
      <w:pPr>
        <w:autoSpaceDE w:val="0"/>
        <w:autoSpaceDN w:val="0"/>
        <w:adjustRightInd w:val="0"/>
        <w:rPr>
          <w:lang w:eastAsia="ru-RU"/>
        </w:rPr>
      </w:pPr>
      <w:r w:rsidRPr="002132EB">
        <w:rPr>
          <w:lang w:eastAsia="ru-RU"/>
        </w:rPr>
        <w:t>Изменениями в генеральный план Вистинского сельского поселения учтены объекты регионального значения транспортной инфраструктуры, которые запланированы схемой территориального планирования Ленинградской области на территории Вистинского сельского поселения:</w:t>
      </w:r>
    </w:p>
    <w:p w:rsidR="002F2FD6" w:rsidRPr="002132EB" w:rsidRDefault="002F2FD6" w:rsidP="00260643">
      <w:pPr>
        <w:numPr>
          <w:ilvl w:val="0"/>
          <w:numId w:val="18"/>
        </w:numPr>
        <w:tabs>
          <w:tab w:val="clear" w:pos="1134"/>
          <w:tab w:val="left" w:pos="851"/>
          <w:tab w:val="left" w:pos="993"/>
        </w:tabs>
        <w:autoSpaceDE w:val="0"/>
        <w:autoSpaceDN w:val="0"/>
        <w:adjustRightInd w:val="0"/>
        <w:ind w:left="0" w:firstLine="709"/>
        <w:rPr>
          <w:lang w:eastAsia="ru-RU"/>
        </w:rPr>
      </w:pPr>
      <w:r w:rsidRPr="002132EB">
        <w:rPr>
          <w:lang w:eastAsia="ru-RU"/>
        </w:rPr>
        <w:t>Автомобильная дорога «Копорье – Ручьи» (реконструкция на участке 0 – 37,5 км). Основные характеристики: протяжённость</w:t>
      </w:r>
      <w:r w:rsidR="000679A6" w:rsidRPr="002132EB">
        <w:rPr>
          <w:lang w:eastAsia="ru-RU"/>
        </w:rPr>
        <w:t xml:space="preserve"> 37,5 км, </w:t>
      </w:r>
      <w:r w:rsidRPr="002132EB">
        <w:rPr>
          <w:lang w:eastAsia="ru-RU"/>
        </w:rPr>
        <w:t>категория</w:t>
      </w:r>
      <w:r w:rsidR="000679A6" w:rsidRPr="002132EB">
        <w:rPr>
          <w:lang w:eastAsia="ru-RU"/>
        </w:rPr>
        <w:t xml:space="preserve"> </w:t>
      </w:r>
      <w:r w:rsidRPr="002132EB">
        <w:rPr>
          <w:lang w:eastAsia="ru-RU"/>
        </w:rPr>
        <w:t xml:space="preserve">III. </w:t>
      </w:r>
      <w:r w:rsidR="000679A6" w:rsidRPr="002132EB">
        <w:rPr>
          <w:lang w:eastAsia="ru-RU"/>
        </w:rPr>
        <w:t xml:space="preserve">Назначение: повышение пропускной способности и категорийности автомобильной дороги для формирования дополнительного маршрута в направлении </w:t>
      </w:r>
      <w:r w:rsidR="00C56A55" w:rsidRPr="002132EB">
        <w:rPr>
          <w:lang w:eastAsia="ru-RU"/>
        </w:rPr>
        <w:t xml:space="preserve">морского </w:t>
      </w:r>
      <w:r w:rsidR="000679A6" w:rsidRPr="002132EB">
        <w:rPr>
          <w:lang w:eastAsia="ru-RU"/>
        </w:rPr>
        <w:t>порта Усть-Луга и формируемых на его базе промышленно-логистических и жилых зон. Мероприятие запланировано до 2020 года.</w:t>
      </w:r>
    </w:p>
    <w:p w:rsidR="000679A6" w:rsidRPr="002132EB" w:rsidRDefault="000679A6" w:rsidP="00260643">
      <w:pPr>
        <w:numPr>
          <w:ilvl w:val="0"/>
          <w:numId w:val="18"/>
        </w:numPr>
        <w:tabs>
          <w:tab w:val="clear" w:pos="1134"/>
          <w:tab w:val="left" w:pos="851"/>
          <w:tab w:val="left" w:pos="993"/>
        </w:tabs>
        <w:autoSpaceDE w:val="0"/>
        <w:autoSpaceDN w:val="0"/>
        <w:adjustRightInd w:val="0"/>
        <w:ind w:left="0" w:firstLine="709"/>
        <w:rPr>
          <w:lang w:eastAsia="ru-RU"/>
        </w:rPr>
      </w:pPr>
      <w:r w:rsidRPr="002132EB">
        <w:rPr>
          <w:lang w:eastAsia="ru-RU"/>
        </w:rPr>
        <w:t>Подъезд к индустриальному парку «Усть-Лужский» от автомобильной дороги А-121 (подъезд к планируемому Балтийскому карбамидному заводу ООО «БКЗ»; строительство подъезда в рамках реализации проекта строительства индустриального парка за счёт внебюджетных источников). Основные характеристики: протяжённость 1,7 км, категория: IV. Назначение: обеспечение устойчивого транспортного снабжения индустриального парка, вывод грузового транзита с территории населённых пунктов. Мероприятие запланировано до 2035 года.</w:t>
      </w:r>
    </w:p>
    <w:p w:rsidR="000679A6" w:rsidRPr="002132EB" w:rsidRDefault="000679A6" w:rsidP="00260643">
      <w:pPr>
        <w:numPr>
          <w:ilvl w:val="0"/>
          <w:numId w:val="18"/>
        </w:numPr>
        <w:tabs>
          <w:tab w:val="clear" w:pos="1134"/>
          <w:tab w:val="left" w:pos="851"/>
          <w:tab w:val="left" w:pos="993"/>
        </w:tabs>
        <w:autoSpaceDE w:val="0"/>
        <w:autoSpaceDN w:val="0"/>
        <w:adjustRightInd w:val="0"/>
        <w:ind w:left="0" w:firstLine="709"/>
        <w:rPr>
          <w:lang w:eastAsia="ru-RU"/>
        </w:rPr>
      </w:pPr>
      <w:r w:rsidRPr="002132EB">
        <w:rPr>
          <w:lang w:eastAsia="ru-RU"/>
        </w:rPr>
        <w:t>Автомобильная дорога «Дублёр А-121» (строительство). Основные характеристики: протяжённость 18,0 км, категория II. Назначение: обеспечение устойчивого транспортного снабжения индустриальных парков, расположенных на ближайших территориях, вывод грузового транзита с территории населённых пунктов. Мероприятие запланировано до 2035 года.</w:t>
      </w:r>
    </w:p>
    <w:p w:rsidR="006B630A" w:rsidRPr="002132EB" w:rsidRDefault="006B630A" w:rsidP="001435E5">
      <w:pPr>
        <w:autoSpaceDE w:val="0"/>
        <w:autoSpaceDN w:val="0"/>
        <w:adjustRightInd w:val="0"/>
        <w:rPr>
          <w:b/>
          <w:lang w:eastAsia="ru-RU"/>
        </w:rPr>
      </w:pPr>
    </w:p>
    <w:p w:rsidR="001435E5" w:rsidRPr="002132EB" w:rsidRDefault="001435E5" w:rsidP="001435E5">
      <w:pPr>
        <w:autoSpaceDE w:val="0"/>
        <w:autoSpaceDN w:val="0"/>
        <w:adjustRightInd w:val="0"/>
        <w:rPr>
          <w:b/>
          <w:lang w:eastAsia="ru-RU"/>
        </w:rPr>
      </w:pPr>
      <w:r w:rsidRPr="002132EB">
        <w:rPr>
          <w:b/>
          <w:lang w:eastAsia="ru-RU"/>
        </w:rPr>
        <w:t>Развитие инженерной инфраструктуры регионального значения</w:t>
      </w:r>
    </w:p>
    <w:p w:rsidR="006B3B48" w:rsidRPr="002132EB" w:rsidRDefault="006B3B48" w:rsidP="007B32D9">
      <w:pPr>
        <w:pStyle w:val="130"/>
        <w:rPr>
          <w:b/>
          <w:i/>
          <w:lang w:eastAsia="ru-RU"/>
        </w:rPr>
      </w:pPr>
      <w:r w:rsidRPr="002132EB">
        <w:rPr>
          <w:b/>
          <w:i/>
          <w:lang w:eastAsia="ru-RU"/>
        </w:rPr>
        <w:t>В области развития электроэнергетики</w:t>
      </w:r>
    </w:p>
    <w:p w:rsidR="00A5781C" w:rsidRPr="002132EB" w:rsidRDefault="007B32D9" w:rsidP="007B32D9">
      <w:pPr>
        <w:pStyle w:val="130"/>
        <w:rPr>
          <w:szCs w:val="24"/>
        </w:rPr>
      </w:pPr>
      <w:r w:rsidRPr="002132EB">
        <w:rPr>
          <w:lang w:eastAsia="ru-RU"/>
        </w:rPr>
        <w:t>Изменениями в генеральный план учтены и уточнены объекты регионального значения в области электроэнергетических систем, предусмотренные с</w:t>
      </w:r>
      <w:r w:rsidR="00A5781C" w:rsidRPr="002132EB">
        <w:rPr>
          <w:szCs w:val="24"/>
        </w:rPr>
        <w:t>хемой территориального планирования Ленинградской области</w:t>
      </w:r>
      <w:r w:rsidR="006B3B48" w:rsidRPr="002132EB">
        <w:rPr>
          <w:szCs w:val="24"/>
        </w:rPr>
        <w:t xml:space="preserve"> (в том числе курсивом выделены </w:t>
      </w:r>
      <w:r w:rsidR="006B3B48" w:rsidRPr="002132EB">
        <w:rPr>
          <w:szCs w:val="24"/>
        </w:rPr>
        <w:lastRenderedPageBreak/>
        <w:t xml:space="preserve">объекты, предусмотренные также </w:t>
      </w:r>
      <w:r w:rsidR="006B3B48" w:rsidRPr="002132EB">
        <w:rPr>
          <w:lang w:eastAsia="ru-RU"/>
        </w:rPr>
        <w:t>Схемой и программой развития электроэнергетики в Ленинградской области на 2016-2020 годы)</w:t>
      </w:r>
      <w:r w:rsidR="00A5781C" w:rsidRPr="002132EB">
        <w:rPr>
          <w:szCs w:val="24"/>
        </w:rPr>
        <w:t>:</w:t>
      </w:r>
    </w:p>
    <w:p w:rsidR="007B32D9" w:rsidRPr="002132EB" w:rsidRDefault="007B32D9" w:rsidP="00260643">
      <w:pPr>
        <w:numPr>
          <w:ilvl w:val="0"/>
          <w:numId w:val="22"/>
        </w:numPr>
        <w:tabs>
          <w:tab w:val="clear" w:pos="1134"/>
          <w:tab w:val="left" w:pos="851"/>
          <w:tab w:val="left" w:pos="993"/>
        </w:tabs>
        <w:autoSpaceDE w:val="0"/>
        <w:autoSpaceDN w:val="0"/>
        <w:adjustRightInd w:val="0"/>
        <w:ind w:left="0" w:firstLine="709"/>
        <w:rPr>
          <w:i/>
          <w:lang w:eastAsia="ru-RU"/>
        </w:rPr>
      </w:pPr>
      <w:r w:rsidRPr="002132EB">
        <w:rPr>
          <w:i/>
          <w:lang w:eastAsia="ru-RU"/>
        </w:rPr>
        <w:t>ПС 110/10 кВ «БКЗ» (строительство в районе карбамидного завода). Основные характеристики: установка 4 трансформаторов по 80 МВ</w:t>
      </w:r>
      <w:r w:rsidR="00535833" w:rsidRPr="002132EB">
        <w:t>‧</w:t>
      </w:r>
      <w:r w:rsidRPr="002132EB">
        <w:rPr>
          <w:i/>
          <w:lang w:eastAsia="ru-RU"/>
        </w:rPr>
        <w:t xml:space="preserve">А. Назначение: электроснабжение индустриального парка. </w:t>
      </w:r>
    </w:p>
    <w:p w:rsidR="007B32D9" w:rsidRPr="002132EB" w:rsidRDefault="007B32D9" w:rsidP="00260643">
      <w:pPr>
        <w:numPr>
          <w:ilvl w:val="0"/>
          <w:numId w:val="22"/>
        </w:numPr>
        <w:tabs>
          <w:tab w:val="clear" w:pos="1134"/>
          <w:tab w:val="left" w:pos="851"/>
          <w:tab w:val="left" w:pos="993"/>
        </w:tabs>
        <w:autoSpaceDE w:val="0"/>
        <w:autoSpaceDN w:val="0"/>
        <w:adjustRightInd w:val="0"/>
        <w:ind w:left="0" w:firstLine="709"/>
        <w:rPr>
          <w:i/>
          <w:lang w:eastAsia="ru-RU"/>
        </w:rPr>
      </w:pPr>
      <w:r w:rsidRPr="002132EB">
        <w:rPr>
          <w:i/>
          <w:lang w:eastAsia="ru-RU"/>
        </w:rPr>
        <w:t xml:space="preserve">ПС 110/35/10 кВ № 292 «Вистино» (реконструкция). Основные характеристики: замена ячеек. Назначение: повышение надёжности электроснабжения потребителей района, техническое переоснащение в связи со сроками амортизации. </w:t>
      </w:r>
    </w:p>
    <w:p w:rsidR="00EC4107" w:rsidRPr="002132EB" w:rsidRDefault="00EC4107" w:rsidP="00260643">
      <w:pPr>
        <w:numPr>
          <w:ilvl w:val="0"/>
          <w:numId w:val="22"/>
        </w:numPr>
        <w:tabs>
          <w:tab w:val="clear" w:pos="1134"/>
          <w:tab w:val="left" w:pos="851"/>
          <w:tab w:val="left" w:pos="993"/>
        </w:tabs>
        <w:autoSpaceDE w:val="0"/>
        <w:autoSpaceDN w:val="0"/>
        <w:adjustRightInd w:val="0"/>
        <w:ind w:left="0" w:firstLine="709"/>
        <w:rPr>
          <w:i/>
          <w:lang w:eastAsia="ru-RU"/>
        </w:rPr>
      </w:pPr>
      <w:r w:rsidRPr="002132EB">
        <w:rPr>
          <w:i/>
          <w:lang w:eastAsia="ru-RU"/>
        </w:rPr>
        <w:t xml:space="preserve">ПС 110/10 кВ «Слободка» (реконструкция). Основные характеристики: замена ячеек. Назначение: повышение надёжности электроснабжения потребителей района, техническое переоснащение в связи со сроками амортизации. </w:t>
      </w:r>
    </w:p>
    <w:p w:rsidR="00663BF8" w:rsidRPr="002132EB" w:rsidRDefault="00EC4107" w:rsidP="00260643">
      <w:pPr>
        <w:numPr>
          <w:ilvl w:val="0"/>
          <w:numId w:val="22"/>
        </w:numPr>
        <w:tabs>
          <w:tab w:val="left" w:pos="851"/>
        </w:tabs>
        <w:autoSpaceDE w:val="0"/>
        <w:autoSpaceDN w:val="0"/>
        <w:adjustRightInd w:val="0"/>
        <w:ind w:left="0" w:firstLine="709"/>
        <w:rPr>
          <w:i/>
          <w:lang w:eastAsia="ru-RU"/>
        </w:rPr>
      </w:pPr>
      <w:r w:rsidRPr="002132EB">
        <w:rPr>
          <w:i/>
          <w:lang w:eastAsia="ru-RU"/>
        </w:rPr>
        <w:t>ПС 110/10 кВ «ММК» (строительство восточнее деревни Пахомовка). Основные характеристики: установка 2 трансформаторов по 25МВ</w:t>
      </w:r>
      <w:r w:rsidR="00535833" w:rsidRPr="002132EB">
        <w:t>‧</w:t>
      </w:r>
      <w:r w:rsidRPr="002132EB">
        <w:rPr>
          <w:i/>
          <w:lang w:eastAsia="ru-RU"/>
        </w:rPr>
        <w:t xml:space="preserve">А. Назначение: электроснабжение регионального распределительно-накопительного грузового узла в </w:t>
      </w:r>
      <w:r w:rsidR="00C56A55" w:rsidRPr="002132EB">
        <w:rPr>
          <w:i/>
          <w:lang w:eastAsia="ru-RU"/>
        </w:rPr>
        <w:t>м</w:t>
      </w:r>
      <w:r w:rsidRPr="002132EB">
        <w:rPr>
          <w:i/>
          <w:lang w:eastAsia="ru-RU"/>
        </w:rPr>
        <w:t xml:space="preserve">орском порте Усть-Луга. </w:t>
      </w:r>
    </w:p>
    <w:p w:rsidR="00663BF8" w:rsidRPr="002132EB" w:rsidRDefault="00663BF8" w:rsidP="00260643">
      <w:pPr>
        <w:numPr>
          <w:ilvl w:val="0"/>
          <w:numId w:val="22"/>
        </w:numPr>
        <w:tabs>
          <w:tab w:val="left" w:pos="851"/>
        </w:tabs>
        <w:autoSpaceDE w:val="0"/>
        <w:autoSpaceDN w:val="0"/>
        <w:adjustRightInd w:val="0"/>
        <w:ind w:left="0" w:firstLine="709"/>
        <w:rPr>
          <w:i/>
          <w:lang w:eastAsia="ru-RU"/>
        </w:rPr>
      </w:pPr>
      <w:r w:rsidRPr="002132EB">
        <w:rPr>
          <w:i/>
          <w:lang w:eastAsia="ru-RU"/>
        </w:rPr>
        <w:t xml:space="preserve">Две одноцепные ВЛ 110 кВ ПС 110/10 кВ «БКЗ» - ПС 330/110 кВ № 7 «Кингисеппская» (строительство). Основные характеристики: протяжённость линии: 46,4 км. Назначение: присоединение ПС 110/10 кВ «БКЗ». </w:t>
      </w:r>
    </w:p>
    <w:p w:rsidR="00EC4107" w:rsidRPr="002132EB" w:rsidRDefault="00663BF8" w:rsidP="00260643">
      <w:pPr>
        <w:numPr>
          <w:ilvl w:val="0"/>
          <w:numId w:val="22"/>
        </w:numPr>
        <w:tabs>
          <w:tab w:val="left" w:pos="851"/>
        </w:tabs>
        <w:autoSpaceDE w:val="0"/>
        <w:autoSpaceDN w:val="0"/>
        <w:adjustRightInd w:val="0"/>
        <w:ind w:left="0" w:firstLine="709"/>
        <w:rPr>
          <w:i/>
          <w:lang w:eastAsia="ru-RU"/>
        </w:rPr>
      </w:pPr>
      <w:r w:rsidRPr="002132EB">
        <w:rPr>
          <w:i/>
          <w:lang w:eastAsia="ru-RU"/>
        </w:rPr>
        <w:t xml:space="preserve">Две одноцепные ВЛ 110 кВ ПС 330/110 кВ «Усть-Луга» - ПС 110/10 кВ «БКЗ» (строительство южнее деревни Ручьи). Основные характеристики: протяжённость линии: 4,5 км. Назначение: присоединение ПС 110/10 кВ «БКЗ». </w:t>
      </w:r>
    </w:p>
    <w:p w:rsidR="00EC4107" w:rsidRPr="002132EB" w:rsidRDefault="00663BF8" w:rsidP="00260643">
      <w:pPr>
        <w:numPr>
          <w:ilvl w:val="0"/>
          <w:numId w:val="22"/>
        </w:numPr>
        <w:tabs>
          <w:tab w:val="left" w:pos="851"/>
        </w:tabs>
        <w:autoSpaceDE w:val="0"/>
        <w:autoSpaceDN w:val="0"/>
        <w:adjustRightInd w:val="0"/>
        <w:ind w:left="0" w:firstLine="709"/>
        <w:rPr>
          <w:i/>
          <w:lang w:eastAsia="ru-RU"/>
        </w:rPr>
      </w:pPr>
      <w:r w:rsidRPr="002132EB">
        <w:rPr>
          <w:i/>
          <w:lang w:eastAsia="ru-RU"/>
        </w:rPr>
        <w:t xml:space="preserve">Заходы ВЛ 110 кВ на ПС 110/10 кВ «ММК» от ПС 110/10 кВ «БКЗ» (строительство восточнее деревни Слободка). Основные характеристики: протяжённость линии: 6 км.  Назначение: присоединение ПС 110/10 кВ «ММК». </w:t>
      </w:r>
    </w:p>
    <w:p w:rsidR="00EC4107" w:rsidRPr="002132EB" w:rsidRDefault="00663BF8" w:rsidP="00260643">
      <w:pPr>
        <w:numPr>
          <w:ilvl w:val="0"/>
          <w:numId w:val="22"/>
        </w:numPr>
        <w:tabs>
          <w:tab w:val="left" w:pos="851"/>
        </w:tabs>
        <w:autoSpaceDE w:val="0"/>
        <w:autoSpaceDN w:val="0"/>
        <w:adjustRightInd w:val="0"/>
        <w:ind w:left="0" w:firstLine="709"/>
        <w:rPr>
          <w:i/>
          <w:lang w:eastAsia="ru-RU"/>
        </w:rPr>
      </w:pPr>
      <w:r w:rsidRPr="002132EB">
        <w:rPr>
          <w:i/>
          <w:lang w:eastAsia="ru-RU"/>
        </w:rPr>
        <w:t xml:space="preserve">Заход ВЛ 110 кВ на ПС 110/10 кВ «Слободка» от ПС 110/10 кВ «БКЗ» (строительство южнее деревни Слободка). Основные характеристики: протяжённость линии: 1,5 км. Назначение: присоединение ПС 110/10 кВ «Слободка». </w:t>
      </w:r>
    </w:p>
    <w:p w:rsidR="00EC4107" w:rsidRPr="002132EB" w:rsidRDefault="002305EC" w:rsidP="00260643">
      <w:pPr>
        <w:numPr>
          <w:ilvl w:val="0"/>
          <w:numId w:val="22"/>
        </w:numPr>
        <w:tabs>
          <w:tab w:val="left" w:pos="851"/>
        </w:tabs>
        <w:autoSpaceDE w:val="0"/>
        <w:autoSpaceDN w:val="0"/>
        <w:adjustRightInd w:val="0"/>
        <w:ind w:left="0" w:firstLine="709"/>
        <w:rPr>
          <w:lang w:eastAsia="ru-RU"/>
        </w:rPr>
      </w:pPr>
      <w:r w:rsidRPr="002132EB">
        <w:rPr>
          <w:lang w:eastAsia="ru-RU"/>
        </w:rPr>
        <w:t xml:space="preserve">Двухцепная ВЛ 110 кВ ПС 330/110 кВ «Усть-Луга» – ПС 110 кВ «Лужская – тяговая» (строительство). Основные характеристики: протяжённость линий: 8,0 км. Назначение: повышение надёжности электроснабжения потребителей района, электроснабжения электрифицируемых участков железных дорог. </w:t>
      </w:r>
    </w:p>
    <w:p w:rsidR="001435E5" w:rsidRPr="002132EB" w:rsidRDefault="002305EC" w:rsidP="00260643">
      <w:pPr>
        <w:numPr>
          <w:ilvl w:val="0"/>
          <w:numId w:val="22"/>
        </w:numPr>
        <w:tabs>
          <w:tab w:val="left" w:pos="851"/>
        </w:tabs>
        <w:autoSpaceDE w:val="0"/>
        <w:autoSpaceDN w:val="0"/>
        <w:adjustRightInd w:val="0"/>
        <w:ind w:left="0" w:firstLine="709"/>
        <w:rPr>
          <w:lang w:eastAsia="ru-RU"/>
        </w:rPr>
      </w:pPr>
      <w:r w:rsidRPr="002132EB">
        <w:rPr>
          <w:lang w:eastAsia="ru-RU"/>
        </w:rPr>
        <w:t xml:space="preserve">ВЛ 110 кВ ПС 110/35/10 кВ № 292 «Вистино» – ПС 110/10 кВ № 242 «База отдыха» (реконструкция). Основные характеристики: замена провода, протяжённость линии: 15,5 км. Назначение: повышение надёжности электроснабжения потребителей района, техническое переоснащение в связи со сроками амортизации. </w:t>
      </w:r>
    </w:p>
    <w:p w:rsidR="002305EC" w:rsidRPr="002132EB" w:rsidRDefault="002305EC" w:rsidP="00260643">
      <w:pPr>
        <w:numPr>
          <w:ilvl w:val="0"/>
          <w:numId w:val="22"/>
        </w:numPr>
        <w:tabs>
          <w:tab w:val="left" w:pos="851"/>
        </w:tabs>
        <w:autoSpaceDE w:val="0"/>
        <w:autoSpaceDN w:val="0"/>
        <w:adjustRightInd w:val="0"/>
        <w:ind w:left="0" w:firstLine="709"/>
        <w:rPr>
          <w:i/>
          <w:lang w:eastAsia="ru-RU"/>
        </w:rPr>
      </w:pPr>
      <w:r w:rsidRPr="002132EB">
        <w:rPr>
          <w:i/>
          <w:lang w:eastAsia="ru-RU"/>
        </w:rPr>
        <w:t xml:space="preserve">ВЛ 110 кВ ПС 110 кВ № 292 «Вистино» - ПС 330 кВ «Усть-Луга» (строительство). Основные характеристики: протяжённость линии: 6,0 км. Назначение: повышение надёжности электроснабжения потребителей района. </w:t>
      </w:r>
    </w:p>
    <w:p w:rsidR="00D65B44" w:rsidRPr="002132EB" w:rsidRDefault="002305EC" w:rsidP="00260643">
      <w:pPr>
        <w:numPr>
          <w:ilvl w:val="0"/>
          <w:numId w:val="22"/>
        </w:numPr>
        <w:tabs>
          <w:tab w:val="left" w:pos="851"/>
        </w:tabs>
        <w:autoSpaceDE w:val="0"/>
        <w:autoSpaceDN w:val="0"/>
        <w:adjustRightInd w:val="0"/>
        <w:ind w:left="0" w:firstLine="709"/>
        <w:rPr>
          <w:i/>
          <w:lang w:eastAsia="ru-RU"/>
        </w:rPr>
      </w:pPr>
      <w:r w:rsidRPr="002132EB">
        <w:rPr>
          <w:i/>
          <w:lang w:eastAsia="ru-RU"/>
        </w:rPr>
        <w:t xml:space="preserve">Двухцепная ВЛ 110 кВ ПС 110 кВ № 549 «Порт» – ПС 330 кВ «Усть-Луга» (строительство). Основные характеристики: протяжённость линий: 13 км. Назначение: повышение надёжности электроснабжения потребителей района, присоединение ПС 110/10 кВ «Порт». </w:t>
      </w:r>
    </w:p>
    <w:p w:rsidR="00D65B44" w:rsidRPr="002132EB" w:rsidRDefault="00D65B44" w:rsidP="00260643">
      <w:pPr>
        <w:numPr>
          <w:ilvl w:val="0"/>
          <w:numId w:val="22"/>
        </w:numPr>
        <w:tabs>
          <w:tab w:val="left" w:pos="851"/>
        </w:tabs>
        <w:autoSpaceDE w:val="0"/>
        <w:autoSpaceDN w:val="0"/>
        <w:adjustRightInd w:val="0"/>
        <w:ind w:left="0" w:firstLine="709"/>
        <w:rPr>
          <w:i/>
          <w:lang w:eastAsia="ru-RU"/>
        </w:rPr>
      </w:pPr>
      <w:r w:rsidRPr="002132EB">
        <w:rPr>
          <w:i/>
          <w:lang w:eastAsia="ru-RU"/>
        </w:rPr>
        <w:t>Перевод на напряжение 110 кВ ВЛ 35 кВ ПС 110 кВ «Усть-Луга» - ПС 110 кВ № 292 «Вистино».</w:t>
      </w:r>
    </w:p>
    <w:p w:rsidR="00C1757B" w:rsidRPr="002132EB" w:rsidRDefault="00C1757B" w:rsidP="00912BE4">
      <w:pPr>
        <w:tabs>
          <w:tab w:val="clear" w:pos="1134"/>
        </w:tabs>
        <w:autoSpaceDE w:val="0"/>
        <w:autoSpaceDN w:val="0"/>
        <w:adjustRightInd w:val="0"/>
        <w:rPr>
          <w:lang w:eastAsia="ru-RU"/>
        </w:rPr>
      </w:pPr>
      <w:r w:rsidRPr="002132EB">
        <w:rPr>
          <w:lang w:eastAsia="ru-RU"/>
        </w:rPr>
        <w:lastRenderedPageBreak/>
        <w:t>Нагрузки от планируемых к размещению производственных объектов:</w:t>
      </w:r>
    </w:p>
    <w:p w:rsidR="00912BE4" w:rsidRPr="002132EB" w:rsidRDefault="00912BE4" w:rsidP="00912BE4">
      <w:pPr>
        <w:tabs>
          <w:tab w:val="clear" w:pos="1134"/>
        </w:tabs>
        <w:autoSpaceDE w:val="0"/>
        <w:autoSpaceDN w:val="0"/>
        <w:adjustRightInd w:val="0"/>
      </w:pPr>
      <w:r w:rsidRPr="002132EB">
        <w:t xml:space="preserve">- </w:t>
      </w:r>
      <w:r w:rsidR="00C1757B" w:rsidRPr="002132EB">
        <w:t xml:space="preserve">терминал по перевалке минеральных удобрений </w:t>
      </w:r>
      <w:r w:rsidRPr="002132EB">
        <w:t>–</w:t>
      </w:r>
      <w:r w:rsidR="00C1757B" w:rsidRPr="002132EB">
        <w:t xml:space="preserve"> </w:t>
      </w:r>
      <w:r w:rsidRPr="002132EB">
        <w:t>6 МВт;</w:t>
      </w:r>
    </w:p>
    <w:p w:rsidR="00912BE4" w:rsidRPr="002132EB" w:rsidRDefault="00912BE4" w:rsidP="00912BE4">
      <w:pPr>
        <w:tabs>
          <w:tab w:val="clear" w:pos="1134"/>
        </w:tabs>
        <w:autoSpaceDE w:val="0"/>
        <w:autoSpaceDN w:val="0"/>
        <w:adjustRightInd w:val="0"/>
      </w:pPr>
      <w:r w:rsidRPr="002132EB">
        <w:t xml:space="preserve">- </w:t>
      </w:r>
      <w:r w:rsidR="00C1757B" w:rsidRPr="002132EB">
        <w:t>Р</w:t>
      </w:r>
      <w:r w:rsidRPr="002132EB">
        <w:t>МНК</w:t>
      </w:r>
      <w:r w:rsidR="00C1757B" w:rsidRPr="002132EB">
        <w:t xml:space="preserve"> «Вистино»</w:t>
      </w:r>
      <w:r w:rsidRPr="002132EB">
        <w:t xml:space="preserve"> - 16 МВт;</w:t>
      </w:r>
    </w:p>
    <w:p w:rsidR="00912BE4" w:rsidRPr="002132EB" w:rsidRDefault="00912BE4" w:rsidP="00912BE4">
      <w:pPr>
        <w:tabs>
          <w:tab w:val="clear" w:pos="1134"/>
        </w:tabs>
        <w:autoSpaceDE w:val="0"/>
        <w:autoSpaceDN w:val="0"/>
        <w:adjustRightInd w:val="0"/>
      </w:pPr>
      <w:r w:rsidRPr="002132EB">
        <w:t>- Балтийский СПГ 100 – 500 МВт</w:t>
      </w:r>
      <w:r w:rsidR="00D566C2" w:rsidRPr="002132EB">
        <w:t xml:space="preserve"> (2 варианта строительства)</w:t>
      </w:r>
      <w:r w:rsidRPr="002132EB">
        <w:t>;</w:t>
      </w:r>
    </w:p>
    <w:p w:rsidR="00912BE4" w:rsidRPr="002132EB" w:rsidRDefault="00912BE4" w:rsidP="00912BE4">
      <w:pPr>
        <w:tabs>
          <w:tab w:val="clear" w:pos="1134"/>
        </w:tabs>
        <w:autoSpaceDE w:val="0"/>
        <w:autoSpaceDN w:val="0"/>
        <w:adjustRightInd w:val="0"/>
      </w:pPr>
      <w:r w:rsidRPr="002132EB">
        <w:t>- судоверфь для облегченных судов типа река-море – 50 МВт.</w:t>
      </w:r>
    </w:p>
    <w:p w:rsidR="00C1757B" w:rsidRPr="002132EB" w:rsidRDefault="00C1757B" w:rsidP="00912BE4">
      <w:pPr>
        <w:tabs>
          <w:tab w:val="clear" w:pos="1134"/>
        </w:tabs>
        <w:autoSpaceDE w:val="0"/>
        <w:autoSpaceDN w:val="0"/>
        <w:adjustRightInd w:val="0"/>
        <w:rPr>
          <w:lang w:eastAsia="ru-RU"/>
        </w:rPr>
      </w:pPr>
      <w:r w:rsidRPr="002132EB">
        <w:rPr>
          <w:lang w:eastAsia="ru-RU"/>
        </w:rPr>
        <w:t>Суммарная</w:t>
      </w:r>
      <w:r w:rsidR="00912BE4" w:rsidRPr="002132EB">
        <w:rPr>
          <w:lang w:eastAsia="ru-RU"/>
        </w:rPr>
        <w:t xml:space="preserve"> нагрузка от планируемых к размещению производственных объектов составит 172 – 572 </w:t>
      </w:r>
      <w:r w:rsidR="00912BE4" w:rsidRPr="002132EB">
        <w:t>МВт</w:t>
      </w:r>
    </w:p>
    <w:p w:rsidR="006B3B48" w:rsidRPr="002132EB" w:rsidRDefault="006B3B48" w:rsidP="006B3B48">
      <w:pPr>
        <w:pStyle w:val="130"/>
        <w:rPr>
          <w:b/>
          <w:i/>
          <w:lang w:eastAsia="ru-RU"/>
        </w:rPr>
      </w:pPr>
      <w:r w:rsidRPr="002132EB">
        <w:rPr>
          <w:b/>
          <w:i/>
          <w:lang w:eastAsia="ru-RU"/>
        </w:rPr>
        <w:t>В области развития газоснабжения</w:t>
      </w:r>
    </w:p>
    <w:p w:rsidR="006B3B48" w:rsidRPr="002132EB" w:rsidRDefault="006B3B48" w:rsidP="006B3B48">
      <w:pPr>
        <w:pStyle w:val="130"/>
      </w:pPr>
      <w:r w:rsidRPr="002132EB">
        <w:rPr>
          <w:lang w:eastAsia="ru-RU"/>
        </w:rPr>
        <w:t>С</w:t>
      </w:r>
      <w:r w:rsidRPr="002132EB">
        <w:rPr>
          <w:szCs w:val="24"/>
        </w:rPr>
        <w:t xml:space="preserve">хемой территориального планирования Ленинградской области предлагается уточнить в изменениях </w:t>
      </w:r>
      <w:r w:rsidRPr="002132EB">
        <w:t>в генеральный план Вистинское сельское поселение характеристики планируемого объекта газоснабжения и газификации регионального значения:</w:t>
      </w:r>
    </w:p>
    <w:p w:rsidR="00BF71E7" w:rsidRPr="002132EB" w:rsidRDefault="006B3B48" w:rsidP="00260643">
      <w:pPr>
        <w:pStyle w:val="130"/>
        <w:numPr>
          <w:ilvl w:val="0"/>
          <w:numId w:val="23"/>
        </w:numPr>
        <w:tabs>
          <w:tab w:val="clear" w:pos="1134"/>
          <w:tab w:val="left" w:pos="851"/>
          <w:tab w:val="left" w:pos="993"/>
        </w:tabs>
        <w:ind w:left="0" w:firstLine="709"/>
        <w:rPr>
          <w:lang w:eastAsia="ru-RU"/>
        </w:rPr>
      </w:pPr>
      <w:r w:rsidRPr="002132EB">
        <w:t>Распределительный газопровод (ГРС «Усть-Луга» - Усть-Лужский индустриальный парк)</w:t>
      </w:r>
      <w:r w:rsidR="00B92117" w:rsidRPr="002132EB">
        <w:t xml:space="preserve"> (строительство)</w:t>
      </w:r>
      <w:r w:rsidRPr="002132EB">
        <w:t xml:space="preserve">. Основные характеристики: категория </w:t>
      </w:r>
      <w:r w:rsidRPr="002132EB">
        <w:rPr>
          <w:lang w:val="en-US"/>
        </w:rPr>
        <w:t>I</w:t>
      </w:r>
      <w:r w:rsidR="00B92117" w:rsidRPr="002132EB">
        <w:t xml:space="preserve">, </w:t>
      </w:r>
      <w:r w:rsidRPr="002132EB">
        <w:t>протяжённость 3,47 км</w:t>
      </w:r>
      <w:r w:rsidR="00B92117" w:rsidRPr="002132EB">
        <w:t xml:space="preserve">, </w:t>
      </w:r>
      <w:r w:rsidRPr="002132EB">
        <w:t>диаметр трубопровода 1020 мм.</w:t>
      </w:r>
    </w:p>
    <w:p w:rsidR="00BF71E7" w:rsidRPr="002132EB" w:rsidRDefault="00BF71E7" w:rsidP="001435E5">
      <w:pPr>
        <w:pStyle w:val="130"/>
        <w:rPr>
          <w:lang w:eastAsia="ru-RU"/>
        </w:rPr>
      </w:pPr>
    </w:p>
    <w:p w:rsidR="00D65B44" w:rsidRPr="002132EB" w:rsidRDefault="00D65B44" w:rsidP="00D65B44">
      <w:pPr>
        <w:autoSpaceDE w:val="0"/>
        <w:autoSpaceDN w:val="0"/>
        <w:adjustRightInd w:val="0"/>
        <w:ind w:left="709" w:firstLine="0"/>
        <w:rPr>
          <w:b/>
          <w:lang w:eastAsia="ru-RU"/>
        </w:rPr>
      </w:pPr>
      <w:r w:rsidRPr="002132EB">
        <w:rPr>
          <w:b/>
          <w:lang w:eastAsia="ru-RU"/>
        </w:rPr>
        <w:t>Развитие инженерной инфраструктуры местного значения поселения</w:t>
      </w:r>
    </w:p>
    <w:p w:rsidR="00D65B44" w:rsidRPr="002132EB" w:rsidRDefault="00D65B44" w:rsidP="00D65B44">
      <w:pPr>
        <w:rPr>
          <w:b/>
          <w:i/>
          <w:lang w:eastAsia="ru-RU"/>
        </w:rPr>
      </w:pPr>
      <w:r w:rsidRPr="002132EB">
        <w:rPr>
          <w:b/>
          <w:i/>
          <w:lang w:eastAsia="ru-RU"/>
        </w:rPr>
        <w:t>В области развития водоснабжения</w:t>
      </w:r>
    </w:p>
    <w:p w:rsidR="00D65B44" w:rsidRPr="002132EB" w:rsidRDefault="00D65B44" w:rsidP="00260643">
      <w:pPr>
        <w:numPr>
          <w:ilvl w:val="0"/>
          <w:numId w:val="19"/>
        </w:numPr>
        <w:ind w:left="0" w:firstLine="709"/>
      </w:pPr>
      <w:r w:rsidRPr="002132EB">
        <w:t xml:space="preserve">Объединение системы </w:t>
      </w:r>
      <w:r w:rsidR="00C03E0D" w:rsidRPr="002132EB">
        <w:t>водоснабжения АО «</w:t>
      </w:r>
      <w:r w:rsidRPr="002132EB">
        <w:t>МТП Усть-Луга» с системой водоснабжения Вистинского сельского поселения с последующей ликвидацией водозабора на р. Белая.</w:t>
      </w:r>
    </w:p>
    <w:p w:rsidR="00FF785E" w:rsidRPr="002132EB" w:rsidRDefault="00FF785E" w:rsidP="00FF785E">
      <w:pPr>
        <w:autoSpaceDE w:val="0"/>
        <w:autoSpaceDN w:val="0"/>
        <w:adjustRightInd w:val="0"/>
        <w:ind w:left="709" w:firstLine="0"/>
        <w:rPr>
          <w:b/>
          <w:lang w:eastAsia="ru-RU"/>
        </w:rPr>
      </w:pPr>
      <w:r w:rsidRPr="002132EB">
        <w:rPr>
          <w:b/>
          <w:lang w:eastAsia="ru-RU"/>
        </w:rPr>
        <w:t>Развитие транспортной инфраструктуры за счет частных инвестиций</w:t>
      </w:r>
    </w:p>
    <w:p w:rsidR="000679A6" w:rsidRPr="002132EB" w:rsidRDefault="00FF785E" w:rsidP="000679A6">
      <w:pPr>
        <w:tabs>
          <w:tab w:val="clear" w:pos="1134"/>
          <w:tab w:val="left" w:pos="851"/>
          <w:tab w:val="left" w:pos="993"/>
        </w:tabs>
        <w:autoSpaceDE w:val="0"/>
        <w:autoSpaceDN w:val="0"/>
        <w:adjustRightInd w:val="0"/>
      </w:pPr>
      <w:r w:rsidRPr="002132EB">
        <w:rPr>
          <w:lang w:eastAsia="ru-RU"/>
        </w:rPr>
        <w:t xml:space="preserve">Для дальнейшего развития </w:t>
      </w:r>
      <w:r w:rsidRPr="002132EB">
        <w:t>промышленно-логистической зоны регионального значения «Мультимодальный комплекс Усть-Луга» запланировано размещение ряда объектов транспортной инфраструктуры.</w:t>
      </w:r>
    </w:p>
    <w:p w:rsidR="00FF785E" w:rsidRPr="002132EB" w:rsidRDefault="00FF785E" w:rsidP="00FF785E">
      <w:pPr>
        <w:rPr>
          <w:b/>
          <w:i/>
          <w:lang w:eastAsia="ru-RU"/>
        </w:rPr>
      </w:pPr>
      <w:r w:rsidRPr="002132EB">
        <w:rPr>
          <w:b/>
          <w:i/>
          <w:lang w:eastAsia="ru-RU"/>
        </w:rPr>
        <w:t>В области развития железнодорожного транспорта</w:t>
      </w:r>
    </w:p>
    <w:p w:rsidR="00FF785E" w:rsidRPr="002132EB" w:rsidRDefault="00A85CF2" w:rsidP="00260643">
      <w:pPr>
        <w:numPr>
          <w:ilvl w:val="0"/>
          <w:numId w:val="19"/>
        </w:numPr>
        <w:ind w:left="0" w:firstLine="709"/>
      </w:pPr>
      <w:r w:rsidRPr="002132EB">
        <w:t>Железная дорога</w:t>
      </w:r>
      <w:r w:rsidR="00FF785E" w:rsidRPr="002132EB">
        <w:t xml:space="preserve"> (строительство</w:t>
      </w:r>
      <w:r w:rsidR="00BC3FCD" w:rsidRPr="002132EB">
        <w:t xml:space="preserve"> в восточной части Вистинского сельского поселения, восточнее д. Мишино</w:t>
      </w:r>
      <w:r w:rsidR="00FF785E" w:rsidRPr="002132EB">
        <w:t xml:space="preserve">). </w:t>
      </w:r>
      <w:r w:rsidR="00BC3FCD" w:rsidRPr="002132EB">
        <w:t>Основные характеристики: не электрифицированная</w:t>
      </w:r>
      <w:r w:rsidRPr="002132EB">
        <w:t>,</w:t>
      </w:r>
      <w:r w:rsidR="00BC3FCD" w:rsidRPr="002132EB">
        <w:t xml:space="preserve"> </w:t>
      </w:r>
      <w:r w:rsidRPr="002132EB">
        <w:t>соединительный путь</w:t>
      </w:r>
      <w:r w:rsidR="00BC3FCD" w:rsidRPr="002132EB">
        <w:t xml:space="preserve"> под сливоналивную станцию с погрузочно-разгрузочным фронтом 1000 м, протяженность – 1 км, санитарно-защитная зона – 100 м.</w:t>
      </w:r>
    </w:p>
    <w:p w:rsidR="00BC3FCD" w:rsidRPr="002132EB" w:rsidRDefault="00A85CF2" w:rsidP="00260643">
      <w:pPr>
        <w:numPr>
          <w:ilvl w:val="0"/>
          <w:numId w:val="19"/>
        </w:numPr>
        <w:ind w:left="0" w:firstLine="709"/>
      </w:pPr>
      <w:r w:rsidRPr="002132EB">
        <w:t xml:space="preserve">Железная дорога </w:t>
      </w:r>
      <w:r w:rsidR="00BC3FCD" w:rsidRPr="002132EB">
        <w:t xml:space="preserve">(строительство в юго-западной части Вистинского сельского поселения, вблизи д. Слободка). Основные характеристики: одноколейная, не электрифицированная, </w:t>
      </w:r>
      <w:r w:rsidRPr="002132EB">
        <w:t>подъездной путь</w:t>
      </w:r>
      <w:r w:rsidR="00BC3FCD" w:rsidRPr="002132EB">
        <w:t xml:space="preserve"> для обслуживания «сухого порта» и заходом на площадку «зона логистики портовых грузов», протяженность – 3,6 км, санитарно-защитная зона – 100 м.</w:t>
      </w:r>
    </w:p>
    <w:p w:rsidR="00BC3FCD" w:rsidRPr="002132EB" w:rsidRDefault="00A85CF2" w:rsidP="00260643">
      <w:pPr>
        <w:numPr>
          <w:ilvl w:val="0"/>
          <w:numId w:val="19"/>
        </w:numPr>
        <w:ind w:left="0" w:firstLine="709"/>
      </w:pPr>
      <w:r w:rsidRPr="002132EB">
        <w:t xml:space="preserve">Железная дорога </w:t>
      </w:r>
      <w:r w:rsidR="00BC3FCD" w:rsidRPr="002132EB">
        <w:t xml:space="preserve">(строительство в юго-западной части Вистинского сельского поселения, вблизи д. Слободка). Основные характеристики: одноколейная, не электрифицированная, </w:t>
      </w:r>
      <w:r w:rsidRPr="002132EB">
        <w:t>подъездной путь</w:t>
      </w:r>
      <w:r w:rsidR="00BC3FCD" w:rsidRPr="002132EB">
        <w:t xml:space="preserve"> для обслуживания «сухого порта» и заходом на площадку «зона логистики портовых грузов», протяженность – 3,4 км, санитарно-защитная зона – 100 м.</w:t>
      </w:r>
    </w:p>
    <w:p w:rsidR="00BC3FCD" w:rsidRPr="002132EB" w:rsidRDefault="00BC3FCD" w:rsidP="00BC3FCD">
      <w:pPr>
        <w:rPr>
          <w:b/>
          <w:i/>
          <w:lang w:eastAsia="ru-RU"/>
        </w:rPr>
      </w:pPr>
      <w:r w:rsidRPr="002132EB">
        <w:rPr>
          <w:b/>
          <w:i/>
          <w:lang w:eastAsia="ru-RU"/>
        </w:rPr>
        <w:t>В области развития автомобильных дорог</w:t>
      </w:r>
    </w:p>
    <w:p w:rsidR="009639E4" w:rsidRPr="002132EB" w:rsidRDefault="009639E4" w:rsidP="00260643">
      <w:pPr>
        <w:numPr>
          <w:ilvl w:val="0"/>
          <w:numId w:val="20"/>
        </w:numPr>
        <w:tabs>
          <w:tab w:val="clear" w:pos="1134"/>
          <w:tab w:val="left" w:pos="851"/>
          <w:tab w:val="left" w:pos="993"/>
        </w:tabs>
        <w:ind w:left="0" w:firstLine="720"/>
      </w:pPr>
      <w:r w:rsidRPr="002132EB">
        <w:t xml:space="preserve">Автомобильная дорога вдоль восточного берега Лужской губы (севернее д. Ручьи) параллельно существующей автодороге А-121 (строительство, уточнение </w:t>
      </w:r>
      <w:r w:rsidRPr="002132EB">
        <w:lastRenderedPageBreak/>
        <w:t>трассировки). Основные характеристики: протяжённость 18,0 км, категория II. Назначение: вывод грузового транзита с территории населённых пунктов. Мероприятие запланировано до 2035 года.</w:t>
      </w:r>
    </w:p>
    <w:p w:rsidR="00E76953" w:rsidRPr="002132EB" w:rsidRDefault="00BC3FCD" w:rsidP="00260643">
      <w:pPr>
        <w:numPr>
          <w:ilvl w:val="0"/>
          <w:numId w:val="20"/>
        </w:numPr>
        <w:tabs>
          <w:tab w:val="clear" w:pos="1134"/>
          <w:tab w:val="left" w:pos="851"/>
          <w:tab w:val="left" w:pos="993"/>
        </w:tabs>
        <w:ind w:left="0" w:firstLine="720"/>
      </w:pPr>
      <w:r w:rsidRPr="002132EB">
        <w:t xml:space="preserve">Автомобильная дорога (строительство в юго-западной части Вистинского сельского поселения, западнее д. Югантово). Основные характеристики: конструктивная часть автомобильной дороги для обслуживания «зоны логистики портовых грузов» - полоса разгона и торможения с примыканием к федеральной трассе М-11 строящейся вдоль </w:t>
      </w:r>
      <w:r w:rsidR="00C03E0D" w:rsidRPr="002132EB">
        <w:t>м</w:t>
      </w:r>
      <w:r w:rsidRPr="002132EB">
        <w:t>орского порта Усть-Луга, авто</w:t>
      </w:r>
      <w:r w:rsidR="00E76953" w:rsidRPr="002132EB">
        <w:t xml:space="preserve">дорога </w:t>
      </w:r>
      <w:r w:rsidRPr="002132EB">
        <w:t>с асфальтовым покрытием</w:t>
      </w:r>
      <w:r w:rsidR="00E76953" w:rsidRPr="002132EB">
        <w:t>, протяженность 0,8 км, к</w:t>
      </w:r>
      <w:r w:rsidRPr="002132EB">
        <w:t>атегори</w:t>
      </w:r>
      <w:r w:rsidR="00E76953" w:rsidRPr="002132EB">
        <w:t>я</w:t>
      </w:r>
      <w:r w:rsidRPr="002132EB">
        <w:t xml:space="preserve"> IV</w:t>
      </w:r>
      <w:r w:rsidR="00E76953" w:rsidRPr="002132EB">
        <w:t>, санитарный разрыв 50 м</w:t>
      </w:r>
    </w:p>
    <w:p w:rsidR="00E76953" w:rsidRPr="002132EB" w:rsidRDefault="00E76953" w:rsidP="00260643">
      <w:pPr>
        <w:numPr>
          <w:ilvl w:val="0"/>
          <w:numId w:val="20"/>
        </w:numPr>
        <w:tabs>
          <w:tab w:val="clear" w:pos="1134"/>
          <w:tab w:val="left" w:pos="851"/>
          <w:tab w:val="left" w:pos="993"/>
        </w:tabs>
        <w:ind w:left="0" w:firstLine="720"/>
      </w:pPr>
      <w:r w:rsidRPr="002132EB">
        <w:t xml:space="preserve">Автомобильная дорога (строительство в центральной части Вистинского сельского поселения). Основные характеристики: для обслуживания мультимодального комплекса Усть-Луга в центральной части Вистинского сельского поселения с примыканием к региональной дороге </w:t>
      </w:r>
      <w:r w:rsidR="00765005" w:rsidRPr="002132EB">
        <w:t>«Копорье – Ручьи»</w:t>
      </w:r>
      <w:r w:rsidRPr="002132EB">
        <w:t>, автодорога с асфальтовым покрытием, протяженность 0,5 км, категория IV, санитарный разрыв 50 м</w:t>
      </w:r>
    </w:p>
    <w:p w:rsidR="00E76953" w:rsidRPr="002132EB" w:rsidRDefault="00E76953" w:rsidP="00E76953">
      <w:pPr>
        <w:rPr>
          <w:b/>
          <w:i/>
          <w:lang w:eastAsia="ru-RU"/>
        </w:rPr>
      </w:pPr>
      <w:r w:rsidRPr="002132EB">
        <w:rPr>
          <w:b/>
          <w:i/>
          <w:lang w:eastAsia="ru-RU"/>
        </w:rPr>
        <w:t>В области развития трубопроводного транспорта</w:t>
      </w:r>
    </w:p>
    <w:p w:rsidR="00E76953" w:rsidRPr="002132EB" w:rsidRDefault="00B6243F" w:rsidP="00260643">
      <w:pPr>
        <w:numPr>
          <w:ilvl w:val="0"/>
          <w:numId w:val="21"/>
        </w:numPr>
        <w:tabs>
          <w:tab w:val="left" w:pos="720"/>
        </w:tabs>
        <w:ind w:left="0" w:firstLine="720"/>
      </w:pPr>
      <w:r w:rsidRPr="002132EB">
        <w:t xml:space="preserve">Подземный нефтепродуктопровод (строительство в центральной части Вистинского сельского поселения). Основные характеристики: диаметр - до 500 мм, давление не более 2,5 </w:t>
      </w:r>
      <w:r w:rsidR="00A53084" w:rsidRPr="002132EB">
        <w:t>МПа</w:t>
      </w:r>
      <w:r w:rsidRPr="002132EB">
        <w:t>, транспортируемый нефтепродукт - метанол, авиационный керосин, протяженность – 7,5 км, ширина коридора 40 м.</w:t>
      </w:r>
    </w:p>
    <w:p w:rsidR="00B6243F" w:rsidRPr="002132EB" w:rsidRDefault="00B6243F" w:rsidP="00260643">
      <w:pPr>
        <w:numPr>
          <w:ilvl w:val="0"/>
          <w:numId w:val="21"/>
        </w:numPr>
        <w:tabs>
          <w:tab w:val="left" w:pos="720"/>
        </w:tabs>
        <w:ind w:left="0" w:firstLine="720"/>
      </w:pPr>
      <w:r w:rsidRPr="002132EB">
        <w:t xml:space="preserve">Подземный нефтепродуктопровод (строительство в восточной части Вистинского сельского поселения). Основные характеристики: диаметр - до 200 мм, давление не более 2,5 </w:t>
      </w:r>
      <w:r w:rsidR="00A53084" w:rsidRPr="002132EB">
        <w:t>МПа</w:t>
      </w:r>
      <w:r w:rsidRPr="002132EB">
        <w:t>, транспортируемый нефтепродукт - авиационный керосин, протяженность – 3,8 км, ширина коридора 20 м.</w:t>
      </w:r>
    </w:p>
    <w:p w:rsidR="00B6243F" w:rsidRPr="002132EB" w:rsidRDefault="00B6243F" w:rsidP="00260643">
      <w:pPr>
        <w:numPr>
          <w:ilvl w:val="0"/>
          <w:numId w:val="21"/>
        </w:numPr>
        <w:tabs>
          <w:tab w:val="left" w:pos="720"/>
        </w:tabs>
        <w:ind w:left="0" w:firstLine="720"/>
      </w:pPr>
      <w:r w:rsidRPr="002132EB">
        <w:t>Подземный нефтепродуктопровод (строительство в восточной части Вистинского сельского поселения, восточнее д</w:t>
      </w:r>
      <w:r w:rsidR="00571397" w:rsidRPr="002132EB">
        <w:t>еревни</w:t>
      </w:r>
      <w:r w:rsidRPr="002132EB">
        <w:t xml:space="preserve"> Мишино). Основные характеристики: диаметр - до 200 мм, давление не более 2,5 </w:t>
      </w:r>
      <w:r w:rsidR="00A53084" w:rsidRPr="002132EB">
        <w:t>МПа</w:t>
      </w:r>
      <w:r w:rsidRPr="002132EB">
        <w:t>, транспортируемый нефтепродукт – углеводороды, протяженность – 1 км, ширина коридора 20 м.</w:t>
      </w:r>
    </w:p>
    <w:p w:rsidR="00B6243F" w:rsidRPr="002132EB" w:rsidRDefault="00B6243F" w:rsidP="00260643">
      <w:pPr>
        <w:numPr>
          <w:ilvl w:val="0"/>
          <w:numId w:val="21"/>
        </w:numPr>
        <w:tabs>
          <w:tab w:val="left" w:pos="720"/>
        </w:tabs>
        <w:ind w:left="0" w:firstLine="720"/>
      </w:pPr>
      <w:r w:rsidRPr="002132EB">
        <w:t>Ленточный конвейер для транспортировки сыпучих грузов (строительство в юго-западной части Вистинского сельского поселения, севернее д</w:t>
      </w:r>
      <w:r w:rsidR="00571397" w:rsidRPr="002132EB">
        <w:t>еревни</w:t>
      </w:r>
      <w:r w:rsidRPr="002132EB">
        <w:t xml:space="preserve"> Югантово, частично в створе прохождения продуктопровода </w:t>
      </w:r>
      <w:r w:rsidR="001954BA" w:rsidRPr="002132EB">
        <w:rPr>
          <w:rStyle w:val="FontStyle21"/>
          <w:sz w:val="28"/>
          <w:szCs w:val="28"/>
        </w:rPr>
        <w:t>Балтийского карбамидного завода</w:t>
      </w:r>
      <w:r w:rsidRPr="002132EB">
        <w:t>). Основные характеристики: ленточный конвейер для транспортировки сыпучих грузов, закрытого типа с надземным исполнением, ширина конвейера до 5 м, протяженность – 4,4 км, ширина коридора 40 м.</w:t>
      </w:r>
    </w:p>
    <w:p w:rsidR="00B6243F" w:rsidRPr="002132EB" w:rsidRDefault="00B6243F" w:rsidP="00260643">
      <w:pPr>
        <w:numPr>
          <w:ilvl w:val="0"/>
          <w:numId w:val="21"/>
        </w:numPr>
        <w:tabs>
          <w:tab w:val="left" w:pos="720"/>
        </w:tabs>
        <w:ind w:left="0" w:firstLine="720"/>
      </w:pPr>
      <w:r w:rsidRPr="002132EB">
        <w:t xml:space="preserve">Подземный нефтепродуктопровод (строительство в южной части Вистинского сельского поселения, от логистической зоны </w:t>
      </w:r>
      <w:r w:rsidR="00395BDE" w:rsidRPr="002132EB">
        <w:t>м</w:t>
      </w:r>
      <w:r w:rsidR="00571397" w:rsidRPr="002132EB">
        <w:t>ультимодальн</w:t>
      </w:r>
      <w:r w:rsidR="00A53084" w:rsidRPr="002132EB">
        <w:t>ого</w:t>
      </w:r>
      <w:r w:rsidR="00571397" w:rsidRPr="002132EB">
        <w:t xml:space="preserve"> комплекс</w:t>
      </w:r>
      <w:r w:rsidR="00A53084" w:rsidRPr="002132EB">
        <w:t>а</w:t>
      </w:r>
      <w:r w:rsidR="00395BDE" w:rsidRPr="002132EB">
        <w:t xml:space="preserve"> Усть-Луга</w:t>
      </w:r>
      <w:r w:rsidR="00571397" w:rsidRPr="002132EB">
        <w:t xml:space="preserve"> </w:t>
      </w:r>
      <w:r w:rsidRPr="002132EB">
        <w:t xml:space="preserve">до Серного терминала </w:t>
      </w:r>
      <w:r w:rsidR="00C03E0D" w:rsidRPr="002132EB">
        <w:t>АО «МТП</w:t>
      </w:r>
      <w:r w:rsidR="00571397" w:rsidRPr="002132EB">
        <w:t xml:space="preserve"> Усть-Луга»</w:t>
      </w:r>
      <w:r w:rsidRPr="002132EB">
        <w:t xml:space="preserve">). Основные характеристики: диаметр - до 200 мм, давление не более 2,5 </w:t>
      </w:r>
      <w:r w:rsidR="00A53084" w:rsidRPr="002132EB">
        <w:t>МПа</w:t>
      </w:r>
      <w:r w:rsidRPr="002132EB">
        <w:t>, протяженность – 2,5 км, ширина коридора 20 м.</w:t>
      </w:r>
    </w:p>
    <w:p w:rsidR="00B6243F" w:rsidRPr="002132EB" w:rsidRDefault="00B6243F" w:rsidP="00260643">
      <w:pPr>
        <w:numPr>
          <w:ilvl w:val="0"/>
          <w:numId w:val="21"/>
        </w:numPr>
        <w:tabs>
          <w:tab w:val="left" w:pos="720"/>
        </w:tabs>
        <w:ind w:left="0" w:firstLine="720"/>
      </w:pPr>
      <w:r w:rsidRPr="002132EB">
        <w:t xml:space="preserve">Ленточный конвейер для транспортировки сыпучих грузов (строительство в южной части Вистинского сельского поселения, от логистической зоны </w:t>
      </w:r>
      <w:r w:rsidR="00395BDE" w:rsidRPr="002132EB">
        <w:t>м</w:t>
      </w:r>
      <w:r w:rsidR="00571397" w:rsidRPr="002132EB">
        <w:t>ультимодальн</w:t>
      </w:r>
      <w:r w:rsidR="00A53084" w:rsidRPr="002132EB">
        <w:t>ого</w:t>
      </w:r>
      <w:r w:rsidR="00571397" w:rsidRPr="002132EB">
        <w:t xml:space="preserve"> комплекс</w:t>
      </w:r>
      <w:r w:rsidR="00A53084" w:rsidRPr="002132EB">
        <w:t>а</w:t>
      </w:r>
      <w:r w:rsidR="00395BDE" w:rsidRPr="002132EB">
        <w:t xml:space="preserve"> Усть-Луга</w:t>
      </w:r>
      <w:r w:rsidRPr="002132EB">
        <w:t xml:space="preserve"> до Серного терминала </w:t>
      </w:r>
      <w:r w:rsidR="00395BDE" w:rsidRPr="002132EB">
        <w:t>АО «МТП Усть-Луга»</w:t>
      </w:r>
      <w:r w:rsidRPr="002132EB">
        <w:t>). Основные характеристики: ленточный конвейер для транспортировки сыпучих грузов, закрытого типа с надземным исполнением, ширина конвейера до 5 м, протяженность – 2,7 км, ширина коридора 40 м.</w:t>
      </w:r>
    </w:p>
    <w:p w:rsidR="00B6243F" w:rsidRPr="002132EB" w:rsidRDefault="00B6243F" w:rsidP="00260643">
      <w:pPr>
        <w:numPr>
          <w:ilvl w:val="0"/>
          <w:numId w:val="21"/>
        </w:numPr>
        <w:tabs>
          <w:tab w:val="left" w:pos="720"/>
        </w:tabs>
        <w:ind w:left="0" w:firstLine="720"/>
      </w:pPr>
      <w:r w:rsidRPr="002132EB">
        <w:lastRenderedPageBreak/>
        <w:t>Подземный нефтепродуктопровод (строительство в западной части Вистинского сельского поселения, от терминала Новатэк до грузового аэропорта, в створе продуктопровода п. 1). Основные характеристики: диаметр - до 200 мм</w:t>
      </w:r>
      <w:r w:rsidR="00494733" w:rsidRPr="002132EB">
        <w:t xml:space="preserve">, </w:t>
      </w:r>
      <w:r w:rsidRPr="002132EB">
        <w:t>давление</w:t>
      </w:r>
      <w:r w:rsidR="00494733" w:rsidRPr="002132EB">
        <w:t xml:space="preserve"> не более 2,5 </w:t>
      </w:r>
      <w:r w:rsidR="00A53084" w:rsidRPr="002132EB">
        <w:t>МПа</w:t>
      </w:r>
      <w:r w:rsidR="00494733" w:rsidRPr="002132EB">
        <w:t>, т</w:t>
      </w:r>
      <w:r w:rsidRPr="002132EB">
        <w:t>ранспортируемый нефтепродукт – авиационный керосин</w:t>
      </w:r>
      <w:r w:rsidR="00494733" w:rsidRPr="002132EB">
        <w:t>, п</w:t>
      </w:r>
      <w:r w:rsidRPr="002132EB">
        <w:t>ротяженность – 3 км, ширина коридора 20 м.</w:t>
      </w:r>
    </w:p>
    <w:p w:rsidR="00622635" w:rsidRPr="002132EB" w:rsidRDefault="00622635" w:rsidP="00260643">
      <w:pPr>
        <w:numPr>
          <w:ilvl w:val="0"/>
          <w:numId w:val="21"/>
        </w:numPr>
        <w:tabs>
          <w:tab w:val="left" w:pos="720"/>
        </w:tabs>
        <w:ind w:left="0" w:firstLine="720"/>
      </w:pPr>
      <w:r w:rsidRPr="002132EB">
        <w:t>Ленточный конвейер для транспортировки сыпучих грузов (строительство в юго-западной части Вистинского сельского поселения, севернее д</w:t>
      </w:r>
      <w:r w:rsidR="00571397" w:rsidRPr="002132EB">
        <w:t>еревни</w:t>
      </w:r>
      <w:r w:rsidRPr="002132EB">
        <w:t xml:space="preserve"> Слободка). Основные характеристики: ленточный конвейер для транспортировки сыпучих грузов, закрытого типа с надземным исполнением, ширина конвейера до 5 м, протяженность – 0,9 км, ширина коридора 40 м.</w:t>
      </w:r>
    </w:p>
    <w:p w:rsidR="00622635" w:rsidRPr="002132EB" w:rsidRDefault="00622635" w:rsidP="00260643">
      <w:pPr>
        <w:numPr>
          <w:ilvl w:val="0"/>
          <w:numId w:val="21"/>
        </w:numPr>
        <w:tabs>
          <w:tab w:val="left" w:pos="720"/>
        </w:tabs>
        <w:ind w:left="0" w:firstLine="720"/>
      </w:pPr>
      <w:r w:rsidRPr="002132EB">
        <w:t xml:space="preserve">Подземный нефтепродуктопровод (строительство в центральной части Вистинского сельского поселения). Основные характеристики: диаметр - до 500 мм, давление не более 2,5 </w:t>
      </w:r>
      <w:r w:rsidR="00A53084" w:rsidRPr="002132EB">
        <w:t>МПа</w:t>
      </w:r>
      <w:r w:rsidRPr="002132EB">
        <w:t>, транспортируемый нефтепродукт - метанол, авиационный керосин, протяженность – 0,5 км, ширина коридора 40 м.</w:t>
      </w:r>
    </w:p>
    <w:p w:rsidR="00622635" w:rsidRPr="002132EB" w:rsidRDefault="00622635" w:rsidP="00260643">
      <w:pPr>
        <w:numPr>
          <w:ilvl w:val="0"/>
          <w:numId w:val="21"/>
        </w:numPr>
        <w:tabs>
          <w:tab w:val="left" w:pos="720"/>
        </w:tabs>
        <w:ind w:left="0" w:firstLine="720"/>
      </w:pPr>
      <w:r w:rsidRPr="002132EB">
        <w:t xml:space="preserve">Подземный нефтепродуктопровод (строительство в южной части Вистинского сельского поселения, от </w:t>
      </w:r>
      <w:r w:rsidR="00395BDE" w:rsidRPr="002132EB">
        <w:t>нефтепровода «</w:t>
      </w:r>
      <w:r w:rsidRPr="002132EB">
        <w:t>БТС</w:t>
      </w:r>
      <w:r w:rsidR="00395BDE" w:rsidRPr="002132EB">
        <w:t>-2»</w:t>
      </w:r>
      <w:r w:rsidRPr="002132EB">
        <w:t xml:space="preserve"> до промышленной зоны </w:t>
      </w:r>
      <w:r w:rsidR="00395BDE" w:rsidRPr="002132EB">
        <w:t>м</w:t>
      </w:r>
      <w:r w:rsidR="00A53084" w:rsidRPr="002132EB">
        <w:t>ультимодального комплекса Усть-Луга</w:t>
      </w:r>
      <w:r w:rsidRPr="002132EB">
        <w:t xml:space="preserve"> в центральной части Вистинского сельского поселения). Основные характеристики: диаметр - до 500 мм, давление не более 2,5 </w:t>
      </w:r>
      <w:r w:rsidR="00A53084" w:rsidRPr="002132EB">
        <w:t>МПа</w:t>
      </w:r>
      <w:r w:rsidRPr="002132EB">
        <w:t>, протяженность – 5,8 км, ширина коридора 40 м.</w:t>
      </w:r>
    </w:p>
    <w:p w:rsidR="00622635" w:rsidRPr="002132EB" w:rsidRDefault="00622635" w:rsidP="00260643">
      <w:pPr>
        <w:numPr>
          <w:ilvl w:val="0"/>
          <w:numId w:val="21"/>
        </w:numPr>
        <w:tabs>
          <w:tab w:val="left" w:pos="720"/>
          <w:tab w:val="left" w:pos="851"/>
        </w:tabs>
        <w:ind w:left="0" w:firstLine="720"/>
      </w:pPr>
      <w:r w:rsidRPr="002132EB">
        <w:t xml:space="preserve">Газопровод высокого давления (строительство в восточной части Вистинского сельского поселения). Основные характеристики: газопровод высокого давления, протяженность – 9,6 км, санитарный разрыв 300 м. </w:t>
      </w:r>
    </w:p>
    <w:p w:rsidR="00A30E9C" w:rsidRPr="002132EB" w:rsidRDefault="00A30E9C" w:rsidP="00A30E9C">
      <w:pPr>
        <w:tabs>
          <w:tab w:val="left" w:pos="720"/>
          <w:tab w:val="left" w:pos="851"/>
        </w:tabs>
      </w:pPr>
    </w:p>
    <w:p w:rsidR="001F355B" w:rsidRPr="002132EB" w:rsidRDefault="00C004BB" w:rsidP="00260643">
      <w:pPr>
        <w:pStyle w:val="2"/>
        <w:numPr>
          <w:ilvl w:val="1"/>
          <w:numId w:val="5"/>
        </w:numPr>
        <w:tabs>
          <w:tab w:val="clear" w:pos="1134"/>
          <w:tab w:val="left" w:pos="1276"/>
        </w:tabs>
        <w:ind w:left="709" w:hanging="9"/>
      </w:pPr>
      <w:bookmarkStart w:id="28" w:name="_Toc488324210"/>
      <w:bookmarkStart w:id="29" w:name="_Toc462730988"/>
      <w:r w:rsidRPr="002132EB">
        <w:t>З</w:t>
      </w:r>
      <w:r w:rsidR="009639E4" w:rsidRPr="002132EB">
        <w:t>оны с особыми условиями использования территории</w:t>
      </w:r>
      <w:bookmarkEnd w:id="28"/>
    </w:p>
    <w:p w:rsidR="009639E4" w:rsidRPr="002132EB" w:rsidRDefault="009639E4" w:rsidP="009639E4">
      <w:pPr>
        <w:pStyle w:val="130"/>
      </w:pPr>
      <w:r w:rsidRPr="002132EB">
        <w:t>В связи с изменениями границ производственных зон, а также размещением объектов инженерной и транспортной инфраструктуры проектом устанавливаются зоны с особыми условиями использования территории, а именно:</w:t>
      </w:r>
    </w:p>
    <w:p w:rsidR="002067B2" w:rsidRPr="002132EB" w:rsidRDefault="002067B2" w:rsidP="009639E4">
      <w:pPr>
        <w:pStyle w:val="130"/>
      </w:pPr>
      <w:r w:rsidRPr="002132EB">
        <w:t>- водоохранные зоны, прибрежные защитные</w:t>
      </w:r>
      <w:r w:rsidR="008E681D" w:rsidRPr="002132EB">
        <w:t xml:space="preserve"> и береговые полосы</w:t>
      </w:r>
      <w:r w:rsidRPr="002132EB">
        <w:t>;</w:t>
      </w:r>
    </w:p>
    <w:p w:rsidR="009639E4" w:rsidRPr="002132EB" w:rsidRDefault="009639E4" w:rsidP="009639E4">
      <w:pPr>
        <w:pStyle w:val="130"/>
      </w:pPr>
      <w:r w:rsidRPr="002132EB">
        <w:t>- санитарно-защитные зоны;</w:t>
      </w:r>
    </w:p>
    <w:p w:rsidR="009639E4" w:rsidRPr="002132EB" w:rsidRDefault="009639E4" w:rsidP="009639E4">
      <w:pPr>
        <w:pStyle w:val="130"/>
      </w:pPr>
      <w:r w:rsidRPr="002132EB">
        <w:t xml:space="preserve">- </w:t>
      </w:r>
      <w:r w:rsidR="002067B2" w:rsidRPr="002132EB">
        <w:t>санитарные разрывы;</w:t>
      </w:r>
    </w:p>
    <w:p w:rsidR="008437D1" w:rsidRPr="002132EB" w:rsidRDefault="008437D1" w:rsidP="009639E4">
      <w:pPr>
        <w:pStyle w:val="130"/>
      </w:pPr>
      <w:r w:rsidRPr="002132EB">
        <w:t>- придорожные полосы;</w:t>
      </w:r>
    </w:p>
    <w:p w:rsidR="002067B2" w:rsidRPr="002132EB" w:rsidRDefault="002067B2" w:rsidP="009639E4">
      <w:pPr>
        <w:pStyle w:val="130"/>
      </w:pPr>
      <w:r w:rsidRPr="002132EB">
        <w:t>- охранные зоны</w:t>
      </w:r>
      <w:r w:rsidR="002A176E" w:rsidRPr="002132EB">
        <w:t>.</w:t>
      </w:r>
    </w:p>
    <w:p w:rsidR="009639E4" w:rsidRPr="002132EB" w:rsidRDefault="00C004BB" w:rsidP="009639E4">
      <w:pPr>
        <w:pStyle w:val="130"/>
      </w:pPr>
      <w:r w:rsidRPr="002132EB">
        <w:t xml:space="preserve">Зоны с особыми условиями использования территории отображены на карте </w:t>
      </w:r>
      <w:r w:rsidR="00F81F76" w:rsidRPr="002132EB">
        <w:t>3 материалов по обоснованию</w:t>
      </w:r>
      <w:r w:rsidRPr="002132EB">
        <w:t xml:space="preserve"> «Карта </w:t>
      </w:r>
      <w:r w:rsidR="00F81F76" w:rsidRPr="002132EB">
        <w:t>зон с особыми условиями использования территории</w:t>
      </w:r>
      <w:r w:rsidRPr="002132EB">
        <w:t>».</w:t>
      </w:r>
    </w:p>
    <w:p w:rsidR="009639E4" w:rsidRPr="002132EB" w:rsidRDefault="00C004BB" w:rsidP="009639E4">
      <w:pPr>
        <w:pStyle w:val="130"/>
        <w:rPr>
          <w:b/>
          <w:i/>
        </w:rPr>
      </w:pPr>
      <w:r w:rsidRPr="002132EB">
        <w:rPr>
          <w:b/>
          <w:i/>
        </w:rPr>
        <w:t>Водоохранные зоны и прибрежные защитные</w:t>
      </w:r>
      <w:r w:rsidR="008E681D" w:rsidRPr="002132EB">
        <w:rPr>
          <w:b/>
          <w:i/>
        </w:rPr>
        <w:t xml:space="preserve"> и береговые полосы</w:t>
      </w:r>
    </w:p>
    <w:p w:rsidR="00C004BB" w:rsidRPr="002132EB" w:rsidRDefault="00C004BB" w:rsidP="009639E4">
      <w:pPr>
        <w:pStyle w:val="130"/>
      </w:pPr>
      <w:r w:rsidRPr="002132EB">
        <w:t xml:space="preserve">В связи с изменением береговой линии Финского залива поменялась конфигурация водоохранной зоны и прибрежной защитной полосы, ширина при этом осталась неизменной (500 м для водоохранной зоны и 50 м для прибрежной защитной полосы). </w:t>
      </w:r>
      <w:r w:rsidR="002A176E" w:rsidRPr="002132EB">
        <w:t>Режимы использования принимаются в соответствии с Водным кодексом Российской Федерации.</w:t>
      </w:r>
    </w:p>
    <w:p w:rsidR="008E681D" w:rsidRPr="002132EB" w:rsidRDefault="008E681D" w:rsidP="008E681D">
      <w:r w:rsidRPr="002132EB">
        <w:t>Береговая полоса – полоса земли вдоль береговой линии (границы водного объекта) водного объекта общего пользования предназначается для общего пользо</w:t>
      </w:r>
      <w:r w:rsidRPr="002132EB">
        <w:lastRenderedPageBreak/>
        <w:t>вания (статья 6 Водного кодекса).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E681D" w:rsidRPr="002132EB" w:rsidRDefault="008E681D" w:rsidP="008E681D">
      <w:r w:rsidRPr="002132EB">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C004BB" w:rsidRPr="002132EB" w:rsidRDefault="002A176E" w:rsidP="009639E4">
      <w:pPr>
        <w:pStyle w:val="130"/>
        <w:rPr>
          <w:b/>
          <w:i/>
        </w:rPr>
      </w:pPr>
      <w:r w:rsidRPr="002132EB">
        <w:rPr>
          <w:b/>
          <w:i/>
        </w:rPr>
        <w:t>Санитарно-защитные зоны</w:t>
      </w:r>
    </w:p>
    <w:p w:rsidR="002A176E" w:rsidRPr="002132EB" w:rsidRDefault="002A176E" w:rsidP="009639E4">
      <w:pPr>
        <w:pStyle w:val="130"/>
      </w:pPr>
      <w:r w:rsidRPr="002132EB">
        <w:t xml:space="preserve">В связи с изменением границ производственных зон и зон портовых комплексов, поменялась конфигурация санитарно-защитных зон от данных территорий и объектов. Зоны запланированы </w:t>
      </w:r>
      <w:r w:rsidRPr="002132EB">
        <w:rPr>
          <w:lang w:val="en-US"/>
        </w:rPr>
        <w:t>I</w:t>
      </w:r>
      <w:r w:rsidRPr="002132EB">
        <w:t xml:space="preserve">, </w:t>
      </w:r>
      <w:r w:rsidRPr="002132EB">
        <w:rPr>
          <w:lang w:val="en-US"/>
        </w:rPr>
        <w:t>II</w:t>
      </w:r>
      <w:r w:rsidRPr="002132EB">
        <w:t xml:space="preserve">, </w:t>
      </w:r>
      <w:r w:rsidRPr="002132EB">
        <w:rPr>
          <w:lang w:val="en-US"/>
        </w:rPr>
        <w:t>III</w:t>
      </w:r>
      <w:r w:rsidRPr="002132EB">
        <w:t xml:space="preserve">, </w:t>
      </w:r>
      <w:r w:rsidRPr="002132EB">
        <w:rPr>
          <w:lang w:val="en-US"/>
        </w:rPr>
        <w:t>IV</w:t>
      </w:r>
      <w:r w:rsidRPr="002132EB">
        <w:t xml:space="preserve">, </w:t>
      </w:r>
      <w:r w:rsidRPr="002132EB">
        <w:rPr>
          <w:lang w:val="en-US"/>
        </w:rPr>
        <w:t>V</w:t>
      </w:r>
      <w:r w:rsidRPr="002132EB">
        <w:t xml:space="preserve"> класса опасности с размером </w:t>
      </w:r>
      <w:r w:rsidR="00A53084" w:rsidRPr="002132EB">
        <w:t>санитарно-защитных зон</w:t>
      </w:r>
      <w:r w:rsidRPr="002132EB">
        <w:t xml:space="preserve"> 1000, 500, 300, 100 и 50 м соответственно.</w:t>
      </w:r>
    </w:p>
    <w:p w:rsidR="002A176E" w:rsidRPr="002132EB" w:rsidRDefault="008437D1" w:rsidP="009639E4">
      <w:pPr>
        <w:pStyle w:val="130"/>
        <w:rPr>
          <w:b/>
          <w:i/>
        </w:rPr>
      </w:pPr>
      <w:r w:rsidRPr="002132EB">
        <w:rPr>
          <w:b/>
          <w:i/>
        </w:rPr>
        <w:t>Санитарные разрывы от объектов транспортной инфраструктуры</w:t>
      </w:r>
    </w:p>
    <w:p w:rsidR="008437D1" w:rsidRPr="002132EB" w:rsidRDefault="008437D1" w:rsidP="009639E4">
      <w:pPr>
        <w:pStyle w:val="130"/>
      </w:pPr>
      <w:r w:rsidRPr="002132EB">
        <w:t xml:space="preserve">На территории сельского поселения планируется строительство железных дорог, санитарный разрыв от которых составляет 100 м. также планируется строительство автомобильных дорог различных категорий, санитарный разрыв принимается в зависимости от класса автодороги: </w:t>
      </w:r>
      <w:r w:rsidRPr="002132EB">
        <w:rPr>
          <w:lang w:val="en-US"/>
        </w:rPr>
        <w:t>I</w:t>
      </w:r>
      <w:r w:rsidRPr="002132EB">
        <w:t>-</w:t>
      </w:r>
      <w:r w:rsidRPr="002132EB">
        <w:rPr>
          <w:lang w:val="en-US"/>
        </w:rPr>
        <w:t>III</w:t>
      </w:r>
      <w:r w:rsidRPr="002132EB">
        <w:t xml:space="preserve"> класс – 100 м, </w:t>
      </w:r>
      <w:r w:rsidRPr="002132EB">
        <w:rPr>
          <w:lang w:val="en-US"/>
        </w:rPr>
        <w:t>IV</w:t>
      </w:r>
      <w:r w:rsidRPr="002132EB">
        <w:t>-</w:t>
      </w:r>
      <w:r w:rsidRPr="002132EB">
        <w:rPr>
          <w:lang w:val="en-US"/>
        </w:rPr>
        <w:t>V</w:t>
      </w:r>
      <w:r w:rsidRPr="002132EB">
        <w:t xml:space="preserve"> класс – 50 м. </w:t>
      </w:r>
    </w:p>
    <w:p w:rsidR="008437D1" w:rsidRPr="002132EB" w:rsidRDefault="00B26735" w:rsidP="009639E4">
      <w:pPr>
        <w:pStyle w:val="130"/>
        <w:rPr>
          <w:b/>
          <w:i/>
        </w:rPr>
      </w:pPr>
      <w:r w:rsidRPr="002132EB">
        <w:rPr>
          <w:b/>
          <w:i/>
        </w:rPr>
        <w:br w:type="page"/>
      </w:r>
      <w:r w:rsidR="008437D1" w:rsidRPr="002132EB">
        <w:rPr>
          <w:b/>
          <w:i/>
        </w:rPr>
        <w:lastRenderedPageBreak/>
        <w:t>Придорожные полосы</w:t>
      </w:r>
    </w:p>
    <w:p w:rsidR="008437D1" w:rsidRPr="002132EB" w:rsidRDefault="008437D1" w:rsidP="008437D1">
      <w:pPr>
        <w:pStyle w:val="130"/>
      </w:pPr>
      <w:r w:rsidRPr="002132EB">
        <w:t xml:space="preserve">Ширина каждой придорожной полосы устанавливается в зависимости от класса и (или) категории автомобильных дорог с учетом перспектив их развития. Для автомобильных дорог </w:t>
      </w:r>
      <w:r w:rsidRPr="002132EB">
        <w:rPr>
          <w:lang w:val="en-US" w:eastAsia="ru-RU"/>
        </w:rPr>
        <w:t>I</w:t>
      </w:r>
      <w:r w:rsidRPr="002132EB">
        <w:rPr>
          <w:lang w:eastAsia="ru-RU"/>
        </w:rPr>
        <w:t xml:space="preserve"> и </w:t>
      </w:r>
      <w:r w:rsidRPr="002132EB">
        <w:rPr>
          <w:lang w:val="en-US" w:eastAsia="ru-RU"/>
        </w:rPr>
        <w:t>II</w:t>
      </w:r>
      <w:r w:rsidRPr="002132EB">
        <w:rPr>
          <w:lang w:eastAsia="ru-RU"/>
        </w:rPr>
        <w:t xml:space="preserve"> категории – 75 м, </w:t>
      </w:r>
      <w:r w:rsidRPr="002132EB">
        <w:rPr>
          <w:lang w:val="en-US" w:eastAsia="ru-RU"/>
        </w:rPr>
        <w:t>III</w:t>
      </w:r>
      <w:r w:rsidRPr="002132EB">
        <w:rPr>
          <w:lang w:eastAsia="ru-RU"/>
        </w:rPr>
        <w:t xml:space="preserve"> и </w:t>
      </w:r>
      <w:r w:rsidRPr="002132EB">
        <w:rPr>
          <w:lang w:val="en-US" w:eastAsia="ru-RU"/>
        </w:rPr>
        <w:t>IV</w:t>
      </w:r>
      <w:r w:rsidRPr="002132EB">
        <w:rPr>
          <w:lang w:eastAsia="ru-RU"/>
        </w:rPr>
        <w:t xml:space="preserve"> категории – 50 м, </w:t>
      </w:r>
      <w:r w:rsidRPr="002132EB">
        <w:rPr>
          <w:lang w:val="en-US" w:eastAsia="ru-RU"/>
        </w:rPr>
        <w:t>V</w:t>
      </w:r>
      <w:r w:rsidRPr="002132EB">
        <w:rPr>
          <w:lang w:eastAsia="ru-RU"/>
        </w:rPr>
        <w:t xml:space="preserve"> категории – 25 м.</w:t>
      </w:r>
    </w:p>
    <w:p w:rsidR="00C004BB" w:rsidRPr="002132EB" w:rsidRDefault="008437D1" w:rsidP="008437D1">
      <w:pPr>
        <w:pStyle w:val="130"/>
        <w:rPr>
          <w:b/>
          <w:i/>
        </w:rPr>
      </w:pPr>
      <w:r w:rsidRPr="002132EB">
        <w:rPr>
          <w:b/>
          <w:i/>
        </w:rPr>
        <w:t>Охранные зоны</w:t>
      </w:r>
    </w:p>
    <w:p w:rsidR="008437D1" w:rsidRPr="002132EB" w:rsidRDefault="008437D1" w:rsidP="008437D1">
      <w:pPr>
        <w:pStyle w:val="130"/>
      </w:pPr>
      <w:r w:rsidRPr="002132EB">
        <w:t xml:space="preserve">Для планируемых объектов инженерной инфраструктуры </w:t>
      </w:r>
      <w:r w:rsidR="003F14D6" w:rsidRPr="002132EB">
        <w:t>устанавливаются</w:t>
      </w:r>
      <w:r w:rsidRPr="002132EB">
        <w:t xml:space="preserve"> охранные зоны.</w:t>
      </w:r>
    </w:p>
    <w:p w:rsidR="003F14D6" w:rsidRPr="002132EB" w:rsidRDefault="003F14D6" w:rsidP="003F14D6">
      <w:pPr>
        <w:rPr>
          <w:lang w:eastAsia="ru-RU"/>
        </w:rPr>
      </w:pPr>
      <w:r w:rsidRPr="002132EB">
        <w:rPr>
          <w:lang w:eastAsia="ru-RU"/>
        </w:rPr>
        <w:t>Границы охранных зон объектов электросетевого хозяйства устанавливаются для напряжения:</w:t>
      </w:r>
    </w:p>
    <w:p w:rsidR="003F14D6" w:rsidRPr="002132EB" w:rsidRDefault="003F14D6" w:rsidP="003F14D6">
      <w:pPr>
        <w:rPr>
          <w:lang w:eastAsia="ru-RU"/>
        </w:rPr>
      </w:pPr>
      <w:r w:rsidRPr="002132EB">
        <w:rPr>
          <w:lang w:eastAsia="ru-RU"/>
        </w:rPr>
        <w:t>110 кВ – 20 м;</w:t>
      </w:r>
    </w:p>
    <w:p w:rsidR="003F14D6" w:rsidRPr="002132EB" w:rsidRDefault="003F14D6" w:rsidP="003F14D6">
      <w:pPr>
        <w:rPr>
          <w:lang w:eastAsia="ru-RU"/>
        </w:rPr>
      </w:pPr>
      <w:r w:rsidRPr="002132EB">
        <w:rPr>
          <w:lang w:eastAsia="ru-RU"/>
        </w:rPr>
        <w:t>220 кВ – 25 м;</w:t>
      </w:r>
    </w:p>
    <w:p w:rsidR="003F14D6" w:rsidRPr="002132EB" w:rsidRDefault="003F14D6" w:rsidP="003F14D6">
      <w:pPr>
        <w:rPr>
          <w:lang w:eastAsia="ru-RU"/>
        </w:rPr>
      </w:pPr>
      <w:r w:rsidRPr="002132EB">
        <w:rPr>
          <w:lang w:eastAsia="ru-RU"/>
        </w:rPr>
        <w:t>330 кВ – 30 м.</w:t>
      </w:r>
    </w:p>
    <w:p w:rsidR="007E1DC6" w:rsidRPr="002132EB" w:rsidRDefault="004C36DE" w:rsidP="003F14D6">
      <w:pPr>
        <w:rPr>
          <w:b/>
          <w:i/>
          <w:lang w:eastAsia="ru-RU"/>
        </w:rPr>
      </w:pPr>
      <w:r w:rsidRPr="002132EB">
        <w:rPr>
          <w:b/>
          <w:i/>
          <w:lang w:eastAsia="ru-RU"/>
        </w:rPr>
        <w:t>Санитарно-защитная полоса водоводов</w:t>
      </w:r>
    </w:p>
    <w:p w:rsidR="004C36DE" w:rsidRPr="002132EB" w:rsidRDefault="004C36DE" w:rsidP="004C36DE">
      <w:pPr>
        <w:rPr>
          <w:lang w:eastAsia="ru-RU"/>
        </w:rPr>
      </w:pPr>
      <w:r w:rsidRPr="002132EB">
        <w:rPr>
          <w:lang w:eastAsia="ru-RU"/>
        </w:rPr>
        <w:t>Ширина санитарно-защитной полосы составляет 50 м по обе стороны от крайних линий водовода.</w:t>
      </w:r>
    </w:p>
    <w:p w:rsidR="007E1DC6" w:rsidRPr="002132EB" w:rsidRDefault="007E1DC6" w:rsidP="007E1DC6">
      <w:pPr>
        <w:pStyle w:val="130"/>
        <w:rPr>
          <w:b/>
          <w:i/>
        </w:rPr>
      </w:pPr>
      <w:r w:rsidRPr="002132EB">
        <w:rPr>
          <w:b/>
          <w:i/>
        </w:rPr>
        <w:t xml:space="preserve">Защитные зоны объектов культурного наследия </w:t>
      </w:r>
    </w:p>
    <w:p w:rsidR="007E1DC6" w:rsidRPr="002132EB" w:rsidRDefault="007E1DC6" w:rsidP="007E1DC6">
      <w:pPr>
        <w:pStyle w:val="130"/>
      </w:pPr>
      <w:r w:rsidRPr="002132EB">
        <w:t>Федеральным законом от 05.04.2016 г.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введены защитные зоны объектов культурного наследия (ст. 34.1 Федерального закона № 73-ФЗ).</w:t>
      </w:r>
    </w:p>
    <w:p w:rsidR="007E1DC6" w:rsidRPr="002132EB" w:rsidRDefault="007E1DC6" w:rsidP="007E1DC6">
      <w:pPr>
        <w:pStyle w:val="130"/>
      </w:pPr>
      <w:r w:rsidRPr="002132EB">
        <w:t>Защитными зонами объектов культурного наследия являются территории, которые прилегают к включенным в реестр памятникам и ансамблям,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7E1DC6" w:rsidRPr="002132EB" w:rsidRDefault="007E1DC6" w:rsidP="007E1DC6">
      <w:pPr>
        <w:pStyle w:val="130"/>
      </w:pPr>
      <w:r w:rsidRPr="002132EB">
        <w:t>Границы защитной зоны объекта культурного наследия устанавливаются:</w:t>
      </w:r>
    </w:p>
    <w:p w:rsidR="007E1DC6" w:rsidRPr="002132EB" w:rsidRDefault="007E1DC6" w:rsidP="007E1DC6">
      <w:pPr>
        <w:pStyle w:val="130"/>
      </w:pPr>
      <w:r w:rsidRPr="002132EB">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7E1DC6" w:rsidRPr="002132EB" w:rsidRDefault="007E1DC6" w:rsidP="007E1DC6">
      <w:pPr>
        <w:pStyle w:val="130"/>
      </w:pPr>
      <w:r w:rsidRPr="002132EB">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7E1DC6" w:rsidRPr="002132EB" w:rsidRDefault="007E1DC6" w:rsidP="007E1DC6">
      <w:pPr>
        <w:pStyle w:val="130"/>
      </w:pPr>
      <w:r w:rsidRPr="002132EB">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w:t>
      </w:r>
      <w:r w:rsidRPr="002132EB">
        <w:lastRenderedPageBreak/>
        <w:t>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линии общего контура ансамбля, образуемого соединением внешних точек наиболее удаленных элементов ансамбля, включая парковую территорию</w:t>
      </w:r>
      <w:r w:rsidRPr="002132EB">
        <w:rPr>
          <w:rFonts w:ascii="TimesNewRomanPSMT" w:hAnsi="TimesNewRomanPSMT" w:cs="TimesNewRomanPSMT"/>
          <w:lang w:eastAsia="ru-RU"/>
        </w:rPr>
        <w:t>.</w:t>
      </w:r>
    </w:p>
    <w:p w:rsidR="007E1DC6" w:rsidRPr="002132EB" w:rsidRDefault="007E1DC6" w:rsidP="007E1DC6">
      <w:pPr>
        <w:pStyle w:val="130"/>
      </w:pPr>
      <w:r w:rsidRPr="002132EB">
        <w:t>В защитных зонах объектов культурного наследия режим хозяйственной деятельности и градостроительного регламента определяется как особый режим землепользования и застройки в целях обеспечения сохранности объекта культурного наследия в его исторической среде и устанавливается с учетом следующих требований:</w:t>
      </w:r>
    </w:p>
    <w:p w:rsidR="007E1DC6" w:rsidRPr="002132EB" w:rsidRDefault="007E1DC6" w:rsidP="007E1DC6">
      <w:pPr>
        <w:pStyle w:val="130"/>
      </w:pPr>
      <w:r w:rsidRPr="002132EB">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7E1DC6" w:rsidRPr="002132EB" w:rsidRDefault="007E1DC6" w:rsidP="007E1DC6">
      <w:pPr>
        <w:pStyle w:val="130"/>
      </w:pPr>
      <w:r w:rsidRPr="002132EB">
        <w:t>б) ограничение капитального ремонта и реконструкции объектов капитального строительства и их частей (элементов),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7E1DC6" w:rsidRPr="002132EB" w:rsidRDefault="007E1DC6" w:rsidP="007E1DC6">
      <w:pPr>
        <w:pStyle w:val="130"/>
      </w:pPr>
      <w:r w:rsidRPr="002132EB">
        <w:t>в) ограничение хозяйственной деятельности, необходимое для обеспечения сохранности объектов культурного наследия, в том числе запрет или ограничение на размещение рекламы, вывесок, любых конструкций и сооружений, нарушающих оригинальный облик здания и способных причинить физические утраты объекту культурного наследия или утрату им своего значения, а также регулирование проведения работ по озеленению;</w:t>
      </w:r>
    </w:p>
    <w:p w:rsidR="007E1DC6" w:rsidRPr="002132EB" w:rsidRDefault="007E1DC6" w:rsidP="007E1DC6">
      <w:pPr>
        <w:pStyle w:val="130"/>
      </w:pPr>
      <w:r w:rsidRPr="002132EB">
        <w:t>г) обеспечение пожарной безопасности объектов культурного наследия и их защиты от динамических воздействий;</w:t>
      </w:r>
    </w:p>
    <w:p w:rsidR="007E1DC6" w:rsidRPr="002132EB" w:rsidRDefault="007E1DC6" w:rsidP="007E1DC6">
      <w:pPr>
        <w:pStyle w:val="130"/>
      </w:pPr>
      <w:r w:rsidRPr="002132EB">
        <w:t>д) сохранение гидрогеологических и экологических условий, необходимых для обеспечения сохранности объектов культурного наследия;</w:t>
      </w:r>
    </w:p>
    <w:p w:rsidR="007E1DC6" w:rsidRPr="002132EB" w:rsidRDefault="007E1DC6" w:rsidP="007E1DC6">
      <w:pPr>
        <w:pStyle w:val="130"/>
      </w:pPr>
      <w:r w:rsidRPr="002132EB">
        <w:t>е) благоустройство территории охранной зоны, направленное на сохранение, использование и популяризацию объектов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 в том числе всех исторически ценных градоформирующих объектов;</w:t>
      </w:r>
    </w:p>
    <w:p w:rsidR="007E1DC6" w:rsidRPr="002132EB" w:rsidRDefault="007E1DC6" w:rsidP="007E1DC6">
      <w:pPr>
        <w:pStyle w:val="130"/>
      </w:pPr>
      <w:r w:rsidRPr="002132EB">
        <w:t>ж) обеспечение визуального восприятия объектов культурного наследия в их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7E1DC6" w:rsidRPr="002132EB" w:rsidRDefault="007E1DC6" w:rsidP="007E1DC6">
      <w:pPr>
        <w:pStyle w:val="130"/>
      </w:pPr>
      <w:r w:rsidRPr="002132EB">
        <w:t>з) сохранение исторически сложившихся границ земельных участков, в том числе ограничение их изменения при проведении кадастровых работ, а также раздел (разделение) земельных участков и их объединение;</w:t>
      </w:r>
    </w:p>
    <w:p w:rsidR="007E1DC6" w:rsidRPr="002132EB" w:rsidRDefault="007E1DC6" w:rsidP="007E1DC6">
      <w:pPr>
        <w:pStyle w:val="130"/>
      </w:pPr>
      <w:r w:rsidRPr="002132EB">
        <w:t>В охранных зонах все архитектурно-строительные и планировочные мероприятия, а также работы по благоустройству на территории охранных зон могут проводиться только с разрешения органов охраны объектов культурного наследия по специально разработанным проектам.</w:t>
      </w:r>
    </w:p>
    <w:p w:rsidR="007E1DC6" w:rsidRPr="002132EB" w:rsidRDefault="007E1DC6" w:rsidP="007E1DC6">
      <w:pPr>
        <w:pStyle w:val="130"/>
      </w:pPr>
      <w:r w:rsidRPr="002132EB">
        <w:lastRenderedPageBreak/>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ст. 34.1 Федерального закона,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860718" w:rsidRPr="002132EB" w:rsidRDefault="00860718" w:rsidP="007E1DC6">
      <w:pPr>
        <w:pStyle w:val="130"/>
      </w:pPr>
      <w:r w:rsidRPr="002132EB">
        <w:t>В соответствии со статьей 28, 30 Федерального закона № 73-ФЗ земли,</w:t>
      </w:r>
      <w:r w:rsidRPr="002132EB">
        <w:br/>
        <w:t>подлежащие воздействию земляных, стройтельных, мелиоративных, хозяйственных</w:t>
      </w:r>
      <w:r w:rsidRPr="002132EB">
        <w:br/>
        <w:t>работ, предусмотренных статьей 25 Лесного кодекса Российской Федерации, работ</w:t>
      </w:r>
      <w:r w:rsidRPr="002132EB">
        <w:br/>
        <w:t>по использованию лесов (за исключением работ, указанных в пунктах 3, 4 и 7 части</w:t>
      </w:r>
      <w:r w:rsidRPr="002132EB">
        <w:br/>
        <w:t>1 статьи 25 Лесного кодекса Российской Федерации) и иных работ, в случае, если</w:t>
      </w:r>
      <w:r w:rsidRPr="002132EB">
        <w:br/>
        <w:t>орган охраны объектов культурного наследия не имеет данных об отсутствии на</w:t>
      </w:r>
      <w:r w:rsidRPr="002132EB">
        <w:br/>
        <w:t>указанных землях объектов культурного наследия, включенных в реестр,</w:t>
      </w:r>
      <w:r w:rsidRPr="002132EB">
        <w:br/>
        <w:t>выявленных объектов культурного наследия либо объектов, обладающих</w:t>
      </w:r>
      <w:r w:rsidRPr="002132EB">
        <w:br/>
        <w:t>признаками объекта культурного наследия, подлежат государственной историкокультурной экспертизе, выполненной в соответствии с требованиями Положения о государственной историко-культурной экспертизе, утвержденного Постановлением Правительства Российской Федерации от 15,07.2009 г. № 569.</w:t>
      </w:r>
    </w:p>
    <w:p w:rsidR="00A30E9C" w:rsidRPr="002132EB" w:rsidRDefault="00A30E9C" w:rsidP="007E1DC6">
      <w:pPr>
        <w:pStyle w:val="130"/>
      </w:pPr>
    </w:p>
    <w:p w:rsidR="00C16EDA" w:rsidRPr="002132EB" w:rsidRDefault="00F974BD" w:rsidP="00C16EDA">
      <w:pPr>
        <w:pStyle w:val="2"/>
        <w:numPr>
          <w:ilvl w:val="1"/>
          <w:numId w:val="5"/>
        </w:numPr>
        <w:ind w:left="0" w:firstLine="709"/>
      </w:pPr>
      <w:bookmarkStart w:id="30" w:name="_Toc255170343"/>
      <w:bookmarkStart w:id="31" w:name="_Toc394673277"/>
      <w:bookmarkStart w:id="32" w:name="_Toc485821664"/>
      <w:bookmarkStart w:id="33" w:name="_Toc488324211"/>
      <w:r w:rsidRPr="002132EB">
        <w:t>Отходы производства и потребления</w:t>
      </w:r>
      <w:bookmarkStart w:id="34" w:name="_Hlk484438888"/>
      <w:bookmarkEnd w:id="30"/>
      <w:bookmarkEnd w:id="31"/>
      <w:bookmarkEnd w:id="32"/>
      <w:bookmarkEnd w:id="33"/>
    </w:p>
    <w:p w:rsidR="00C16EDA" w:rsidRPr="002132EB" w:rsidRDefault="00C16EDA" w:rsidP="00A90622">
      <w:r w:rsidRPr="002132EB">
        <w:t>Раздел «Отходы производства и потребления</w:t>
      </w:r>
      <w:r w:rsidR="00A90622" w:rsidRPr="002132EB">
        <w:t>» дополнить следующей информацией:</w:t>
      </w:r>
    </w:p>
    <w:p w:rsidR="00C16EDA" w:rsidRPr="002132EB" w:rsidRDefault="00A90622" w:rsidP="00C16EDA">
      <w:r w:rsidRPr="002132EB">
        <w:t>«</w:t>
      </w:r>
      <w:r w:rsidR="00C16EDA" w:rsidRPr="002132EB">
        <w:t>Система сбора и вывоза коммунальных отходов от населения, проживающего в благоустроенном фонде - контейнерная. Вывоз ТКО производится по мере накопления на свалку рыбокомбината «Балтика». Свалка рыбокомбината «Балтика» не имеет лицензии на размещение и хранение отходов и не входит в государственный реестр объектов размещения</w:t>
      </w:r>
      <w:r w:rsidRPr="002132EB">
        <w:t xml:space="preserve"> отходов.»</w:t>
      </w:r>
      <w:bookmarkEnd w:id="34"/>
    </w:p>
    <w:p w:rsidR="00C16EDA" w:rsidRPr="002132EB" w:rsidRDefault="00A90622" w:rsidP="00C16EDA">
      <w:r w:rsidRPr="002132EB">
        <w:t>Словосочетания «твердые бытовые отходы», «ТБО» заменить словами «твердые коммунальные отходы».</w:t>
      </w:r>
    </w:p>
    <w:p w:rsidR="00C16EDA" w:rsidRPr="002132EB" w:rsidRDefault="00C16EDA" w:rsidP="00C16EDA"/>
    <w:p w:rsidR="00535833" w:rsidRPr="002132EB" w:rsidRDefault="00535833" w:rsidP="008E681D">
      <w:pPr>
        <w:pStyle w:val="2"/>
        <w:numPr>
          <w:ilvl w:val="1"/>
          <w:numId w:val="5"/>
        </w:numPr>
        <w:ind w:left="0" w:firstLine="709"/>
      </w:pPr>
      <w:bookmarkStart w:id="35" w:name="_Toc488324212"/>
      <w:r w:rsidRPr="002132EB">
        <w:t>Предложения по изменению границ муниципального образования Вистинское сельское поселение</w:t>
      </w:r>
      <w:bookmarkEnd w:id="35"/>
    </w:p>
    <w:p w:rsidR="00535833" w:rsidRPr="002132EB" w:rsidRDefault="00535833" w:rsidP="00535833">
      <w:pPr>
        <w:pStyle w:val="130"/>
      </w:pPr>
      <w:r w:rsidRPr="002132EB">
        <w:t>В процессе намывания территории</w:t>
      </w:r>
      <w:r w:rsidR="00852E74" w:rsidRPr="002132EB">
        <w:t xml:space="preserve"> вдоль</w:t>
      </w:r>
      <w:r w:rsidRPr="002132EB">
        <w:t xml:space="preserve"> береговой линии Лужской губы Финского залива под размещение объектов </w:t>
      </w:r>
      <w:r w:rsidR="00C03E0D" w:rsidRPr="002132EB">
        <w:t>м</w:t>
      </w:r>
      <w:r w:rsidRPr="002132EB">
        <w:t>орского порт</w:t>
      </w:r>
      <w:r w:rsidR="00C03E0D" w:rsidRPr="002132EB">
        <w:t xml:space="preserve">а </w:t>
      </w:r>
      <w:r w:rsidRPr="002132EB">
        <w:t>Усть-Луга появились искусственно образованные участки в акватории залива. Так же, согласно утвержденному генеральному плану Вистинского сельского поселения, отображенная граница муниципального образования не совпадает с границами земельных участков, поставленных на государственный кадастровый учет. Таким образом, земельные участки вдоль береговой линии Финского залива попадают на территорию двух муниципальных образований.</w:t>
      </w:r>
    </w:p>
    <w:p w:rsidR="00535833" w:rsidRPr="002132EB" w:rsidRDefault="00535833" w:rsidP="00535833">
      <w:pPr>
        <w:pStyle w:val="130"/>
      </w:pPr>
      <w:r w:rsidRPr="002132EB">
        <w:lastRenderedPageBreak/>
        <w:t>В настоящее время, СНТ «Корвет на Купле» расположено в юго-восточной части Вистинского сельского поселения, в большой отдаленности от населенных пунктов и фактически не используется жителями поселения. На территории данного садоводства, в основном, пребывает сезонное население Нежновского сельского поселения. Таким образом, целесообразно отнести территорию СНТ до р. Черная в состав земель Нежновского сельского поселения.</w:t>
      </w:r>
    </w:p>
    <w:p w:rsidR="00535833" w:rsidRPr="002132EB" w:rsidRDefault="00535833" w:rsidP="00535833">
      <w:pPr>
        <w:pStyle w:val="130"/>
      </w:pPr>
      <w:r w:rsidRPr="002132EB">
        <w:t>Исходя из этого, изменениями в генеральный план Вистинского сельского поселения при внесении изменений в схему территориального планирования Кингисеппского муниципального района предлагается учесть следующее:</w:t>
      </w:r>
    </w:p>
    <w:p w:rsidR="00535833" w:rsidRPr="002132EB" w:rsidRDefault="00535833" w:rsidP="00BA08F4">
      <w:pPr>
        <w:pStyle w:val="130"/>
        <w:numPr>
          <w:ilvl w:val="0"/>
          <w:numId w:val="11"/>
        </w:numPr>
        <w:ind w:left="0" w:firstLine="709"/>
      </w:pPr>
      <w:r w:rsidRPr="002132EB">
        <w:t xml:space="preserve">Изменить границы муниципальных образований Вистинское сельское поселение и Усть-Лужское сельское поселение в части отнесения части акватории Лужской губы Финского залива в границы Вистинского сельского поселения в связи с дальнейшим намыванием территории береговой линии под развитие и размещение объектов </w:t>
      </w:r>
      <w:r w:rsidR="00C03E0D" w:rsidRPr="002132EB">
        <w:t>м</w:t>
      </w:r>
      <w:r w:rsidRPr="002132EB">
        <w:t>орского порта Усть-Луга (площадь присоединяемой акватории 53583,9 га);</w:t>
      </w:r>
    </w:p>
    <w:p w:rsidR="00535833" w:rsidRPr="002132EB" w:rsidRDefault="00535833" w:rsidP="00BA08F4">
      <w:pPr>
        <w:pStyle w:val="130"/>
        <w:numPr>
          <w:ilvl w:val="0"/>
          <w:numId w:val="11"/>
        </w:numPr>
        <w:ind w:left="0" w:firstLine="709"/>
      </w:pPr>
      <w:r w:rsidRPr="002132EB">
        <w:t>Изменить границы муниципальных образований Вистинское сельское поселение и Нежновское сельское поселение в части включения территории СНТ «Корвет на Купле» в границу Нежновского сельского поселения (площадь 358,0 га).</w:t>
      </w:r>
    </w:p>
    <w:p w:rsidR="00535833" w:rsidRPr="002132EB" w:rsidRDefault="00535833" w:rsidP="00535833">
      <w:pPr>
        <w:pStyle w:val="130"/>
      </w:pPr>
      <w:r w:rsidRPr="002132EB">
        <w:t>Измененные границы поселений приведены на «Карта границ муниципальных образований» материалов по обоснованию</w:t>
      </w:r>
      <w:r w:rsidR="00852E74" w:rsidRPr="002132EB">
        <w:t>.</w:t>
      </w:r>
    </w:p>
    <w:p w:rsidR="00535833" w:rsidRPr="002132EB" w:rsidRDefault="00535833" w:rsidP="00535833">
      <w:pPr>
        <w:pStyle w:val="130"/>
      </w:pPr>
      <w:r w:rsidRPr="002132EB">
        <w:t>Предложение по изменению границ вышеуказанных муниципальных образований не соответствует описанию областного закона от 15.06.2010 № 32-оз «Об административно-территориальном устройстве Ленинградской области и порядке его изменения» и требует его изменения. Текстовое описание границ Вистинского сельского поселения, Усть-Лужского сельского поселения и Нежновского сельского поселения необходимо откорректировать в соответствии с предлагаемой трассировкой при внесении изменений в областной закон от 15.06.2010 № 32-оз.</w:t>
      </w:r>
    </w:p>
    <w:p w:rsidR="00535833" w:rsidRPr="002132EB" w:rsidRDefault="00535833" w:rsidP="00535833">
      <w:pPr>
        <w:pStyle w:val="130"/>
      </w:pPr>
      <w:r w:rsidRPr="002132EB">
        <w:t>Настоящие изменения в генеральный план Вистинского сельского поселения рассматриваются в уточнённых границах муниципального образования, согласно которым площадь Вистинского сельского поселения, по результатам обмера в геоинформационной системе MapInfo составляет – 73522,1 га, площадь муниципального образования в существующих границах составляет – 20296,2 га.</w:t>
      </w:r>
    </w:p>
    <w:p w:rsidR="0080329E" w:rsidRPr="002132EB" w:rsidRDefault="00B26735" w:rsidP="0070547B">
      <w:pPr>
        <w:pStyle w:val="1"/>
        <w:ind w:left="0" w:firstLine="709"/>
      </w:pPr>
      <w:bookmarkStart w:id="36" w:name="_Toc433715930"/>
      <w:bookmarkStart w:id="37" w:name="_Toc339628775"/>
      <w:bookmarkEnd w:id="29"/>
      <w:r w:rsidRPr="002132EB">
        <w:br w:type="page"/>
      </w:r>
      <w:bookmarkStart w:id="38" w:name="_Toc488324213"/>
      <w:r w:rsidR="0080329E" w:rsidRPr="002132EB">
        <w:lastRenderedPageBreak/>
        <w:t>Оценка возможного влияния планируемых для размещения объектов местного значения поселения на комплексное развитие этих территорий</w:t>
      </w:r>
      <w:bookmarkEnd w:id="38"/>
    </w:p>
    <w:p w:rsidR="00CD1EE1" w:rsidRPr="002132EB" w:rsidRDefault="00CD1EE1" w:rsidP="00CD1EE1">
      <w:r w:rsidRPr="002132EB">
        <w:t>В связи с тем, что изменениями в генеральный план размещение местных объектов не предусмотрено, влияние их на комплексное развитие территории отсутствует.</w:t>
      </w:r>
    </w:p>
    <w:p w:rsidR="00621DA9" w:rsidRPr="002132EB" w:rsidRDefault="00621DA9" w:rsidP="0070547B">
      <w:pPr>
        <w:pStyle w:val="1"/>
        <w:ind w:left="0" w:firstLine="709"/>
      </w:pPr>
      <w:bookmarkStart w:id="39" w:name="_Toc488324214"/>
      <w:r w:rsidRPr="002132EB">
        <w:t xml:space="preserve">Утвержденные документами территориального планирования Российской Федерации, документами территориального планирования Ленинградской области сведения о видах, назначении и </w:t>
      </w:r>
      <w:r w:rsidR="002B4C9E" w:rsidRPr="002132EB">
        <w:t>наименованиях,</w:t>
      </w:r>
      <w:r w:rsidRPr="002132EB">
        <w:t xml:space="preserve"> планируемых для размещения на территории </w:t>
      </w:r>
      <w:r w:rsidR="00C37197" w:rsidRPr="002132EB">
        <w:rPr>
          <w:lang w:val="ru-RU"/>
        </w:rPr>
        <w:t>Вистинского сельского</w:t>
      </w:r>
      <w:r w:rsidR="002B4C9E" w:rsidRPr="002132EB">
        <w:t xml:space="preserve"> </w:t>
      </w:r>
      <w:r w:rsidRPr="002132EB">
        <w:t>поселения объектов федерального и регионального значения</w:t>
      </w:r>
      <w:bookmarkEnd w:id="39"/>
    </w:p>
    <w:p w:rsidR="00AC65BC" w:rsidRPr="002132EB" w:rsidRDefault="00AC65BC" w:rsidP="00B26735">
      <w:pPr>
        <w:spacing w:after="120"/>
        <w:jc w:val="center"/>
      </w:pPr>
      <w:r w:rsidRPr="002132EB">
        <w:t xml:space="preserve">Таблица </w:t>
      </w:r>
      <w:r w:rsidR="007D587B" w:rsidRPr="002132EB">
        <w:t>5</w:t>
      </w:r>
      <w:r w:rsidRPr="002132EB">
        <w:t>-1 – Планируемые</w:t>
      </w:r>
      <w:r w:rsidR="004A5DD2" w:rsidRPr="002132EB">
        <w:t xml:space="preserve"> для размещения на территории Вистинского сельского поселения</w:t>
      </w:r>
      <w:r w:rsidRPr="002132EB">
        <w:t xml:space="preserve"> объекты федерального значения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
        <w:gridCol w:w="6691"/>
        <w:gridCol w:w="2744"/>
      </w:tblGrid>
      <w:tr w:rsidR="00457ABB" w:rsidRPr="002132EB" w:rsidTr="003C7EF1">
        <w:trPr>
          <w:tblHeader/>
        </w:trPr>
        <w:tc>
          <w:tcPr>
            <w:tcW w:w="0" w:type="auto"/>
            <w:shd w:val="clear" w:color="auto" w:fill="auto"/>
            <w:vAlign w:val="center"/>
          </w:tcPr>
          <w:p w:rsidR="001A581D" w:rsidRPr="002132EB" w:rsidRDefault="001A581D" w:rsidP="003C7EF1">
            <w:pPr>
              <w:pStyle w:val="130"/>
              <w:ind w:firstLine="0"/>
              <w:jc w:val="center"/>
              <w:rPr>
                <w:b/>
              </w:rPr>
            </w:pPr>
            <w:r w:rsidRPr="002132EB">
              <w:rPr>
                <w:b/>
              </w:rPr>
              <w:t>№ п/п</w:t>
            </w:r>
          </w:p>
        </w:tc>
        <w:tc>
          <w:tcPr>
            <w:tcW w:w="0" w:type="auto"/>
            <w:shd w:val="clear" w:color="auto" w:fill="auto"/>
            <w:vAlign w:val="center"/>
          </w:tcPr>
          <w:p w:rsidR="001A581D" w:rsidRPr="002132EB" w:rsidRDefault="001A581D" w:rsidP="003C7EF1">
            <w:pPr>
              <w:pStyle w:val="130"/>
              <w:ind w:firstLine="0"/>
              <w:jc w:val="center"/>
              <w:rPr>
                <w:b/>
              </w:rPr>
            </w:pPr>
            <w:r w:rsidRPr="002132EB">
              <w:rPr>
                <w:b/>
              </w:rPr>
              <w:t>Наименование объекта, основные характеристики, зоны с особыми условиями использования территории</w:t>
            </w:r>
          </w:p>
        </w:tc>
        <w:tc>
          <w:tcPr>
            <w:tcW w:w="0" w:type="auto"/>
            <w:shd w:val="clear" w:color="auto" w:fill="auto"/>
            <w:vAlign w:val="center"/>
          </w:tcPr>
          <w:p w:rsidR="001A581D" w:rsidRPr="002132EB" w:rsidRDefault="001A581D" w:rsidP="003C7EF1">
            <w:pPr>
              <w:pStyle w:val="130"/>
              <w:ind w:firstLine="0"/>
              <w:jc w:val="center"/>
              <w:rPr>
                <w:b/>
              </w:rPr>
            </w:pPr>
            <w:r w:rsidRPr="002132EB">
              <w:rPr>
                <w:b/>
              </w:rPr>
              <w:t>Местоположение</w:t>
            </w:r>
          </w:p>
        </w:tc>
      </w:tr>
      <w:tr w:rsidR="00457ABB" w:rsidRPr="002132EB" w:rsidTr="003C7EF1">
        <w:tc>
          <w:tcPr>
            <w:tcW w:w="0" w:type="auto"/>
            <w:shd w:val="clear" w:color="auto" w:fill="auto"/>
          </w:tcPr>
          <w:p w:rsidR="001A581D" w:rsidRPr="002132EB" w:rsidRDefault="00AD508D" w:rsidP="003C7EF1">
            <w:pPr>
              <w:ind w:firstLine="0"/>
              <w:rPr>
                <w:b/>
              </w:rPr>
            </w:pPr>
            <w:r w:rsidRPr="002132EB">
              <w:rPr>
                <w:b/>
              </w:rPr>
              <w:t>1.</w:t>
            </w:r>
          </w:p>
        </w:tc>
        <w:tc>
          <w:tcPr>
            <w:tcW w:w="0" w:type="auto"/>
            <w:gridSpan w:val="2"/>
            <w:shd w:val="clear" w:color="auto" w:fill="auto"/>
          </w:tcPr>
          <w:p w:rsidR="001A581D" w:rsidRPr="002132EB" w:rsidRDefault="001A581D" w:rsidP="003C7EF1">
            <w:pPr>
              <w:ind w:firstLine="0"/>
            </w:pPr>
            <w:r w:rsidRPr="002132EB">
              <w:rPr>
                <w:b/>
                <w:lang w:eastAsia="ru-RU"/>
              </w:rPr>
              <w:t>В области развития железнодорожного транспорта (планируется к реализации до 2020 года)</w:t>
            </w:r>
            <w:r w:rsidRPr="002132EB">
              <w:rPr>
                <w:rStyle w:val="af5"/>
                <w:b/>
                <w:lang w:eastAsia="ru-RU"/>
              </w:rPr>
              <w:footnoteReference w:id="1"/>
            </w:r>
          </w:p>
        </w:tc>
      </w:tr>
      <w:tr w:rsidR="00457ABB" w:rsidRPr="002132EB" w:rsidTr="003C7EF1">
        <w:tc>
          <w:tcPr>
            <w:tcW w:w="0" w:type="auto"/>
            <w:shd w:val="clear" w:color="auto" w:fill="auto"/>
          </w:tcPr>
          <w:p w:rsidR="001A581D" w:rsidRPr="002132EB" w:rsidRDefault="00AD508D" w:rsidP="003C7EF1">
            <w:pPr>
              <w:ind w:firstLine="0"/>
            </w:pPr>
            <w:r w:rsidRPr="002132EB">
              <w:t>1.1</w:t>
            </w:r>
            <w:r w:rsidR="00077466" w:rsidRPr="002132EB">
              <w:t>**</w:t>
            </w:r>
          </w:p>
        </w:tc>
        <w:tc>
          <w:tcPr>
            <w:tcW w:w="0" w:type="auto"/>
            <w:shd w:val="clear" w:color="auto" w:fill="auto"/>
          </w:tcPr>
          <w:p w:rsidR="001A581D" w:rsidRPr="002132EB" w:rsidRDefault="001A581D" w:rsidP="003C7EF1">
            <w:pPr>
              <w:pStyle w:val="130"/>
              <w:ind w:firstLine="0"/>
            </w:pPr>
            <w:r w:rsidRPr="002132EB">
              <w:t>Мга – Гатчина – Веймарн – Ивангород, комплексная реконструкция участка и железнодорожных подходов к портам на южном берегу Финского залива, увеличение пропускной способности участка Мга - Гатчина - Веймарн - Усть-Луга за счет строительства 161,5 км вторых главных путей и их электрификации, строительства 209 км приемоотправочных путей (Волосовский район, гг. Кингисепп, Гатчина, Ивангород, Кировский, Тосненский, Гатчинский, Кингисеппский районы) со строительством следующих станций:</w:t>
            </w:r>
          </w:p>
          <w:p w:rsidR="001A581D" w:rsidRPr="002132EB" w:rsidRDefault="001A581D" w:rsidP="003C7EF1">
            <w:pPr>
              <w:pStyle w:val="130"/>
              <w:ind w:firstLine="0"/>
            </w:pPr>
            <w:r w:rsidRPr="002132EB">
              <w:t>- Лужская-Генеральная, общий строительный объем всей инфраструктуры станции 23471,97 куб. м (Ленинградская область, Кингисеппский район);</w:t>
            </w:r>
          </w:p>
          <w:p w:rsidR="001A581D" w:rsidRPr="002132EB" w:rsidRDefault="001A581D" w:rsidP="003C7EF1">
            <w:pPr>
              <w:pStyle w:val="130"/>
              <w:ind w:firstLine="0"/>
            </w:pPr>
            <w:r w:rsidRPr="002132EB">
              <w:t>- Лужская-Восточная, общий строительный объем всей инфраструктуры станции 23324,5 куб. м (Ленинградская</w:t>
            </w:r>
            <w:r w:rsidR="00FD41B4" w:rsidRPr="002132EB">
              <w:t xml:space="preserve"> область, Кингисеппский район);</w:t>
            </w:r>
          </w:p>
        </w:tc>
        <w:tc>
          <w:tcPr>
            <w:tcW w:w="0" w:type="auto"/>
            <w:shd w:val="clear" w:color="auto" w:fill="auto"/>
          </w:tcPr>
          <w:p w:rsidR="001A581D" w:rsidRPr="002132EB" w:rsidRDefault="00BF07E4" w:rsidP="003C7EF1">
            <w:pPr>
              <w:ind w:firstLine="0"/>
            </w:pPr>
            <w:r w:rsidRPr="002132EB">
              <w:t>Южная часть</w:t>
            </w:r>
            <w:r w:rsidR="001A581D" w:rsidRPr="002132EB">
              <w:t xml:space="preserve"> Вистинского сельского поселения</w:t>
            </w:r>
          </w:p>
        </w:tc>
      </w:tr>
      <w:tr w:rsidR="00457ABB" w:rsidRPr="002132EB" w:rsidTr="003C7EF1">
        <w:tc>
          <w:tcPr>
            <w:tcW w:w="0" w:type="auto"/>
            <w:shd w:val="clear" w:color="auto" w:fill="auto"/>
          </w:tcPr>
          <w:p w:rsidR="001A581D" w:rsidRPr="002132EB" w:rsidRDefault="00AD508D" w:rsidP="003C7EF1">
            <w:pPr>
              <w:ind w:firstLine="0"/>
              <w:rPr>
                <w:b/>
              </w:rPr>
            </w:pPr>
            <w:r w:rsidRPr="002132EB">
              <w:rPr>
                <w:b/>
              </w:rPr>
              <w:t>2.</w:t>
            </w:r>
          </w:p>
        </w:tc>
        <w:tc>
          <w:tcPr>
            <w:tcW w:w="0" w:type="auto"/>
            <w:gridSpan w:val="2"/>
            <w:shd w:val="clear" w:color="auto" w:fill="auto"/>
          </w:tcPr>
          <w:p w:rsidR="001A581D" w:rsidRPr="002132EB" w:rsidRDefault="001A581D" w:rsidP="003C7EF1">
            <w:pPr>
              <w:pStyle w:val="130"/>
              <w:ind w:firstLine="0"/>
            </w:pPr>
            <w:r w:rsidRPr="002132EB">
              <w:rPr>
                <w:b/>
                <w:lang w:eastAsia="ru-RU"/>
              </w:rPr>
              <w:t>В области развития водного (морского) транспорта (планируется к реализации до 2020 года</w:t>
            </w:r>
            <w:r w:rsidR="004A5DD2" w:rsidRPr="002132EB">
              <w:rPr>
                <w:b/>
                <w:lang w:eastAsia="ru-RU"/>
              </w:rPr>
              <w:t>)</w:t>
            </w:r>
            <w:r w:rsidRPr="002132EB">
              <w:rPr>
                <w:b/>
                <w:vertAlign w:val="superscript"/>
                <w:lang w:eastAsia="ru-RU"/>
              </w:rPr>
              <w:t>1</w:t>
            </w:r>
          </w:p>
        </w:tc>
      </w:tr>
      <w:tr w:rsidR="00457ABB" w:rsidRPr="002132EB" w:rsidTr="003C7EF1">
        <w:tc>
          <w:tcPr>
            <w:tcW w:w="0" w:type="auto"/>
            <w:shd w:val="clear" w:color="auto" w:fill="auto"/>
          </w:tcPr>
          <w:p w:rsidR="001A581D" w:rsidRPr="002132EB" w:rsidRDefault="00AD508D" w:rsidP="003C7EF1">
            <w:pPr>
              <w:ind w:firstLine="0"/>
            </w:pPr>
            <w:r w:rsidRPr="002132EB">
              <w:t>2.1</w:t>
            </w:r>
            <w:r w:rsidR="00077466" w:rsidRPr="002132EB">
              <w:t>***</w:t>
            </w:r>
          </w:p>
        </w:tc>
        <w:tc>
          <w:tcPr>
            <w:tcW w:w="0" w:type="auto"/>
            <w:shd w:val="clear" w:color="auto" w:fill="auto"/>
          </w:tcPr>
          <w:p w:rsidR="001A581D" w:rsidRPr="002132EB" w:rsidRDefault="001A581D" w:rsidP="003C7EF1">
            <w:pPr>
              <w:pStyle w:val="130"/>
              <w:ind w:firstLine="0"/>
            </w:pPr>
            <w:r w:rsidRPr="002132EB">
              <w:t>Морской порт Усть-Луга, реконструкция и строи</w:t>
            </w:r>
            <w:r w:rsidRPr="002132EB">
              <w:lastRenderedPageBreak/>
              <w:t>тельство объектов инфраструктуры морского порта, формирование акватории южной и северной частей морского порта, включая операционную акваторию контейнерного терминала, строительство специализированных причалов, проведение в морском порту дноуглубительных работ по формированию акватории терминалов для перевалки контейнеров и других экспортно-импортных грузов, строительство комплекса наливных грузов в целях увеличения его пропускной способности до 180 млн. тонн, развитие контейнерного терминала с увеличением его пропускной способности до 30 млн. тонн, развитие угольного терминала в порту с увеличением его мощности на 1,5 млн. тонн, увеличение перегрузочных мощностей для перевалки генеральных и навалочных грузов на 4 млн. тонн, развитие комплекса по перевалке нефтепродуктов мощностью 38 млн. тонн, терминала по перевалке стабильного газового конденсата мощностью 6 млн. тонн, строительство металлургического терминала, строительство комплекса по перегрузке сжиженного углеводородного газа мощностью 3,5 млн. тонн, а также строительство терминала минеральных удобрений мощностью 7 млн. тонн, строительство терминала по перевалке накатных грузов мощностью 250 тыс. условных единиц техники (Ленинградская область, Кингисеппский район).</w:t>
            </w:r>
          </w:p>
        </w:tc>
        <w:tc>
          <w:tcPr>
            <w:tcW w:w="0" w:type="auto"/>
            <w:shd w:val="clear" w:color="auto" w:fill="auto"/>
          </w:tcPr>
          <w:p w:rsidR="001A581D" w:rsidRPr="002132EB" w:rsidRDefault="001A581D" w:rsidP="003C7EF1">
            <w:pPr>
              <w:ind w:firstLine="0"/>
            </w:pPr>
            <w:r w:rsidRPr="002132EB">
              <w:lastRenderedPageBreak/>
              <w:t>Западная часть Ви</w:t>
            </w:r>
            <w:r w:rsidRPr="002132EB">
              <w:lastRenderedPageBreak/>
              <w:t>стинского сельского поселения</w:t>
            </w:r>
          </w:p>
        </w:tc>
      </w:tr>
      <w:tr w:rsidR="00457ABB" w:rsidRPr="002132EB" w:rsidTr="003C7EF1">
        <w:tc>
          <w:tcPr>
            <w:tcW w:w="0" w:type="auto"/>
            <w:shd w:val="clear" w:color="auto" w:fill="auto"/>
          </w:tcPr>
          <w:p w:rsidR="001A581D" w:rsidRPr="002132EB" w:rsidRDefault="00AD508D" w:rsidP="003C7EF1">
            <w:pPr>
              <w:ind w:firstLine="0"/>
              <w:rPr>
                <w:b/>
              </w:rPr>
            </w:pPr>
            <w:r w:rsidRPr="002132EB">
              <w:rPr>
                <w:b/>
              </w:rPr>
              <w:lastRenderedPageBreak/>
              <w:t>3.</w:t>
            </w:r>
          </w:p>
        </w:tc>
        <w:tc>
          <w:tcPr>
            <w:tcW w:w="0" w:type="auto"/>
            <w:gridSpan w:val="2"/>
            <w:shd w:val="clear" w:color="auto" w:fill="auto"/>
          </w:tcPr>
          <w:p w:rsidR="001A581D" w:rsidRPr="002132EB" w:rsidRDefault="001A581D" w:rsidP="003C7EF1">
            <w:pPr>
              <w:ind w:firstLine="0"/>
            </w:pPr>
            <w:r w:rsidRPr="002132EB">
              <w:rPr>
                <w:b/>
                <w:lang w:eastAsia="ru-RU"/>
              </w:rPr>
              <w:t>В области развития трубопроводного транспорта</w:t>
            </w:r>
            <w:r w:rsidRPr="002132EB">
              <w:rPr>
                <w:rStyle w:val="af5"/>
                <w:b/>
                <w:lang w:eastAsia="ru-RU"/>
              </w:rPr>
              <w:footnoteReference w:id="2"/>
            </w:r>
          </w:p>
        </w:tc>
      </w:tr>
      <w:tr w:rsidR="00457ABB" w:rsidRPr="002132EB" w:rsidTr="003C7EF1">
        <w:tc>
          <w:tcPr>
            <w:tcW w:w="0" w:type="auto"/>
            <w:shd w:val="clear" w:color="auto" w:fill="auto"/>
          </w:tcPr>
          <w:p w:rsidR="00BF07E4" w:rsidRPr="002132EB" w:rsidRDefault="00BF07E4" w:rsidP="00BF07E4">
            <w:pPr>
              <w:ind w:firstLine="0"/>
            </w:pPr>
            <w:r w:rsidRPr="002132EB">
              <w:t>3.1*</w:t>
            </w:r>
          </w:p>
        </w:tc>
        <w:tc>
          <w:tcPr>
            <w:tcW w:w="0" w:type="auto"/>
            <w:shd w:val="clear" w:color="auto" w:fill="auto"/>
          </w:tcPr>
          <w:p w:rsidR="00BF07E4" w:rsidRPr="002132EB" w:rsidRDefault="00BF07E4" w:rsidP="00BF07E4">
            <w:pPr>
              <w:pStyle w:val="130"/>
              <w:ind w:firstLine="0"/>
            </w:pPr>
            <w:r w:rsidRPr="002132EB">
              <w:t xml:space="preserve">Реконструкция нефтепровода «БТС-2» и нефтебазы «Усть-Луга». Увеличение пропускной способности станции биологической очистки. </w:t>
            </w:r>
          </w:p>
        </w:tc>
        <w:tc>
          <w:tcPr>
            <w:tcW w:w="0" w:type="auto"/>
            <w:shd w:val="clear" w:color="auto" w:fill="auto"/>
          </w:tcPr>
          <w:p w:rsidR="00BF07E4" w:rsidRPr="002132EB" w:rsidRDefault="00BF07E4" w:rsidP="00BF07E4">
            <w:pPr>
              <w:ind w:firstLine="0"/>
            </w:pPr>
            <w:r w:rsidRPr="002132EB">
              <w:t>Южная часть Вистинского сельского поселения</w:t>
            </w:r>
          </w:p>
        </w:tc>
      </w:tr>
      <w:tr w:rsidR="00457ABB" w:rsidRPr="002132EB" w:rsidTr="003C7EF1">
        <w:tc>
          <w:tcPr>
            <w:tcW w:w="0" w:type="auto"/>
            <w:shd w:val="clear" w:color="auto" w:fill="auto"/>
          </w:tcPr>
          <w:p w:rsidR="00BF07E4" w:rsidRPr="002132EB" w:rsidRDefault="00BF07E4" w:rsidP="00BF07E4">
            <w:pPr>
              <w:ind w:firstLine="0"/>
            </w:pPr>
            <w:r w:rsidRPr="002132EB">
              <w:t>3.2*</w:t>
            </w:r>
          </w:p>
        </w:tc>
        <w:tc>
          <w:tcPr>
            <w:tcW w:w="0" w:type="auto"/>
            <w:shd w:val="clear" w:color="auto" w:fill="auto"/>
          </w:tcPr>
          <w:p w:rsidR="00BF07E4" w:rsidRPr="002132EB" w:rsidRDefault="00BF07E4" w:rsidP="00BF07E4">
            <w:pPr>
              <w:pStyle w:val="130"/>
              <w:ind w:firstLine="0"/>
            </w:pPr>
            <w:r w:rsidRPr="002132EB">
              <w:t xml:space="preserve">Реконструкция нефтепровода «БТС-2» и нефтебазы «Усть-Луга». Установка дополнительной запорной арматуры на технологических трубопроводах с целью повышения защищенности объектов в случае возможных аварий. </w:t>
            </w:r>
          </w:p>
        </w:tc>
        <w:tc>
          <w:tcPr>
            <w:tcW w:w="0" w:type="auto"/>
            <w:shd w:val="clear" w:color="auto" w:fill="auto"/>
          </w:tcPr>
          <w:p w:rsidR="00BF07E4" w:rsidRPr="002132EB" w:rsidRDefault="00BF07E4" w:rsidP="00BF07E4">
            <w:pPr>
              <w:ind w:firstLine="0"/>
            </w:pPr>
            <w:r w:rsidRPr="002132EB">
              <w:t>Южная часть Вистинского сельского поселения</w:t>
            </w:r>
          </w:p>
        </w:tc>
      </w:tr>
      <w:tr w:rsidR="00457ABB" w:rsidRPr="002132EB" w:rsidTr="003C7EF1">
        <w:tc>
          <w:tcPr>
            <w:tcW w:w="0" w:type="auto"/>
            <w:shd w:val="clear" w:color="auto" w:fill="auto"/>
          </w:tcPr>
          <w:p w:rsidR="00BF07E4" w:rsidRPr="002132EB" w:rsidRDefault="00BF07E4" w:rsidP="00BF07E4">
            <w:pPr>
              <w:ind w:firstLine="0"/>
            </w:pPr>
            <w:r w:rsidRPr="002132EB">
              <w:t>3.3***</w:t>
            </w:r>
          </w:p>
        </w:tc>
        <w:tc>
          <w:tcPr>
            <w:tcW w:w="0" w:type="auto"/>
            <w:shd w:val="clear" w:color="auto" w:fill="auto"/>
          </w:tcPr>
          <w:p w:rsidR="00BF07E4" w:rsidRPr="002132EB" w:rsidRDefault="00BF07E4" w:rsidP="00BF07E4">
            <w:pPr>
              <w:pStyle w:val="130"/>
              <w:ind w:firstLine="0"/>
            </w:pPr>
            <w:r w:rsidRPr="002132EB">
              <w:t xml:space="preserve">Газопровод отвод к газораспределительной станции «Усть-Луга» от магистрального газопровода </w:t>
            </w:r>
            <w:r w:rsidRPr="002132EB">
              <w:lastRenderedPageBreak/>
              <w:t>«Кохтла-Ярве – Ленинград» (ГПР IV). Мероприятие запланировано на 2017 год.</w:t>
            </w:r>
          </w:p>
        </w:tc>
        <w:tc>
          <w:tcPr>
            <w:tcW w:w="0" w:type="auto"/>
            <w:shd w:val="clear" w:color="auto" w:fill="auto"/>
          </w:tcPr>
          <w:p w:rsidR="00BF07E4" w:rsidRPr="002132EB" w:rsidRDefault="00BF07E4" w:rsidP="00BF07E4">
            <w:pPr>
              <w:ind w:firstLine="0"/>
            </w:pPr>
            <w:r w:rsidRPr="002132EB">
              <w:lastRenderedPageBreak/>
              <w:t xml:space="preserve">Южная часть Вистинского сельского </w:t>
            </w:r>
            <w:r w:rsidRPr="002132EB">
              <w:lastRenderedPageBreak/>
              <w:t>поселения</w:t>
            </w:r>
          </w:p>
        </w:tc>
      </w:tr>
      <w:tr w:rsidR="00457ABB" w:rsidRPr="002132EB" w:rsidTr="003C7EF1">
        <w:tc>
          <w:tcPr>
            <w:tcW w:w="0" w:type="auto"/>
            <w:shd w:val="clear" w:color="auto" w:fill="auto"/>
          </w:tcPr>
          <w:p w:rsidR="00BF07E4" w:rsidRPr="002132EB" w:rsidRDefault="00BF07E4" w:rsidP="00BF07E4">
            <w:pPr>
              <w:ind w:firstLine="0"/>
            </w:pPr>
            <w:r w:rsidRPr="002132EB">
              <w:lastRenderedPageBreak/>
              <w:t>3.4*</w:t>
            </w:r>
          </w:p>
        </w:tc>
        <w:tc>
          <w:tcPr>
            <w:tcW w:w="0" w:type="auto"/>
            <w:shd w:val="clear" w:color="auto" w:fill="auto"/>
          </w:tcPr>
          <w:p w:rsidR="00BF07E4" w:rsidRPr="002132EB" w:rsidRDefault="00BF07E4" w:rsidP="00BF07E4">
            <w:pPr>
              <w:pStyle w:val="130"/>
              <w:ind w:firstLine="0"/>
            </w:pPr>
            <w:r w:rsidRPr="002132EB">
              <w:t>Расширение Единой системы газоснабжения для обеспечения подачи газа в III и IV нитки морского газопровода «Северный поток» (ГП IX). Мероприятие запланировано на 2018-2020 годы.</w:t>
            </w:r>
          </w:p>
        </w:tc>
        <w:tc>
          <w:tcPr>
            <w:tcW w:w="0" w:type="auto"/>
            <w:shd w:val="clear" w:color="auto" w:fill="auto"/>
          </w:tcPr>
          <w:p w:rsidR="00BF07E4" w:rsidRPr="002132EB" w:rsidRDefault="00BF07E4" w:rsidP="00BF07E4">
            <w:pPr>
              <w:ind w:firstLine="0"/>
            </w:pPr>
            <w:r w:rsidRPr="002132EB">
              <w:t>Вистинское сельское поселение</w:t>
            </w:r>
          </w:p>
        </w:tc>
      </w:tr>
      <w:tr w:rsidR="00457ABB" w:rsidRPr="002132EB" w:rsidTr="003C7EF1">
        <w:tc>
          <w:tcPr>
            <w:tcW w:w="0" w:type="auto"/>
            <w:shd w:val="clear" w:color="auto" w:fill="auto"/>
          </w:tcPr>
          <w:p w:rsidR="00BF07E4" w:rsidRPr="002132EB" w:rsidRDefault="00BF07E4" w:rsidP="00BF07E4">
            <w:pPr>
              <w:ind w:firstLine="0"/>
              <w:rPr>
                <w:b/>
              </w:rPr>
            </w:pPr>
            <w:r w:rsidRPr="002132EB">
              <w:rPr>
                <w:b/>
              </w:rPr>
              <w:t>4.</w:t>
            </w:r>
          </w:p>
        </w:tc>
        <w:tc>
          <w:tcPr>
            <w:tcW w:w="0" w:type="auto"/>
            <w:gridSpan w:val="2"/>
            <w:shd w:val="clear" w:color="auto" w:fill="auto"/>
          </w:tcPr>
          <w:p w:rsidR="00BF07E4" w:rsidRPr="002132EB" w:rsidRDefault="00BF07E4" w:rsidP="00BF07E4">
            <w:pPr>
              <w:ind w:firstLine="0"/>
            </w:pPr>
            <w:r w:rsidRPr="002132EB">
              <w:rPr>
                <w:b/>
                <w:lang w:eastAsia="ru-RU"/>
              </w:rPr>
              <w:t>В области развития энергетики</w:t>
            </w:r>
            <w:r w:rsidRPr="002132EB">
              <w:rPr>
                <w:rStyle w:val="af5"/>
                <w:b/>
                <w:lang w:eastAsia="ru-RU"/>
              </w:rPr>
              <w:footnoteReference w:id="3"/>
            </w:r>
          </w:p>
        </w:tc>
      </w:tr>
      <w:tr w:rsidR="00457ABB" w:rsidRPr="002132EB" w:rsidTr="003C7EF1">
        <w:tc>
          <w:tcPr>
            <w:tcW w:w="0" w:type="auto"/>
            <w:shd w:val="clear" w:color="auto" w:fill="auto"/>
          </w:tcPr>
          <w:p w:rsidR="00BF07E4" w:rsidRPr="002132EB" w:rsidRDefault="00BF07E4" w:rsidP="00BF07E4">
            <w:pPr>
              <w:ind w:firstLine="0"/>
            </w:pPr>
            <w:r w:rsidRPr="002132EB">
              <w:t>4.1***</w:t>
            </w:r>
          </w:p>
        </w:tc>
        <w:tc>
          <w:tcPr>
            <w:tcW w:w="0" w:type="auto"/>
            <w:shd w:val="clear" w:color="auto" w:fill="auto"/>
          </w:tcPr>
          <w:p w:rsidR="00BF07E4" w:rsidRPr="002132EB" w:rsidRDefault="00BF07E4" w:rsidP="00BF07E4">
            <w:pPr>
              <w:pStyle w:val="130"/>
              <w:tabs>
                <w:tab w:val="left" w:pos="851"/>
              </w:tabs>
              <w:ind w:firstLine="0"/>
            </w:pPr>
            <w:r w:rsidRPr="002132EB">
              <w:t>Строительство ПС 330 кВ Усть-Луга, установленной мощностью 2х200 МВ</w:t>
            </w:r>
            <w:r w:rsidR="00535833" w:rsidRPr="002132EB">
              <w:t>‧</w:t>
            </w:r>
            <w:r w:rsidRPr="002132EB">
              <w:t>А с целью обеспечения электроснабжения портовых комплексов Усть-Луга, Вистино, Горки Ленинградской области. Мероприятие запланировано на 2020 год.</w:t>
            </w:r>
          </w:p>
        </w:tc>
        <w:tc>
          <w:tcPr>
            <w:tcW w:w="0" w:type="auto"/>
            <w:shd w:val="clear" w:color="auto" w:fill="auto"/>
          </w:tcPr>
          <w:p w:rsidR="00BF07E4" w:rsidRPr="002132EB" w:rsidRDefault="00BF07E4" w:rsidP="00BF07E4">
            <w:pPr>
              <w:ind w:firstLine="0"/>
            </w:pPr>
            <w:r w:rsidRPr="002132EB">
              <w:t>Вистинское сельское поселение</w:t>
            </w:r>
          </w:p>
        </w:tc>
      </w:tr>
      <w:tr w:rsidR="00457ABB" w:rsidRPr="002132EB" w:rsidTr="003C7EF1">
        <w:tc>
          <w:tcPr>
            <w:tcW w:w="0" w:type="auto"/>
            <w:shd w:val="clear" w:color="auto" w:fill="auto"/>
          </w:tcPr>
          <w:p w:rsidR="00BF07E4" w:rsidRPr="002132EB" w:rsidRDefault="00BF07E4" w:rsidP="00BF07E4">
            <w:pPr>
              <w:ind w:firstLine="0"/>
            </w:pPr>
            <w:r w:rsidRPr="002132EB">
              <w:t>4.2**</w:t>
            </w:r>
          </w:p>
        </w:tc>
        <w:tc>
          <w:tcPr>
            <w:tcW w:w="0" w:type="auto"/>
            <w:shd w:val="clear" w:color="auto" w:fill="auto"/>
          </w:tcPr>
          <w:p w:rsidR="00BF07E4" w:rsidRPr="002132EB" w:rsidRDefault="00BF07E4" w:rsidP="00BF07E4">
            <w:pPr>
              <w:pStyle w:val="130"/>
              <w:tabs>
                <w:tab w:val="left" w:pos="851"/>
              </w:tabs>
              <w:ind w:firstLine="0"/>
            </w:pPr>
            <w:r w:rsidRPr="002132EB">
              <w:t>Строительство заходов ВЛ 330 кВ Ленинградская АЭС-2 – Кингисеппская на ПС 330 кВ Усть-Луга с целью обеспечения электроснабжения портовых комплексов Усть-Луга, Вистино, Горки Ленинградской области. Мероприятие запланировано на 2020 год.</w:t>
            </w:r>
          </w:p>
        </w:tc>
        <w:tc>
          <w:tcPr>
            <w:tcW w:w="0" w:type="auto"/>
            <w:shd w:val="clear" w:color="auto" w:fill="auto"/>
          </w:tcPr>
          <w:p w:rsidR="00BF07E4" w:rsidRPr="002132EB" w:rsidRDefault="00BF07E4" w:rsidP="00BF07E4">
            <w:pPr>
              <w:ind w:firstLine="0"/>
            </w:pPr>
            <w:r w:rsidRPr="002132EB">
              <w:t>Вистинское сельское поселение</w:t>
            </w:r>
          </w:p>
        </w:tc>
      </w:tr>
    </w:tbl>
    <w:p w:rsidR="006808A6" w:rsidRPr="002132EB" w:rsidRDefault="006808A6" w:rsidP="006808A6">
      <w:pPr>
        <w:rPr>
          <w:sz w:val="24"/>
        </w:rPr>
      </w:pPr>
      <w:r w:rsidRPr="002132EB">
        <w:rPr>
          <w:sz w:val="24"/>
        </w:rPr>
        <w:t>Примечание:</w:t>
      </w:r>
    </w:p>
    <w:p w:rsidR="00077466" w:rsidRPr="002132EB" w:rsidRDefault="00077466" w:rsidP="00077466">
      <w:pPr>
        <w:rPr>
          <w:sz w:val="24"/>
        </w:rPr>
      </w:pPr>
      <w:r w:rsidRPr="002132EB">
        <w:rPr>
          <w:sz w:val="24"/>
        </w:rPr>
        <w:t>*Объекты федерального значения, не учтенные утвержденным генеральным планом Вистинского сельского поселения</w:t>
      </w:r>
    </w:p>
    <w:p w:rsidR="006808A6" w:rsidRPr="002132EB" w:rsidRDefault="006808A6" w:rsidP="006808A6">
      <w:pPr>
        <w:rPr>
          <w:sz w:val="24"/>
        </w:rPr>
      </w:pPr>
      <w:r w:rsidRPr="002132EB">
        <w:rPr>
          <w:sz w:val="24"/>
        </w:rPr>
        <w:t>**Объекты федерального значения, учтенные утвержденным генеральным планом Вистинского сельского поселения, характеристики или наименования которых уточняются изменениями в генеральный план Вистинского сельского поселения</w:t>
      </w:r>
    </w:p>
    <w:p w:rsidR="00077466" w:rsidRPr="002132EB" w:rsidRDefault="00077466" w:rsidP="00077466">
      <w:pPr>
        <w:rPr>
          <w:sz w:val="24"/>
        </w:rPr>
      </w:pPr>
      <w:r w:rsidRPr="002132EB">
        <w:rPr>
          <w:sz w:val="24"/>
        </w:rPr>
        <w:t>***Объекты федерального значения, учтенные утвержденным генеральным планом Вистинского сельского поселения</w:t>
      </w:r>
    </w:p>
    <w:p w:rsidR="00AC65BC" w:rsidRPr="002132EB" w:rsidRDefault="00AC65BC" w:rsidP="00C47DAA"/>
    <w:p w:rsidR="00077466" w:rsidRPr="002132EB" w:rsidRDefault="00077466" w:rsidP="00B26735">
      <w:pPr>
        <w:spacing w:after="120"/>
        <w:jc w:val="center"/>
      </w:pPr>
      <w:r w:rsidRPr="002132EB">
        <w:t xml:space="preserve">Таблица </w:t>
      </w:r>
      <w:r w:rsidR="007D587B" w:rsidRPr="002132EB">
        <w:t>5</w:t>
      </w:r>
      <w:r w:rsidRPr="002132EB">
        <w:t>-2 – Предложения изменений в генеральный план для размещения на территории Вистинского сельского поселения объектов федерального значения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6357"/>
        <w:gridCol w:w="3398"/>
      </w:tblGrid>
      <w:tr w:rsidR="00457ABB" w:rsidRPr="002132EB" w:rsidTr="00077466">
        <w:trPr>
          <w:tblHeader/>
        </w:trPr>
        <w:tc>
          <w:tcPr>
            <w:tcW w:w="0" w:type="auto"/>
            <w:shd w:val="clear" w:color="auto" w:fill="auto"/>
            <w:vAlign w:val="center"/>
          </w:tcPr>
          <w:p w:rsidR="00077466" w:rsidRPr="002132EB" w:rsidRDefault="00077466" w:rsidP="00077466">
            <w:pPr>
              <w:pStyle w:val="130"/>
              <w:ind w:firstLine="0"/>
              <w:jc w:val="center"/>
              <w:rPr>
                <w:b/>
              </w:rPr>
            </w:pPr>
            <w:r w:rsidRPr="002132EB">
              <w:rPr>
                <w:b/>
              </w:rPr>
              <w:t>№ п/п</w:t>
            </w:r>
          </w:p>
        </w:tc>
        <w:tc>
          <w:tcPr>
            <w:tcW w:w="0" w:type="auto"/>
            <w:shd w:val="clear" w:color="auto" w:fill="auto"/>
            <w:vAlign w:val="center"/>
          </w:tcPr>
          <w:p w:rsidR="00077466" w:rsidRPr="002132EB" w:rsidRDefault="00077466" w:rsidP="00077466">
            <w:pPr>
              <w:pStyle w:val="130"/>
              <w:ind w:firstLine="0"/>
              <w:jc w:val="center"/>
              <w:rPr>
                <w:b/>
              </w:rPr>
            </w:pPr>
            <w:r w:rsidRPr="002132EB">
              <w:rPr>
                <w:b/>
              </w:rPr>
              <w:t>Наименование объекта, основные характеристики, зоны с особыми условиями использования территории</w:t>
            </w:r>
          </w:p>
        </w:tc>
        <w:tc>
          <w:tcPr>
            <w:tcW w:w="0" w:type="auto"/>
            <w:shd w:val="clear" w:color="auto" w:fill="auto"/>
            <w:vAlign w:val="center"/>
          </w:tcPr>
          <w:p w:rsidR="00077466" w:rsidRPr="002132EB" w:rsidRDefault="00077466" w:rsidP="00077466">
            <w:pPr>
              <w:pStyle w:val="130"/>
              <w:ind w:firstLine="0"/>
              <w:jc w:val="center"/>
              <w:rPr>
                <w:b/>
              </w:rPr>
            </w:pPr>
            <w:r w:rsidRPr="002132EB">
              <w:rPr>
                <w:b/>
              </w:rPr>
              <w:t>Местоположение</w:t>
            </w:r>
          </w:p>
        </w:tc>
      </w:tr>
      <w:tr w:rsidR="00457ABB" w:rsidRPr="002132EB" w:rsidTr="00911937">
        <w:tc>
          <w:tcPr>
            <w:tcW w:w="0" w:type="auto"/>
            <w:shd w:val="clear" w:color="auto" w:fill="auto"/>
          </w:tcPr>
          <w:p w:rsidR="00077466" w:rsidRPr="002132EB" w:rsidRDefault="00077466" w:rsidP="00077466">
            <w:pPr>
              <w:ind w:firstLine="0"/>
              <w:rPr>
                <w:b/>
              </w:rPr>
            </w:pPr>
            <w:r w:rsidRPr="002132EB">
              <w:rPr>
                <w:b/>
              </w:rPr>
              <w:t>1.</w:t>
            </w:r>
          </w:p>
        </w:tc>
        <w:tc>
          <w:tcPr>
            <w:tcW w:w="0" w:type="auto"/>
            <w:gridSpan w:val="2"/>
            <w:shd w:val="clear" w:color="auto" w:fill="auto"/>
          </w:tcPr>
          <w:p w:rsidR="00077466" w:rsidRPr="002132EB" w:rsidRDefault="00077466" w:rsidP="00077466">
            <w:pPr>
              <w:ind w:firstLine="0"/>
            </w:pPr>
            <w:r w:rsidRPr="002132EB">
              <w:rPr>
                <w:b/>
                <w:lang w:eastAsia="ru-RU"/>
              </w:rPr>
              <w:t>В области развития водного (морского) транспорта</w:t>
            </w:r>
          </w:p>
        </w:tc>
      </w:tr>
      <w:tr w:rsidR="00077466" w:rsidRPr="002132EB" w:rsidTr="00911937">
        <w:tc>
          <w:tcPr>
            <w:tcW w:w="0" w:type="auto"/>
            <w:shd w:val="clear" w:color="auto" w:fill="auto"/>
          </w:tcPr>
          <w:p w:rsidR="00077466" w:rsidRPr="002132EB" w:rsidRDefault="00C23CC1" w:rsidP="00077466">
            <w:pPr>
              <w:ind w:firstLine="0"/>
            </w:pPr>
            <w:r w:rsidRPr="002132EB">
              <w:t>1</w:t>
            </w:r>
            <w:r w:rsidR="00077466" w:rsidRPr="002132EB">
              <w:t>.1</w:t>
            </w:r>
          </w:p>
        </w:tc>
        <w:tc>
          <w:tcPr>
            <w:tcW w:w="0" w:type="auto"/>
            <w:shd w:val="clear" w:color="auto" w:fill="auto"/>
          </w:tcPr>
          <w:p w:rsidR="00077466" w:rsidRPr="002132EB" w:rsidRDefault="00077466" w:rsidP="007E1DC6">
            <w:pPr>
              <w:pStyle w:val="130"/>
              <w:ind w:firstLine="0"/>
            </w:pPr>
            <w:r w:rsidRPr="002132EB">
              <w:t xml:space="preserve">Изменение границ </w:t>
            </w:r>
            <w:r w:rsidR="007E1DC6" w:rsidRPr="002132EB">
              <w:t>м</w:t>
            </w:r>
            <w:r w:rsidRPr="002132EB">
              <w:t xml:space="preserve">орского порта Усть-Луга с целью размещения терминала по перевалке минеральных удобрений, размещения Российского морского перегрузочного комплекса «Вистино», корректировкой границ территории Комплекса </w:t>
            </w:r>
            <w:r w:rsidRPr="002132EB">
              <w:lastRenderedPageBreak/>
              <w:t>наливных грузов</w:t>
            </w:r>
          </w:p>
        </w:tc>
        <w:tc>
          <w:tcPr>
            <w:tcW w:w="0" w:type="auto"/>
            <w:shd w:val="clear" w:color="auto" w:fill="auto"/>
          </w:tcPr>
          <w:p w:rsidR="00077466" w:rsidRPr="002132EB" w:rsidRDefault="00077466" w:rsidP="00077466">
            <w:pPr>
              <w:ind w:firstLine="0"/>
            </w:pPr>
            <w:r w:rsidRPr="002132EB">
              <w:lastRenderedPageBreak/>
              <w:t>Западная часть Вистинского сельского поселения, побережье Финского залива</w:t>
            </w:r>
          </w:p>
        </w:tc>
      </w:tr>
    </w:tbl>
    <w:p w:rsidR="00077466" w:rsidRPr="002132EB" w:rsidRDefault="00077466" w:rsidP="00C47DAA"/>
    <w:p w:rsidR="00D71382" w:rsidRPr="002132EB" w:rsidRDefault="00260717" w:rsidP="00B26735">
      <w:pPr>
        <w:spacing w:after="120"/>
        <w:jc w:val="center"/>
      </w:pPr>
      <w:r w:rsidRPr="002132EB">
        <w:t xml:space="preserve">Таблица </w:t>
      </w:r>
      <w:r w:rsidR="007D587B" w:rsidRPr="002132EB">
        <w:t>5</w:t>
      </w:r>
      <w:r w:rsidRPr="002132EB">
        <w:t>-</w:t>
      </w:r>
      <w:r w:rsidR="00077466" w:rsidRPr="002132EB">
        <w:t>3</w:t>
      </w:r>
      <w:r w:rsidRPr="002132EB">
        <w:t xml:space="preserve"> – </w:t>
      </w:r>
      <w:r w:rsidR="00FB70C1" w:rsidRPr="002132EB">
        <w:t>Планируемые для размещения на территории Вистинского сельского поселения</w:t>
      </w:r>
      <w:r w:rsidR="00D71382" w:rsidRPr="002132EB">
        <w:t xml:space="preserve"> объекты регионального значения</w:t>
      </w:r>
      <w:r w:rsidR="00D71382" w:rsidRPr="002132EB">
        <w:rPr>
          <w:rStyle w:val="af5"/>
        </w:rPr>
        <w:footnoteReference w:id="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6517"/>
        <w:gridCol w:w="2778"/>
      </w:tblGrid>
      <w:tr w:rsidR="00457ABB" w:rsidRPr="002132EB" w:rsidTr="00B26735">
        <w:trPr>
          <w:tblHeader/>
        </w:trPr>
        <w:tc>
          <w:tcPr>
            <w:tcW w:w="0" w:type="auto"/>
            <w:shd w:val="clear" w:color="auto" w:fill="auto"/>
            <w:vAlign w:val="center"/>
          </w:tcPr>
          <w:p w:rsidR="00723FC8" w:rsidRPr="002132EB" w:rsidRDefault="00723FC8" w:rsidP="00E37B06">
            <w:pPr>
              <w:pStyle w:val="130"/>
              <w:ind w:firstLine="0"/>
              <w:jc w:val="center"/>
              <w:rPr>
                <w:b/>
              </w:rPr>
            </w:pPr>
            <w:r w:rsidRPr="002132EB">
              <w:rPr>
                <w:b/>
              </w:rPr>
              <w:t>№ п/п</w:t>
            </w:r>
          </w:p>
        </w:tc>
        <w:tc>
          <w:tcPr>
            <w:tcW w:w="6517" w:type="dxa"/>
            <w:shd w:val="clear" w:color="auto" w:fill="auto"/>
            <w:vAlign w:val="center"/>
          </w:tcPr>
          <w:p w:rsidR="00723FC8" w:rsidRPr="002132EB" w:rsidRDefault="00723FC8" w:rsidP="00E37B06">
            <w:pPr>
              <w:pStyle w:val="130"/>
              <w:ind w:firstLine="0"/>
              <w:jc w:val="center"/>
              <w:rPr>
                <w:b/>
              </w:rPr>
            </w:pPr>
            <w:r w:rsidRPr="002132EB">
              <w:rPr>
                <w:b/>
              </w:rPr>
              <w:t>Наименование объекта, основные характеристики, зоны с особыми условиями использования территории</w:t>
            </w:r>
          </w:p>
        </w:tc>
        <w:tc>
          <w:tcPr>
            <w:tcW w:w="2778" w:type="dxa"/>
            <w:shd w:val="clear" w:color="auto" w:fill="auto"/>
            <w:vAlign w:val="center"/>
          </w:tcPr>
          <w:p w:rsidR="00723FC8" w:rsidRPr="002132EB" w:rsidRDefault="00723FC8" w:rsidP="00E37B06">
            <w:pPr>
              <w:pStyle w:val="130"/>
              <w:ind w:firstLine="0"/>
              <w:jc w:val="center"/>
              <w:rPr>
                <w:b/>
              </w:rPr>
            </w:pPr>
            <w:r w:rsidRPr="002132EB">
              <w:rPr>
                <w:b/>
              </w:rPr>
              <w:t>Местоположение</w:t>
            </w:r>
          </w:p>
        </w:tc>
      </w:tr>
      <w:tr w:rsidR="00457ABB" w:rsidRPr="002132EB" w:rsidTr="00B26735">
        <w:tc>
          <w:tcPr>
            <w:tcW w:w="0" w:type="auto"/>
            <w:shd w:val="clear" w:color="auto" w:fill="auto"/>
          </w:tcPr>
          <w:p w:rsidR="00FD1955" w:rsidRPr="002132EB" w:rsidRDefault="00FD1955" w:rsidP="00723FC8">
            <w:pPr>
              <w:pStyle w:val="130"/>
              <w:ind w:firstLine="0"/>
              <w:rPr>
                <w:b/>
              </w:rPr>
            </w:pPr>
            <w:r w:rsidRPr="002132EB">
              <w:rPr>
                <w:b/>
              </w:rPr>
              <w:t>1.</w:t>
            </w:r>
          </w:p>
        </w:tc>
        <w:tc>
          <w:tcPr>
            <w:tcW w:w="9295" w:type="dxa"/>
            <w:gridSpan w:val="2"/>
            <w:shd w:val="clear" w:color="auto" w:fill="auto"/>
          </w:tcPr>
          <w:p w:rsidR="00FD1955" w:rsidRPr="002132EB" w:rsidRDefault="00FD1955" w:rsidP="00723FC8">
            <w:pPr>
              <w:pStyle w:val="130"/>
              <w:ind w:firstLine="0"/>
            </w:pPr>
            <w:r w:rsidRPr="002132EB">
              <w:rPr>
                <w:b/>
              </w:rPr>
              <w:t>Индустриальные парки, технопарки</w:t>
            </w:r>
          </w:p>
        </w:tc>
      </w:tr>
      <w:tr w:rsidR="00457ABB" w:rsidRPr="002132EB" w:rsidTr="00B26735">
        <w:tc>
          <w:tcPr>
            <w:tcW w:w="0" w:type="auto"/>
            <w:shd w:val="clear" w:color="auto" w:fill="auto"/>
          </w:tcPr>
          <w:p w:rsidR="00FD1955" w:rsidRPr="002132EB" w:rsidRDefault="00FD1955" w:rsidP="00723FC8">
            <w:pPr>
              <w:pStyle w:val="130"/>
              <w:ind w:firstLine="0"/>
            </w:pPr>
          </w:p>
        </w:tc>
        <w:tc>
          <w:tcPr>
            <w:tcW w:w="9295" w:type="dxa"/>
            <w:gridSpan w:val="2"/>
            <w:shd w:val="clear" w:color="auto" w:fill="auto"/>
          </w:tcPr>
          <w:p w:rsidR="00FD1955" w:rsidRPr="002132EB" w:rsidRDefault="00FD1955" w:rsidP="00723FC8">
            <w:pPr>
              <w:pStyle w:val="130"/>
              <w:ind w:firstLine="0"/>
            </w:pPr>
            <w:r w:rsidRPr="002132EB">
              <w:rPr>
                <w:i/>
              </w:rPr>
              <w:t>Расчетный срок (2035 год)</w:t>
            </w:r>
          </w:p>
        </w:tc>
      </w:tr>
      <w:tr w:rsidR="00457ABB" w:rsidRPr="002132EB" w:rsidTr="00B26735">
        <w:tc>
          <w:tcPr>
            <w:tcW w:w="0" w:type="auto"/>
            <w:vMerge w:val="restart"/>
            <w:shd w:val="clear" w:color="auto" w:fill="auto"/>
          </w:tcPr>
          <w:p w:rsidR="00FD1955" w:rsidRPr="002132EB" w:rsidRDefault="00FD1955" w:rsidP="00723FC8">
            <w:pPr>
              <w:pStyle w:val="130"/>
              <w:ind w:firstLine="0"/>
            </w:pPr>
            <w:r w:rsidRPr="002132EB">
              <w:t>1.1</w:t>
            </w:r>
            <w:r w:rsidR="00BF07E4" w:rsidRPr="002132EB">
              <w:t>*</w:t>
            </w:r>
          </w:p>
        </w:tc>
        <w:tc>
          <w:tcPr>
            <w:tcW w:w="6517" w:type="dxa"/>
            <w:shd w:val="clear" w:color="auto" w:fill="auto"/>
          </w:tcPr>
          <w:p w:rsidR="00FD1955" w:rsidRPr="002132EB" w:rsidRDefault="00FD1955" w:rsidP="00723FC8">
            <w:pPr>
              <w:pStyle w:val="130"/>
              <w:ind w:firstLine="0"/>
            </w:pPr>
            <w:r w:rsidRPr="002132EB">
              <w:t>Промышленно-логистическая зона «Мультимодальный комплекс Усть-Луга</w:t>
            </w:r>
            <w:r w:rsidR="00D0393E" w:rsidRPr="002132EB">
              <w:t>»</w:t>
            </w:r>
            <w:r w:rsidRPr="002132EB">
              <w:t xml:space="preserve"> в составе:</w:t>
            </w:r>
          </w:p>
          <w:p w:rsidR="00FD1955" w:rsidRPr="002132EB" w:rsidRDefault="00FD1955" w:rsidP="00723FC8">
            <w:pPr>
              <w:pStyle w:val="130"/>
              <w:ind w:firstLine="0"/>
            </w:pPr>
            <w:r w:rsidRPr="002132EB">
              <w:t>- индустриальный парк «Зона «Сухого порта»;</w:t>
            </w:r>
          </w:p>
          <w:p w:rsidR="00FD1955" w:rsidRPr="002132EB" w:rsidRDefault="00FD1955" w:rsidP="00723FC8">
            <w:pPr>
              <w:pStyle w:val="130"/>
              <w:ind w:firstLine="0"/>
            </w:pPr>
            <w:r w:rsidRPr="002132EB">
              <w:t>- индустриальный парк «Промышленная зона «Югантово»;</w:t>
            </w:r>
          </w:p>
          <w:p w:rsidR="00FD1955" w:rsidRPr="002132EB" w:rsidRDefault="00FD1955" w:rsidP="00723FC8">
            <w:pPr>
              <w:pStyle w:val="130"/>
              <w:ind w:firstLine="0"/>
            </w:pPr>
            <w:r w:rsidRPr="002132EB">
              <w:t>- индустриальный парк «Зона логистики портовых грузов»;</w:t>
            </w:r>
          </w:p>
          <w:p w:rsidR="00FD1955" w:rsidRPr="002132EB" w:rsidRDefault="00FD1955" w:rsidP="00723FC8">
            <w:pPr>
              <w:pStyle w:val="130"/>
              <w:ind w:firstLine="0"/>
            </w:pPr>
            <w:r w:rsidRPr="002132EB">
              <w:t>- индустриальный парк «Зона логистики портовых грузов» (размещение грузового аэропорта).</w:t>
            </w:r>
          </w:p>
          <w:p w:rsidR="00FD1955" w:rsidRPr="002132EB" w:rsidRDefault="00FD1955" w:rsidP="00723FC8">
            <w:pPr>
              <w:pStyle w:val="130"/>
              <w:ind w:firstLine="0"/>
            </w:pPr>
            <w:r w:rsidRPr="002132EB">
              <w:t>Основные характеристики:</w:t>
            </w:r>
          </w:p>
          <w:p w:rsidR="00FD1955" w:rsidRPr="002132EB" w:rsidRDefault="00FD1955" w:rsidP="00723FC8">
            <w:pPr>
              <w:pStyle w:val="130"/>
              <w:ind w:firstLine="0"/>
            </w:pPr>
            <w:r w:rsidRPr="002132EB">
              <w:t>- общая площадь: 1276 га;</w:t>
            </w:r>
          </w:p>
          <w:p w:rsidR="00FD1955" w:rsidRPr="002132EB" w:rsidRDefault="00FD1955" w:rsidP="00723FC8">
            <w:pPr>
              <w:pStyle w:val="130"/>
              <w:ind w:firstLine="0"/>
            </w:pPr>
            <w:r w:rsidRPr="002132EB">
              <w:t>- класс опасности: I - V.</w:t>
            </w:r>
          </w:p>
          <w:p w:rsidR="00FD1955" w:rsidRPr="002132EB" w:rsidRDefault="00FD1955" w:rsidP="00723FC8">
            <w:pPr>
              <w:pStyle w:val="130"/>
              <w:ind w:firstLine="0"/>
            </w:pPr>
            <w:r w:rsidRPr="002132EB">
              <w:t>Назначение: промышленное, транспортно-логистическое.</w:t>
            </w:r>
          </w:p>
          <w:p w:rsidR="00FD1955" w:rsidRPr="002132EB" w:rsidRDefault="00FD1955" w:rsidP="00723FC8">
            <w:pPr>
              <w:pStyle w:val="130"/>
              <w:ind w:firstLine="0"/>
            </w:pPr>
            <w:r w:rsidRPr="002132EB">
              <w:t>Характеристики зон с особыми условиями использования территорий: санитарно-защитная зона, ориентировочный размер 1000 м (ориентировочный размер санитарно-защитной зоны обосновывается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подтверждается результатами натурных исследований и измерений); режим территории санитарно-защитной зоны в соответствии с СанПиН 2.2.1/2.1.1.1200-03 (новая редакция)</w:t>
            </w:r>
          </w:p>
        </w:tc>
        <w:tc>
          <w:tcPr>
            <w:tcW w:w="2778" w:type="dxa"/>
            <w:shd w:val="clear" w:color="auto" w:fill="auto"/>
          </w:tcPr>
          <w:p w:rsidR="00FD1955" w:rsidRPr="002132EB" w:rsidRDefault="00FD1955" w:rsidP="00723FC8">
            <w:pPr>
              <w:pStyle w:val="130"/>
              <w:ind w:firstLine="0"/>
            </w:pPr>
            <w:r w:rsidRPr="002132EB">
              <w:t>В северной части Вистинского сельского поселения</w:t>
            </w:r>
          </w:p>
        </w:tc>
      </w:tr>
      <w:tr w:rsidR="00457ABB" w:rsidRPr="002132EB" w:rsidTr="00B26735">
        <w:tc>
          <w:tcPr>
            <w:tcW w:w="0" w:type="auto"/>
            <w:vMerge/>
            <w:shd w:val="clear" w:color="auto" w:fill="auto"/>
          </w:tcPr>
          <w:p w:rsidR="00FD1955" w:rsidRPr="002132EB" w:rsidRDefault="00FD1955" w:rsidP="00723FC8">
            <w:pPr>
              <w:pStyle w:val="130"/>
              <w:ind w:firstLine="0"/>
            </w:pPr>
          </w:p>
        </w:tc>
        <w:tc>
          <w:tcPr>
            <w:tcW w:w="6517" w:type="dxa"/>
            <w:shd w:val="clear" w:color="auto" w:fill="auto"/>
          </w:tcPr>
          <w:p w:rsidR="00FD1955" w:rsidRPr="002132EB" w:rsidRDefault="00FD1955" w:rsidP="00723FC8">
            <w:pPr>
              <w:pStyle w:val="130"/>
              <w:ind w:firstLine="0"/>
            </w:pPr>
            <w:r w:rsidRPr="002132EB">
              <w:t>Индустриальный парк «Зона «Сухого порта»</w:t>
            </w:r>
          </w:p>
          <w:p w:rsidR="00FD1955" w:rsidRPr="002132EB" w:rsidRDefault="00FD1955" w:rsidP="00723FC8">
            <w:pPr>
              <w:pStyle w:val="130"/>
              <w:ind w:firstLine="0"/>
            </w:pPr>
            <w:r w:rsidRPr="002132EB">
              <w:t>Назначение: контейнерные терминалы, склады от</w:t>
            </w:r>
            <w:r w:rsidRPr="002132EB">
              <w:lastRenderedPageBreak/>
              <w:t>крытого хранения</w:t>
            </w:r>
          </w:p>
        </w:tc>
        <w:tc>
          <w:tcPr>
            <w:tcW w:w="2778" w:type="dxa"/>
            <w:shd w:val="clear" w:color="auto" w:fill="auto"/>
          </w:tcPr>
          <w:p w:rsidR="00FD1955" w:rsidRPr="002132EB" w:rsidRDefault="00FD1955" w:rsidP="00723FC8">
            <w:pPr>
              <w:pStyle w:val="130"/>
              <w:ind w:firstLine="0"/>
            </w:pPr>
            <w:r w:rsidRPr="002132EB">
              <w:lastRenderedPageBreak/>
              <w:t>деревня Югантово</w:t>
            </w:r>
          </w:p>
        </w:tc>
      </w:tr>
      <w:tr w:rsidR="00457ABB" w:rsidRPr="002132EB" w:rsidTr="00B26735">
        <w:tc>
          <w:tcPr>
            <w:tcW w:w="0" w:type="auto"/>
            <w:vMerge/>
            <w:shd w:val="clear" w:color="auto" w:fill="auto"/>
          </w:tcPr>
          <w:p w:rsidR="00FD1955" w:rsidRPr="002132EB" w:rsidRDefault="00FD1955" w:rsidP="00723FC8">
            <w:pPr>
              <w:pStyle w:val="130"/>
              <w:ind w:firstLine="0"/>
            </w:pPr>
          </w:p>
        </w:tc>
        <w:tc>
          <w:tcPr>
            <w:tcW w:w="6517" w:type="dxa"/>
            <w:shd w:val="clear" w:color="auto" w:fill="auto"/>
          </w:tcPr>
          <w:p w:rsidR="00FD1955" w:rsidRPr="002132EB" w:rsidRDefault="00FD1955" w:rsidP="00723FC8">
            <w:pPr>
              <w:pStyle w:val="130"/>
              <w:ind w:firstLine="0"/>
            </w:pPr>
            <w:r w:rsidRPr="002132EB">
              <w:t>Индустриальный парк «Промышленная зона Югантово»</w:t>
            </w:r>
          </w:p>
          <w:p w:rsidR="00FD1955" w:rsidRPr="002132EB" w:rsidRDefault="00FD1955" w:rsidP="00723FC8">
            <w:pPr>
              <w:pStyle w:val="130"/>
              <w:ind w:firstLine="0"/>
            </w:pPr>
            <w:r w:rsidRPr="002132EB">
              <w:t>Назначение: предприятия нефте</w:t>
            </w:r>
            <w:r w:rsidR="00CD1EE1" w:rsidRPr="002132EB">
              <w:t>-</w:t>
            </w:r>
            <w:r w:rsidRPr="002132EB">
              <w:t xml:space="preserve"> и газохимии, предприятий по производству машин и оборудования, предприятий по производству транспортных средств и оборудования, предприятий по производству готовых металлических изделий</w:t>
            </w:r>
          </w:p>
        </w:tc>
        <w:tc>
          <w:tcPr>
            <w:tcW w:w="2778" w:type="dxa"/>
            <w:shd w:val="clear" w:color="auto" w:fill="auto"/>
          </w:tcPr>
          <w:p w:rsidR="00FD1955" w:rsidRPr="002132EB" w:rsidRDefault="00FD1955" w:rsidP="00723FC8">
            <w:pPr>
              <w:pStyle w:val="130"/>
              <w:ind w:firstLine="0"/>
            </w:pPr>
            <w:r w:rsidRPr="002132EB">
              <w:t>деревня Югантово</w:t>
            </w:r>
          </w:p>
        </w:tc>
      </w:tr>
      <w:tr w:rsidR="00457ABB" w:rsidRPr="002132EB" w:rsidTr="00B26735">
        <w:tc>
          <w:tcPr>
            <w:tcW w:w="0" w:type="auto"/>
            <w:vMerge/>
            <w:shd w:val="clear" w:color="auto" w:fill="auto"/>
          </w:tcPr>
          <w:p w:rsidR="00FD1955" w:rsidRPr="002132EB" w:rsidRDefault="00FD1955" w:rsidP="00723FC8">
            <w:pPr>
              <w:pStyle w:val="130"/>
              <w:ind w:firstLine="0"/>
            </w:pPr>
          </w:p>
        </w:tc>
        <w:tc>
          <w:tcPr>
            <w:tcW w:w="6517" w:type="dxa"/>
            <w:shd w:val="clear" w:color="auto" w:fill="auto"/>
          </w:tcPr>
          <w:p w:rsidR="00FD1955" w:rsidRPr="002132EB" w:rsidRDefault="00FD1955" w:rsidP="00723FC8">
            <w:pPr>
              <w:pStyle w:val="130"/>
              <w:ind w:firstLine="0"/>
            </w:pPr>
            <w:r w:rsidRPr="002132EB">
              <w:t>Индустриальный парк «Зона логистики портовых грузов»</w:t>
            </w:r>
          </w:p>
          <w:p w:rsidR="00FD1955" w:rsidRPr="002132EB" w:rsidRDefault="00FD1955" w:rsidP="00723FC8">
            <w:pPr>
              <w:pStyle w:val="130"/>
              <w:ind w:firstLine="0"/>
            </w:pPr>
            <w:r w:rsidRPr="002132EB">
              <w:t>Назначение: размещение железнодорожной станции для перевозки генеральных и сыпучих грузов, специализированных складских зданий и сооружений, логистических терминалов</w:t>
            </w:r>
          </w:p>
        </w:tc>
        <w:tc>
          <w:tcPr>
            <w:tcW w:w="2778" w:type="dxa"/>
            <w:shd w:val="clear" w:color="auto" w:fill="auto"/>
          </w:tcPr>
          <w:p w:rsidR="00FD1955" w:rsidRPr="002132EB" w:rsidRDefault="00FD1955" w:rsidP="00723FC8">
            <w:pPr>
              <w:pStyle w:val="130"/>
              <w:ind w:firstLine="0"/>
            </w:pPr>
            <w:r w:rsidRPr="002132EB">
              <w:t>деревня Пахомовка</w:t>
            </w:r>
          </w:p>
        </w:tc>
      </w:tr>
      <w:tr w:rsidR="00457ABB" w:rsidRPr="002132EB" w:rsidTr="00B26735">
        <w:tc>
          <w:tcPr>
            <w:tcW w:w="0" w:type="auto"/>
            <w:shd w:val="clear" w:color="auto" w:fill="auto"/>
          </w:tcPr>
          <w:p w:rsidR="00723FC8" w:rsidRPr="002132EB" w:rsidRDefault="00FD1955" w:rsidP="00723FC8">
            <w:pPr>
              <w:pStyle w:val="130"/>
              <w:ind w:firstLine="0"/>
            </w:pPr>
            <w:r w:rsidRPr="002132EB">
              <w:t>1.2</w:t>
            </w:r>
            <w:r w:rsidR="00BF07E4" w:rsidRPr="002132EB">
              <w:t>**</w:t>
            </w:r>
          </w:p>
        </w:tc>
        <w:tc>
          <w:tcPr>
            <w:tcW w:w="6517" w:type="dxa"/>
            <w:shd w:val="clear" w:color="auto" w:fill="auto"/>
          </w:tcPr>
          <w:p w:rsidR="00723FC8" w:rsidRPr="002132EB" w:rsidRDefault="00723FC8" w:rsidP="00723FC8">
            <w:pPr>
              <w:pStyle w:val="130"/>
              <w:ind w:firstLine="0"/>
            </w:pPr>
            <w:r w:rsidRPr="002132EB">
              <w:t>Усть-Лужский индустриальный парк (взамен «Индустриальная зона «Усть-Луга»)</w:t>
            </w:r>
          </w:p>
          <w:p w:rsidR="00723FC8" w:rsidRPr="002132EB" w:rsidRDefault="00723FC8" w:rsidP="00723FC8">
            <w:pPr>
              <w:pStyle w:val="130"/>
              <w:ind w:firstLine="0"/>
            </w:pPr>
            <w:r w:rsidRPr="002132EB">
              <w:t>Основные характеристики:</w:t>
            </w:r>
          </w:p>
          <w:p w:rsidR="00723FC8" w:rsidRPr="002132EB" w:rsidRDefault="00723FC8" w:rsidP="00723FC8">
            <w:pPr>
              <w:pStyle w:val="130"/>
              <w:ind w:firstLine="0"/>
            </w:pPr>
            <w:r w:rsidRPr="002132EB">
              <w:t>- площадь территории: 2601,26 га</w:t>
            </w:r>
          </w:p>
          <w:p w:rsidR="00723FC8" w:rsidRPr="002132EB" w:rsidRDefault="00723FC8" w:rsidP="00723FC8">
            <w:pPr>
              <w:pStyle w:val="130"/>
              <w:ind w:firstLine="0"/>
            </w:pPr>
            <w:r w:rsidRPr="002132EB">
              <w:t>(в том числе 1 очередь: 650,04 га).</w:t>
            </w:r>
          </w:p>
          <w:p w:rsidR="00723FC8" w:rsidRPr="002132EB" w:rsidRDefault="00723FC8" w:rsidP="00723FC8">
            <w:pPr>
              <w:pStyle w:val="130"/>
              <w:ind w:firstLine="0"/>
            </w:pPr>
            <w:r w:rsidRPr="002132EB">
              <w:t>- класс опасности: I - V.</w:t>
            </w:r>
          </w:p>
          <w:p w:rsidR="00723FC8" w:rsidRPr="002132EB" w:rsidRDefault="00723FC8" w:rsidP="00723FC8">
            <w:pPr>
              <w:pStyle w:val="130"/>
              <w:ind w:firstLine="0"/>
            </w:pPr>
            <w:r w:rsidRPr="002132EB">
              <w:t>Назначение: промышленное, транспортно-логистическое.</w:t>
            </w:r>
          </w:p>
          <w:p w:rsidR="00723FC8" w:rsidRPr="002132EB" w:rsidRDefault="00723FC8" w:rsidP="00723FC8">
            <w:pPr>
              <w:pStyle w:val="130"/>
              <w:ind w:firstLine="0"/>
            </w:pPr>
            <w:r w:rsidRPr="002132EB">
              <w:t>Характеристики зон с особыми условиями использования территорий: санитарно-защитная зона, ориентировочный размер 300 м, режим территории санитарно-защитной зоны в соответствии с СанПиН 2.2.1/2.1.1.1200-03 (новая редакция).</w:t>
            </w:r>
          </w:p>
          <w:p w:rsidR="00723FC8" w:rsidRPr="002132EB" w:rsidRDefault="00723FC8" w:rsidP="00723FC8">
            <w:pPr>
              <w:pStyle w:val="130"/>
              <w:ind w:firstLine="0"/>
            </w:pPr>
            <w:r w:rsidRPr="002132EB">
              <w:t xml:space="preserve">Объекты инженерной инфраструктуры: </w:t>
            </w:r>
          </w:p>
          <w:p w:rsidR="00723FC8" w:rsidRPr="002132EB" w:rsidRDefault="004C36DE" w:rsidP="00723FC8">
            <w:pPr>
              <w:pStyle w:val="130"/>
              <w:ind w:firstLine="0"/>
            </w:pPr>
            <w:r w:rsidRPr="002132EB">
              <w:t xml:space="preserve">- </w:t>
            </w:r>
            <w:r w:rsidR="00723FC8" w:rsidRPr="002132EB">
              <w:t>водозабор на реке Луга и водовод до Усть-Лужского индустриального парка (максимальная потребность 75 тыс. м</w:t>
            </w:r>
            <w:r w:rsidR="00723FC8" w:rsidRPr="002132EB">
              <w:rPr>
                <w:vertAlign w:val="superscript"/>
              </w:rPr>
              <w:t>3</w:t>
            </w:r>
            <w:r w:rsidR="00723FC8" w:rsidRPr="002132EB">
              <w:rPr>
                <w:sz w:val="18"/>
                <w:szCs w:val="18"/>
              </w:rPr>
              <w:t xml:space="preserve"> </w:t>
            </w:r>
            <w:r w:rsidR="00723FC8" w:rsidRPr="002132EB">
              <w:t xml:space="preserve">в сутки); </w:t>
            </w:r>
          </w:p>
          <w:p w:rsidR="00723FC8" w:rsidRPr="002132EB" w:rsidRDefault="00723FC8" w:rsidP="00723FC8">
            <w:pPr>
              <w:pStyle w:val="130"/>
              <w:ind w:firstLine="0"/>
            </w:pPr>
            <w:r w:rsidRPr="002132EB">
              <w:t xml:space="preserve">- газопровод распределительный высокого давления от ГРС «Усть-Луга» до промышленных потребителей индустриального парка </w:t>
            </w:r>
          </w:p>
          <w:p w:rsidR="00723FC8" w:rsidRPr="002132EB" w:rsidRDefault="00723FC8" w:rsidP="00723FC8">
            <w:pPr>
              <w:pStyle w:val="130"/>
              <w:ind w:firstLine="0"/>
            </w:pPr>
            <w:r w:rsidRPr="002132EB">
              <w:t xml:space="preserve">Основные характеристики: </w:t>
            </w:r>
          </w:p>
          <w:p w:rsidR="00723FC8" w:rsidRPr="002132EB" w:rsidRDefault="00723FC8" w:rsidP="00723FC8">
            <w:pPr>
              <w:pStyle w:val="130"/>
              <w:ind w:firstLine="0"/>
            </w:pPr>
            <w:r w:rsidRPr="002132EB">
              <w:t xml:space="preserve">- первой категории; </w:t>
            </w:r>
          </w:p>
          <w:p w:rsidR="00723FC8" w:rsidRPr="002132EB" w:rsidRDefault="00723FC8" w:rsidP="00723FC8">
            <w:pPr>
              <w:pStyle w:val="130"/>
              <w:ind w:firstLine="0"/>
            </w:pPr>
            <w:r w:rsidRPr="002132EB">
              <w:t xml:space="preserve">- давление до 12 атмосфер; </w:t>
            </w:r>
          </w:p>
          <w:p w:rsidR="00723FC8" w:rsidRPr="002132EB" w:rsidRDefault="00723FC8" w:rsidP="00723FC8">
            <w:pPr>
              <w:pStyle w:val="130"/>
              <w:ind w:firstLine="0"/>
            </w:pPr>
            <w:r w:rsidRPr="002132EB">
              <w:t xml:space="preserve">- протяжённость: 3,47 км; </w:t>
            </w:r>
          </w:p>
          <w:p w:rsidR="00723FC8" w:rsidRPr="002132EB" w:rsidRDefault="00723FC8" w:rsidP="00723FC8">
            <w:pPr>
              <w:pStyle w:val="130"/>
              <w:ind w:firstLine="0"/>
            </w:pPr>
            <w:r w:rsidRPr="002132EB">
              <w:t xml:space="preserve">- коридор коммуникаций </w:t>
            </w:r>
          </w:p>
          <w:p w:rsidR="00723FC8" w:rsidRPr="002132EB" w:rsidRDefault="00723FC8" w:rsidP="00723FC8">
            <w:pPr>
              <w:pStyle w:val="130"/>
              <w:ind w:firstLine="0"/>
            </w:pPr>
            <w:r w:rsidRPr="002132EB">
              <w:t xml:space="preserve">(ВЛ 10 кВ, патрульная автомобильная дорога, сети </w:t>
            </w:r>
            <w:r w:rsidRPr="002132EB">
              <w:lastRenderedPageBreak/>
              <w:t xml:space="preserve">водоотведения, линии связи, локальные системы оповещения, конвейерная галерея, трубопроводная эстакада). </w:t>
            </w:r>
          </w:p>
          <w:p w:rsidR="00723FC8" w:rsidRPr="002132EB" w:rsidRDefault="00723FC8" w:rsidP="00723FC8">
            <w:pPr>
              <w:pStyle w:val="130"/>
              <w:ind w:firstLine="0"/>
            </w:pPr>
            <w:r w:rsidRPr="002132EB">
              <w:t xml:space="preserve">Основные характеристики: </w:t>
            </w:r>
          </w:p>
          <w:p w:rsidR="00723FC8" w:rsidRPr="002132EB" w:rsidRDefault="00723FC8" w:rsidP="00723FC8">
            <w:pPr>
              <w:pStyle w:val="130"/>
              <w:ind w:firstLine="0"/>
            </w:pPr>
            <w:r w:rsidRPr="002132EB">
              <w:t xml:space="preserve">- протяжённость: 3274 м; </w:t>
            </w:r>
          </w:p>
          <w:p w:rsidR="00723FC8" w:rsidRPr="002132EB" w:rsidRDefault="00723FC8" w:rsidP="00723FC8">
            <w:pPr>
              <w:pStyle w:val="130"/>
              <w:ind w:firstLine="0"/>
            </w:pPr>
            <w:r w:rsidRPr="002132EB">
              <w:t xml:space="preserve">- ширина: 40 м; </w:t>
            </w:r>
          </w:p>
          <w:p w:rsidR="00723FC8" w:rsidRPr="002132EB" w:rsidRDefault="00723FC8" w:rsidP="00723FC8">
            <w:pPr>
              <w:pStyle w:val="130"/>
              <w:ind w:firstLine="0"/>
            </w:pPr>
            <w:r w:rsidRPr="002132EB">
              <w:t xml:space="preserve">- подъезд к индустриальному парку «Усть-Лужский» от автомобильной дороги А-121 (подъезд к планируемому Балтийскому карбамидному заводу ООО «БКЗ») </w:t>
            </w:r>
          </w:p>
          <w:p w:rsidR="00723FC8" w:rsidRPr="002132EB" w:rsidRDefault="00723FC8" w:rsidP="00723FC8">
            <w:pPr>
              <w:pStyle w:val="130"/>
              <w:ind w:firstLine="0"/>
            </w:pPr>
            <w:r w:rsidRPr="002132EB">
              <w:t xml:space="preserve">Основные характеристики: </w:t>
            </w:r>
          </w:p>
          <w:p w:rsidR="00723FC8" w:rsidRPr="002132EB" w:rsidRDefault="00723FC8" w:rsidP="00723FC8">
            <w:pPr>
              <w:pStyle w:val="130"/>
              <w:ind w:firstLine="0"/>
            </w:pPr>
            <w:r w:rsidRPr="002132EB">
              <w:t xml:space="preserve">- протяжённость: 1,7 км; </w:t>
            </w:r>
          </w:p>
          <w:p w:rsidR="00723FC8" w:rsidRPr="002132EB" w:rsidRDefault="00723FC8" w:rsidP="00723FC8">
            <w:pPr>
              <w:pStyle w:val="130"/>
              <w:ind w:firstLine="0"/>
            </w:pPr>
            <w:r w:rsidRPr="002132EB">
              <w:t xml:space="preserve">- категория: IV. </w:t>
            </w:r>
          </w:p>
          <w:p w:rsidR="00723FC8" w:rsidRPr="002132EB" w:rsidRDefault="00723FC8" w:rsidP="00723FC8">
            <w:pPr>
              <w:pStyle w:val="130"/>
              <w:ind w:firstLine="0"/>
            </w:pPr>
            <w:r w:rsidRPr="002132EB">
              <w:t>Характеристики зон с особыми условиями использ</w:t>
            </w:r>
            <w:r w:rsidR="00897967" w:rsidRPr="002132EB">
              <w:t>о</w:t>
            </w:r>
            <w:r w:rsidRPr="002132EB">
              <w:t xml:space="preserve">вания территорий: придорожная полоса, размер 50 м; режим использования в соответствии с Федеральным законом </w:t>
            </w:r>
            <w:r w:rsidR="008924A0" w:rsidRPr="002132EB">
              <w:t xml:space="preserve">от 08.11.2007 </w:t>
            </w:r>
            <w:r w:rsidRPr="002132EB">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санитарно-защитная полоса водоводов; размер и режим использования с соответствии с СанПиН 2.1.4.1110-02; санитарно-защитная зона, санитарный разрыв, размеры устанавливаются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санитарно-защитной зоны и сани-тарного разрыва в соответствии с СанПиН 2.2.1/2.1.1.1200-03 (новая редакция); охранная зона </w:t>
            </w:r>
          </w:p>
          <w:p w:rsidR="00723FC8" w:rsidRPr="002132EB" w:rsidRDefault="00723FC8" w:rsidP="00897967">
            <w:pPr>
              <w:pStyle w:val="130"/>
              <w:ind w:firstLine="0"/>
            </w:pPr>
            <w:r w:rsidRPr="002132EB">
              <w:t>кабельной линии электропередач 110 кВ; размер 2</w:t>
            </w:r>
            <w:r w:rsidR="00FB70C1" w:rsidRPr="002132EB">
              <w:t xml:space="preserve">0 </w:t>
            </w:r>
            <w:r w:rsidRPr="002132EB">
              <w:t xml:space="preserve">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 </w:t>
            </w:r>
          </w:p>
        </w:tc>
        <w:tc>
          <w:tcPr>
            <w:tcW w:w="2778" w:type="dxa"/>
            <w:shd w:val="clear" w:color="auto" w:fill="auto"/>
          </w:tcPr>
          <w:p w:rsidR="00723FC8" w:rsidRPr="002132EB" w:rsidRDefault="00723FC8" w:rsidP="00DC10E3">
            <w:pPr>
              <w:pStyle w:val="130"/>
              <w:ind w:firstLine="0"/>
            </w:pPr>
            <w:r w:rsidRPr="002132EB">
              <w:lastRenderedPageBreak/>
              <w:t xml:space="preserve">Усть-Лужское сельское поселение, Вистинское сельские поселения (развитие припортовой производственной зоны к востоку и юго-востоку от </w:t>
            </w:r>
            <w:r w:rsidR="007E1DC6" w:rsidRPr="002132EB">
              <w:t>морского порта</w:t>
            </w:r>
            <w:r w:rsidR="00DC10E3" w:rsidRPr="002132EB">
              <w:t xml:space="preserve"> </w:t>
            </w:r>
            <w:r w:rsidRPr="002132EB">
              <w:t>Усть-Луга)</w:t>
            </w:r>
          </w:p>
        </w:tc>
      </w:tr>
      <w:tr w:rsidR="00457ABB" w:rsidRPr="002132EB" w:rsidTr="00B26735">
        <w:tc>
          <w:tcPr>
            <w:tcW w:w="0" w:type="auto"/>
            <w:shd w:val="clear" w:color="auto" w:fill="auto"/>
          </w:tcPr>
          <w:p w:rsidR="00FD1955" w:rsidRPr="002132EB" w:rsidRDefault="00FD1955" w:rsidP="00723FC8">
            <w:pPr>
              <w:pStyle w:val="130"/>
              <w:ind w:firstLine="0"/>
              <w:rPr>
                <w:b/>
              </w:rPr>
            </w:pPr>
            <w:r w:rsidRPr="002132EB">
              <w:rPr>
                <w:b/>
              </w:rPr>
              <w:lastRenderedPageBreak/>
              <w:t>2.</w:t>
            </w:r>
          </w:p>
        </w:tc>
        <w:tc>
          <w:tcPr>
            <w:tcW w:w="9295" w:type="dxa"/>
            <w:gridSpan w:val="2"/>
            <w:shd w:val="clear" w:color="auto" w:fill="auto"/>
          </w:tcPr>
          <w:p w:rsidR="00FD1955" w:rsidRPr="002132EB" w:rsidRDefault="00FD1955" w:rsidP="00723FC8">
            <w:pPr>
              <w:pStyle w:val="130"/>
              <w:ind w:firstLine="0"/>
            </w:pPr>
            <w:r w:rsidRPr="002132EB">
              <w:rPr>
                <w:b/>
              </w:rPr>
              <w:t>Туристско-рекреационные зоны</w:t>
            </w:r>
          </w:p>
        </w:tc>
      </w:tr>
      <w:tr w:rsidR="00457ABB" w:rsidRPr="002132EB" w:rsidTr="00B26735">
        <w:tc>
          <w:tcPr>
            <w:tcW w:w="0" w:type="auto"/>
            <w:shd w:val="clear" w:color="auto" w:fill="auto"/>
          </w:tcPr>
          <w:p w:rsidR="00723FC8" w:rsidRPr="002132EB" w:rsidRDefault="00FD1955" w:rsidP="00723FC8">
            <w:pPr>
              <w:pStyle w:val="130"/>
              <w:ind w:firstLine="0"/>
            </w:pPr>
            <w:r w:rsidRPr="002132EB">
              <w:t>2.1</w:t>
            </w:r>
            <w:r w:rsidR="00BF07E4" w:rsidRPr="002132EB">
              <w:t>*</w:t>
            </w:r>
          </w:p>
        </w:tc>
        <w:tc>
          <w:tcPr>
            <w:tcW w:w="6517" w:type="dxa"/>
            <w:shd w:val="clear" w:color="auto" w:fill="auto"/>
          </w:tcPr>
          <w:p w:rsidR="00723FC8" w:rsidRPr="002132EB" w:rsidRDefault="00723FC8" w:rsidP="00723FC8">
            <w:pPr>
              <w:pStyle w:val="130"/>
              <w:ind w:firstLine="0"/>
            </w:pPr>
            <w:r w:rsidRPr="002132EB">
              <w:t>Усть-Лужская туристско</w:t>
            </w:r>
            <w:r w:rsidR="00FD1955" w:rsidRPr="002132EB">
              <w:t>-</w:t>
            </w:r>
            <w:r w:rsidRPr="002132EB">
              <w:t xml:space="preserve">рекреационная зона </w:t>
            </w:r>
          </w:p>
          <w:p w:rsidR="00723FC8" w:rsidRPr="002132EB" w:rsidRDefault="00723FC8" w:rsidP="00723FC8">
            <w:pPr>
              <w:pStyle w:val="130"/>
              <w:ind w:firstLine="0"/>
            </w:pPr>
            <w:r w:rsidRPr="002132EB">
              <w:t xml:space="preserve">(три участка) </w:t>
            </w:r>
          </w:p>
          <w:p w:rsidR="00723FC8" w:rsidRPr="002132EB" w:rsidRDefault="00723FC8" w:rsidP="00723FC8">
            <w:pPr>
              <w:pStyle w:val="130"/>
              <w:ind w:firstLine="0"/>
            </w:pPr>
            <w:r w:rsidRPr="002132EB">
              <w:t xml:space="preserve">Основные характеристики: </w:t>
            </w:r>
          </w:p>
          <w:p w:rsidR="00723FC8" w:rsidRPr="002132EB" w:rsidRDefault="00723FC8" w:rsidP="00723FC8">
            <w:pPr>
              <w:pStyle w:val="130"/>
              <w:ind w:firstLine="0"/>
            </w:pPr>
            <w:r w:rsidRPr="002132EB">
              <w:t xml:space="preserve">площадь территории: 3929 га. </w:t>
            </w:r>
          </w:p>
          <w:p w:rsidR="00723FC8" w:rsidRPr="002132EB" w:rsidRDefault="00723FC8" w:rsidP="00723FC8">
            <w:pPr>
              <w:pStyle w:val="130"/>
              <w:ind w:firstLine="0"/>
            </w:pPr>
            <w:r w:rsidRPr="002132EB">
              <w:t xml:space="preserve">Назначение: развитие рекреационного и активного туризма. </w:t>
            </w:r>
          </w:p>
          <w:p w:rsidR="00723FC8" w:rsidRPr="002132EB" w:rsidRDefault="00723FC8" w:rsidP="00897967">
            <w:pPr>
              <w:pStyle w:val="130"/>
              <w:ind w:firstLine="0"/>
            </w:pPr>
            <w:r w:rsidRPr="002132EB">
              <w:t xml:space="preserve">Характеристики зон с особыми условиями использования территорий: зоны с особыми условиями использования территорий не устанавливаются </w:t>
            </w:r>
          </w:p>
        </w:tc>
        <w:tc>
          <w:tcPr>
            <w:tcW w:w="2778" w:type="dxa"/>
            <w:shd w:val="clear" w:color="auto" w:fill="auto"/>
          </w:tcPr>
          <w:p w:rsidR="00723FC8" w:rsidRPr="002132EB" w:rsidRDefault="00723FC8" w:rsidP="008924A0">
            <w:pPr>
              <w:pStyle w:val="130"/>
              <w:ind w:firstLine="0"/>
            </w:pPr>
            <w:r w:rsidRPr="002132EB">
              <w:t>Кингисеппский муниципальный район (Вистинское сельское поселение)</w:t>
            </w:r>
          </w:p>
        </w:tc>
      </w:tr>
      <w:tr w:rsidR="00457ABB" w:rsidRPr="002132EB" w:rsidTr="00B26735">
        <w:tc>
          <w:tcPr>
            <w:tcW w:w="0" w:type="auto"/>
            <w:shd w:val="clear" w:color="auto" w:fill="auto"/>
          </w:tcPr>
          <w:p w:rsidR="00FD1955" w:rsidRPr="002132EB" w:rsidRDefault="00FD1955" w:rsidP="00723FC8">
            <w:pPr>
              <w:pStyle w:val="130"/>
              <w:ind w:firstLine="0"/>
              <w:rPr>
                <w:b/>
              </w:rPr>
            </w:pPr>
            <w:r w:rsidRPr="002132EB">
              <w:rPr>
                <w:b/>
              </w:rPr>
              <w:t>3.</w:t>
            </w:r>
          </w:p>
        </w:tc>
        <w:tc>
          <w:tcPr>
            <w:tcW w:w="9295" w:type="dxa"/>
            <w:gridSpan w:val="2"/>
            <w:shd w:val="clear" w:color="auto" w:fill="auto"/>
          </w:tcPr>
          <w:p w:rsidR="00FD1955" w:rsidRPr="002132EB" w:rsidRDefault="00FD1955" w:rsidP="00723FC8">
            <w:pPr>
              <w:pStyle w:val="130"/>
              <w:ind w:firstLine="0"/>
            </w:pPr>
            <w:r w:rsidRPr="002132EB">
              <w:rPr>
                <w:b/>
                <w:bCs/>
              </w:rPr>
              <w:t xml:space="preserve">Автомобильные дороги </w:t>
            </w:r>
          </w:p>
        </w:tc>
      </w:tr>
      <w:tr w:rsidR="00457ABB" w:rsidRPr="002132EB" w:rsidTr="00B26735">
        <w:tc>
          <w:tcPr>
            <w:tcW w:w="0" w:type="auto"/>
            <w:shd w:val="clear" w:color="auto" w:fill="auto"/>
          </w:tcPr>
          <w:p w:rsidR="00FD1955" w:rsidRPr="002132EB" w:rsidRDefault="00FD1955" w:rsidP="00723FC8">
            <w:pPr>
              <w:pStyle w:val="130"/>
              <w:ind w:firstLine="0"/>
            </w:pPr>
          </w:p>
        </w:tc>
        <w:tc>
          <w:tcPr>
            <w:tcW w:w="9295" w:type="dxa"/>
            <w:gridSpan w:val="2"/>
            <w:shd w:val="clear" w:color="auto" w:fill="auto"/>
          </w:tcPr>
          <w:p w:rsidR="00FD1955" w:rsidRPr="002132EB" w:rsidRDefault="00FD1955" w:rsidP="00723FC8">
            <w:pPr>
              <w:pStyle w:val="130"/>
              <w:ind w:firstLine="0"/>
            </w:pPr>
            <w:r w:rsidRPr="002132EB">
              <w:rPr>
                <w:i/>
              </w:rPr>
              <w:t>Первая очередь (2020 год)</w:t>
            </w:r>
          </w:p>
        </w:tc>
      </w:tr>
      <w:tr w:rsidR="00457ABB" w:rsidRPr="002132EB" w:rsidTr="00B26735">
        <w:tc>
          <w:tcPr>
            <w:tcW w:w="0" w:type="auto"/>
            <w:shd w:val="clear" w:color="auto" w:fill="auto"/>
          </w:tcPr>
          <w:p w:rsidR="00723FC8" w:rsidRPr="002132EB" w:rsidRDefault="00FD1955" w:rsidP="00723FC8">
            <w:pPr>
              <w:pStyle w:val="130"/>
              <w:ind w:firstLine="0"/>
            </w:pPr>
            <w:r w:rsidRPr="002132EB">
              <w:t>3.1</w:t>
            </w:r>
            <w:r w:rsidR="00BF07E4" w:rsidRPr="002132EB">
              <w:t>***</w:t>
            </w:r>
          </w:p>
        </w:tc>
        <w:tc>
          <w:tcPr>
            <w:tcW w:w="6517" w:type="dxa"/>
            <w:shd w:val="clear" w:color="auto" w:fill="auto"/>
          </w:tcPr>
          <w:p w:rsidR="00723FC8" w:rsidRPr="002132EB" w:rsidRDefault="00723FC8" w:rsidP="00723FC8">
            <w:pPr>
              <w:pStyle w:val="130"/>
              <w:ind w:firstLine="0"/>
            </w:pPr>
            <w:r w:rsidRPr="002132EB">
              <w:t xml:space="preserve">Автомобильная дорога «Копорье – Ручьи» </w:t>
            </w:r>
          </w:p>
          <w:p w:rsidR="00723FC8" w:rsidRPr="002132EB" w:rsidRDefault="00723FC8" w:rsidP="00723FC8">
            <w:pPr>
              <w:pStyle w:val="130"/>
              <w:ind w:firstLine="0"/>
            </w:pPr>
            <w:r w:rsidRPr="002132EB">
              <w:t xml:space="preserve">(реконструкция на участке 0 – 37,5 км) </w:t>
            </w:r>
          </w:p>
          <w:p w:rsidR="00723FC8" w:rsidRPr="002132EB" w:rsidRDefault="00723FC8" w:rsidP="00723FC8">
            <w:pPr>
              <w:pStyle w:val="130"/>
              <w:ind w:firstLine="0"/>
            </w:pPr>
            <w:r w:rsidRPr="002132EB">
              <w:t xml:space="preserve">Основные характеристики: </w:t>
            </w:r>
          </w:p>
          <w:p w:rsidR="00723FC8" w:rsidRPr="002132EB" w:rsidRDefault="00723FC8" w:rsidP="00723FC8">
            <w:pPr>
              <w:pStyle w:val="130"/>
              <w:ind w:firstLine="0"/>
            </w:pPr>
            <w:r w:rsidRPr="002132EB">
              <w:t>- протяжённость</w:t>
            </w:r>
            <w:r w:rsidRPr="002132EB">
              <w:rPr>
                <w:sz w:val="18"/>
                <w:szCs w:val="18"/>
              </w:rPr>
              <w:t>3</w:t>
            </w:r>
            <w:r w:rsidRPr="002132EB">
              <w:t xml:space="preserve">: 37,5 км; </w:t>
            </w:r>
          </w:p>
          <w:p w:rsidR="00723FC8" w:rsidRPr="002132EB" w:rsidRDefault="00723FC8" w:rsidP="00723FC8">
            <w:pPr>
              <w:pStyle w:val="130"/>
              <w:ind w:firstLine="0"/>
            </w:pPr>
            <w:r w:rsidRPr="002132EB">
              <w:t xml:space="preserve">- категория: III. </w:t>
            </w:r>
          </w:p>
          <w:p w:rsidR="00723FC8" w:rsidRPr="002132EB" w:rsidRDefault="00723FC8" w:rsidP="00723FC8">
            <w:pPr>
              <w:pStyle w:val="130"/>
              <w:ind w:firstLine="0"/>
            </w:pPr>
            <w:r w:rsidRPr="002132EB">
              <w:t xml:space="preserve">Назначение: повышение пропускной способности и категорийности автомобильной дороги для формирования дополнительного маршрута в направлении </w:t>
            </w:r>
            <w:r w:rsidR="007E1DC6" w:rsidRPr="002132EB">
              <w:t xml:space="preserve">морского </w:t>
            </w:r>
            <w:r w:rsidRPr="002132EB">
              <w:t xml:space="preserve">порта Усть-Луга и формируемых на его базе промышленно-логистических и жилых зон. </w:t>
            </w:r>
          </w:p>
          <w:p w:rsidR="00723FC8" w:rsidRPr="002132EB" w:rsidRDefault="00723FC8" w:rsidP="00D161C3">
            <w:pPr>
              <w:pStyle w:val="130"/>
              <w:ind w:firstLine="0"/>
            </w:pPr>
            <w:r w:rsidRPr="002132EB">
              <w:t xml:space="preserve">Характеристики зон с особыми условиями использования территорий: в соответствии с разработанным проектом санитарно-защитной зоны (ориентировочный санитарный разрыв: 50 м). </w:t>
            </w:r>
          </w:p>
        </w:tc>
        <w:tc>
          <w:tcPr>
            <w:tcW w:w="2778" w:type="dxa"/>
            <w:shd w:val="clear" w:color="auto" w:fill="auto"/>
          </w:tcPr>
          <w:p w:rsidR="00723FC8" w:rsidRPr="002132EB" w:rsidRDefault="00723FC8" w:rsidP="00897967">
            <w:pPr>
              <w:pStyle w:val="130"/>
              <w:ind w:firstLine="0"/>
            </w:pPr>
            <w:r w:rsidRPr="002132EB">
              <w:t xml:space="preserve">Кингисеппский муниципальный район (Вистинское сельское поселение, Нежновское сельское поселение); Ломоносовский муниципальный район (Копорское городское поселение) </w:t>
            </w:r>
          </w:p>
        </w:tc>
      </w:tr>
      <w:tr w:rsidR="00457ABB" w:rsidRPr="002132EB" w:rsidTr="00B26735">
        <w:tc>
          <w:tcPr>
            <w:tcW w:w="0" w:type="auto"/>
            <w:shd w:val="clear" w:color="auto" w:fill="auto"/>
          </w:tcPr>
          <w:p w:rsidR="00FD1955" w:rsidRPr="002132EB" w:rsidRDefault="00FD1955" w:rsidP="00723FC8">
            <w:pPr>
              <w:pStyle w:val="130"/>
              <w:ind w:firstLine="0"/>
            </w:pPr>
          </w:p>
        </w:tc>
        <w:tc>
          <w:tcPr>
            <w:tcW w:w="9295" w:type="dxa"/>
            <w:gridSpan w:val="2"/>
            <w:shd w:val="clear" w:color="auto" w:fill="auto"/>
          </w:tcPr>
          <w:p w:rsidR="00FD1955" w:rsidRPr="002132EB" w:rsidRDefault="00FD1955" w:rsidP="00723FC8">
            <w:pPr>
              <w:pStyle w:val="130"/>
              <w:ind w:firstLine="0"/>
            </w:pPr>
            <w:r w:rsidRPr="002132EB">
              <w:rPr>
                <w:i/>
              </w:rPr>
              <w:t>Расчетный срок (2035 год)</w:t>
            </w:r>
          </w:p>
        </w:tc>
      </w:tr>
      <w:tr w:rsidR="00457ABB" w:rsidRPr="002132EB" w:rsidTr="00B26735">
        <w:tc>
          <w:tcPr>
            <w:tcW w:w="0" w:type="auto"/>
            <w:shd w:val="clear" w:color="auto" w:fill="auto"/>
          </w:tcPr>
          <w:p w:rsidR="00723FC8" w:rsidRPr="002132EB" w:rsidRDefault="00FD1955" w:rsidP="00723FC8">
            <w:pPr>
              <w:pStyle w:val="130"/>
              <w:ind w:firstLine="0"/>
            </w:pPr>
            <w:r w:rsidRPr="002132EB">
              <w:t>3.2</w:t>
            </w:r>
            <w:r w:rsidR="00BF07E4" w:rsidRPr="002132EB">
              <w:t>*</w:t>
            </w:r>
          </w:p>
        </w:tc>
        <w:tc>
          <w:tcPr>
            <w:tcW w:w="6517" w:type="dxa"/>
            <w:shd w:val="clear" w:color="auto" w:fill="auto"/>
          </w:tcPr>
          <w:p w:rsidR="00723FC8" w:rsidRPr="002132EB" w:rsidRDefault="00723FC8" w:rsidP="00723FC8">
            <w:pPr>
              <w:pStyle w:val="130"/>
              <w:ind w:firstLine="0"/>
            </w:pPr>
            <w:r w:rsidRPr="002132EB">
              <w:t>Подъезд к индустриальному парку «Усть-Лужский» от автомобильной дороги А-121</w:t>
            </w:r>
          </w:p>
          <w:p w:rsidR="00723FC8" w:rsidRPr="002132EB" w:rsidRDefault="00723FC8" w:rsidP="00723FC8">
            <w:pPr>
              <w:pStyle w:val="130"/>
              <w:ind w:firstLine="0"/>
            </w:pPr>
            <w:r w:rsidRPr="002132EB">
              <w:t>(подъезд к планируемому Балтийскому карбамидному заводу ООО «БКЗ»; строительство подъезда в рамках реализации проекта строительства индустриального парка за счёт внебюджетных источников)</w:t>
            </w:r>
          </w:p>
          <w:p w:rsidR="00723FC8" w:rsidRPr="002132EB" w:rsidRDefault="00723FC8" w:rsidP="00723FC8">
            <w:pPr>
              <w:pStyle w:val="130"/>
              <w:ind w:firstLine="0"/>
            </w:pPr>
            <w:r w:rsidRPr="002132EB">
              <w:t>Основные характеристики:</w:t>
            </w:r>
          </w:p>
          <w:p w:rsidR="00723FC8" w:rsidRPr="002132EB" w:rsidRDefault="00723FC8" w:rsidP="00723FC8">
            <w:pPr>
              <w:pStyle w:val="130"/>
              <w:ind w:firstLine="0"/>
            </w:pPr>
            <w:r w:rsidRPr="002132EB">
              <w:t>- протяжённость: 1,7 км;</w:t>
            </w:r>
          </w:p>
          <w:p w:rsidR="00723FC8" w:rsidRPr="002132EB" w:rsidRDefault="00723FC8" w:rsidP="00723FC8">
            <w:pPr>
              <w:pStyle w:val="130"/>
              <w:ind w:firstLine="0"/>
            </w:pPr>
            <w:r w:rsidRPr="002132EB">
              <w:t>- категория: IV.</w:t>
            </w:r>
          </w:p>
          <w:p w:rsidR="00723FC8" w:rsidRPr="002132EB" w:rsidRDefault="00723FC8" w:rsidP="00723FC8">
            <w:pPr>
              <w:pStyle w:val="130"/>
              <w:ind w:firstLine="0"/>
            </w:pPr>
            <w:r w:rsidRPr="002132EB">
              <w:t xml:space="preserve">Назначение: </w:t>
            </w:r>
          </w:p>
          <w:p w:rsidR="00723FC8" w:rsidRPr="002132EB" w:rsidRDefault="00723FC8" w:rsidP="00723FC8">
            <w:pPr>
              <w:pStyle w:val="130"/>
              <w:ind w:firstLine="0"/>
            </w:pPr>
            <w:r w:rsidRPr="002132EB">
              <w:t>- обеспечение устойчивого транспортного снабжения индустриального парка;</w:t>
            </w:r>
          </w:p>
          <w:p w:rsidR="00723FC8" w:rsidRPr="002132EB" w:rsidRDefault="00723FC8" w:rsidP="00723FC8">
            <w:pPr>
              <w:pStyle w:val="130"/>
              <w:ind w:firstLine="0"/>
            </w:pPr>
            <w:r w:rsidRPr="002132EB">
              <w:lastRenderedPageBreak/>
              <w:t>- вывод грузового транзита с территории населённых пунктов.</w:t>
            </w:r>
          </w:p>
          <w:p w:rsidR="00723FC8" w:rsidRPr="002132EB" w:rsidRDefault="00723FC8" w:rsidP="00723FC8">
            <w:pPr>
              <w:pStyle w:val="130"/>
              <w:ind w:firstLine="0"/>
            </w:pPr>
            <w:r w:rsidRPr="002132EB">
              <w:t>Характеристики зон с особыми условиями использования территорий: придорожная полоса, размер 50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 2.2.1/2.1.1.1200-03 (новая редакция)</w:t>
            </w:r>
          </w:p>
        </w:tc>
        <w:tc>
          <w:tcPr>
            <w:tcW w:w="2778" w:type="dxa"/>
            <w:shd w:val="clear" w:color="auto" w:fill="auto"/>
          </w:tcPr>
          <w:p w:rsidR="00723FC8" w:rsidRPr="002132EB" w:rsidRDefault="00723FC8" w:rsidP="00723FC8">
            <w:pPr>
              <w:pStyle w:val="130"/>
              <w:ind w:firstLine="0"/>
            </w:pPr>
            <w:r w:rsidRPr="002132EB">
              <w:lastRenderedPageBreak/>
              <w:t>Вистинское сельское поселение</w:t>
            </w:r>
          </w:p>
        </w:tc>
      </w:tr>
      <w:tr w:rsidR="00457ABB" w:rsidRPr="002132EB" w:rsidTr="00B26735">
        <w:tc>
          <w:tcPr>
            <w:tcW w:w="0" w:type="auto"/>
            <w:shd w:val="clear" w:color="auto" w:fill="auto"/>
          </w:tcPr>
          <w:p w:rsidR="00723FC8" w:rsidRPr="002132EB" w:rsidRDefault="00FD1955" w:rsidP="00723FC8">
            <w:pPr>
              <w:pStyle w:val="130"/>
              <w:ind w:firstLine="0"/>
            </w:pPr>
            <w:r w:rsidRPr="002132EB">
              <w:t>3.3</w:t>
            </w:r>
            <w:r w:rsidR="00BF07E4" w:rsidRPr="002132EB">
              <w:t>*</w:t>
            </w:r>
          </w:p>
        </w:tc>
        <w:tc>
          <w:tcPr>
            <w:tcW w:w="6517" w:type="dxa"/>
            <w:shd w:val="clear" w:color="auto" w:fill="auto"/>
          </w:tcPr>
          <w:p w:rsidR="00723FC8" w:rsidRPr="002132EB" w:rsidRDefault="00723FC8" w:rsidP="00723FC8">
            <w:pPr>
              <w:pStyle w:val="130"/>
              <w:ind w:firstLine="0"/>
            </w:pPr>
            <w:r w:rsidRPr="002132EB">
              <w:t xml:space="preserve">Автомобильная дорога «Дублёр А-121» </w:t>
            </w:r>
          </w:p>
          <w:p w:rsidR="00723FC8" w:rsidRPr="002132EB" w:rsidRDefault="00723FC8" w:rsidP="00723FC8">
            <w:pPr>
              <w:pStyle w:val="130"/>
              <w:ind w:firstLine="0"/>
            </w:pPr>
            <w:r w:rsidRPr="002132EB">
              <w:t xml:space="preserve">Основные характеристики: </w:t>
            </w:r>
          </w:p>
          <w:p w:rsidR="00723FC8" w:rsidRPr="002132EB" w:rsidRDefault="00723FC8" w:rsidP="00723FC8">
            <w:pPr>
              <w:pStyle w:val="130"/>
              <w:ind w:firstLine="0"/>
            </w:pPr>
            <w:r w:rsidRPr="002132EB">
              <w:t>- протяжённость</w:t>
            </w:r>
            <w:r w:rsidRPr="002132EB">
              <w:rPr>
                <w:sz w:val="18"/>
                <w:szCs w:val="18"/>
              </w:rPr>
              <w:t>3</w:t>
            </w:r>
            <w:r w:rsidRPr="002132EB">
              <w:t xml:space="preserve">: 18,0 км; </w:t>
            </w:r>
          </w:p>
          <w:p w:rsidR="00723FC8" w:rsidRPr="002132EB" w:rsidRDefault="00723FC8" w:rsidP="00723FC8">
            <w:pPr>
              <w:pStyle w:val="130"/>
              <w:ind w:firstLine="0"/>
            </w:pPr>
            <w:r w:rsidRPr="002132EB">
              <w:t xml:space="preserve">- категория: II. </w:t>
            </w:r>
          </w:p>
          <w:p w:rsidR="00723FC8" w:rsidRPr="002132EB" w:rsidRDefault="00723FC8" w:rsidP="00723FC8">
            <w:pPr>
              <w:pStyle w:val="130"/>
              <w:ind w:firstLine="0"/>
            </w:pPr>
            <w:r w:rsidRPr="002132EB">
              <w:t xml:space="preserve">Назначение: </w:t>
            </w:r>
          </w:p>
          <w:p w:rsidR="00723FC8" w:rsidRPr="002132EB" w:rsidRDefault="00723FC8" w:rsidP="00723FC8">
            <w:pPr>
              <w:pStyle w:val="130"/>
              <w:ind w:firstLine="0"/>
            </w:pPr>
            <w:r w:rsidRPr="002132EB">
              <w:t xml:space="preserve">- обеспечение устойчивого транспортного снабжения индустриальных парков, расположенных на ближайших территориях; </w:t>
            </w:r>
          </w:p>
          <w:p w:rsidR="00723FC8" w:rsidRPr="002132EB" w:rsidRDefault="00723FC8" w:rsidP="00723FC8">
            <w:pPr>
              <w:pStyle w:val="130"/>
              <w:ind w:firstLine="0"/>
            </w:pPr>
            <w:r w:rsidRPr="002132EB">
              <w:t xml:space="preserve">- вывод грузового транзита с территории населённых пунктов. </w:t>
            </w:r>
          </w:p>
          <w:p w:rsidR="00723FC8" w:rsidRPr="002132EB" w:rsidRDefault="00723FC8" w:rsidP="00D161C3">
            <w:pPr>
              <w:pStyle w:val="130"/>
              <w:ind w:firstLine="0"/>
            </w:pPr>
            <w:r w:rsidRPr="002132EB">
              <w:t>Характеристики зон с особыми условиями использования территорий: придорожная полоса, размер 75 м; режим использования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w:t>
            </w:r>
            <w:r w:rsidRPr="002132EB">
              <w:lastRenderedPageBreak/>
              <w:t>рыва в соответствии с СанПиН 2.2.1/2.1.1.1200 - 03 (новая редакция).</w:t>
            </w:r>
          </w:p>
        </w:tc>
        <w:tc>
          <w:tcPr>
            <w:tcW w:w="2778" w:type="dxa"/>
            <w:shd w:val="clear" w:color="auto" w:fill="auto"/>
          </w:tcPr>
          <w:p w:rsidR="00723FC8" w:rsidRPr="002132EB" w:rsidRDefault="00723FC8" w:rsidP="00354459">
            <w:pPr>
              <w:pStyle w:val="130"/>
              <w:ind w:firstLine="0"/>
            </w:pPr>
            <w:r w:rsidRPr="002132EB">
              <w:lastRenderedPageBreak/>
              <w:t xml:space="preserve">Вистинское сельское поселение </w:t>
            </w:r>
          </w:p>
        </w:tc>
      </w:tr>
      <w:tr w:rsidR="00457ABB" w:rsidRPr="002132EB" w:rsidTr="00B26735">
        <w:tc>
          <w:tcPr>
            <w:tcW w:w="0" w:type="auto"/>
            <w:shd w:val="clear" w:color="auto" w:fill="auto"/>
          </w:tcPr>
          <w:p w:rsidR="00FD1955" w:rsidRPr="002132EB" w:rsidRDefault="00FD1955" w:rsidP="00723FC8">
            <w:pPr>
              <w:pStyle w:val="130"/>
              <w:ind w:firstLine="0"/>
              <w:rPr>
                <w:b/>
              </w:rPr>
            </w:pPr>
            <w:r w:rsidRPr="002132EB">
              <w:rPr>
                <w:b/>
              </w:rPr>
              <w:t>4.</w:t>
            </w:r>
          </w:p>
        </w:tc>
        <w:tc>
          <w:tcPr>
            <w:tcW w:w="9295" w:type="dxa"/>
            <w:gridSpan w:val="2"/>
            <w:shd w:val="clear" w:color="auto" w:fill="auto"/>
          </w:tcPr>
          <w:p w:rsidR="00FD1955" w:rsidRPr="002132EB" w:rsidRDefault="00FD1955" w:rsidP="00723FC8">
            <w:pPr>
              <w:pStyle w:val="130"/>
              <w:ind w:firstLine="0"/>
              <w:rPr>
                <w:b/>
              </w:rPr>
            </w:pPr>
            <w:r w:rsidRPr="002132EB">
              <w:rPr>
                <w:b/>
              </w:rPr>
              <w:t>Объекты здравоохранения</w:t>
            </w:r>
          </w:p>
          <w:p w:rsidR="00FD1955" w:rsidRPr="002132EB" w:rsidRDefault="00FD1955" w:rsidP="00723FC8">
            <w:pPr>
              <w:pStyle w:val="130"/>
              <w:ind w:firstLine="0"/>
            </w:pPr>
            <w:r w:rsidRPr="002132EB">
              <w:rPr>
                <w:i/>
              </w:rPr>
              <w:t>Первая очередь (2020 год)</w:t>
            </w:r>
          </w:p>
        </w:tc>
      </w:tr>
      <w:tr w:rsidR="00457ABB" w:rsidRPr="002132EB" w:rsidTr="00B26735">
        <w:tc>
          <w:tcPr>
            <w:tcW w:w="0" w:type="auto"/>
            <w:shd w:val="clear" w:color="auto" w:fill="auto"/>
          </w:tcPr>
          <w:p w:rsidR="00723FC8" w:rsidRPr="002132EB" w:rsidRDefault="00FD1955" w:rsidP="00723FC8">
            <w:pPr>
              <w:pStyle w:val="130"/>
              <w:ind w:firstLine="0"/>
            </w:pPr>
            <w:r w:rsidRPr="002132EB">
              <w:t>4</w:t>
            </w:r>
            <w:r w:rsidR="00723FC8" w:rsidRPr="002132EB">
              <w:t>.1</w:t>
            </w:r>
            <w:r w:rsidR="00BF07E4" w:rsidRPr="002132EB">
              <w:t>**</w:t>
            </w:r>
          </w:p>
        </w:tc>
        <w:tc>
          <w:tcPr>
            <w:tcW w:w="6517" w:type="dxa"/>
            <w:shd w:val="clear" w:color="auto" w:fill="auto"/>
          </w:tcPr>
          <w:p w:rsidR="00723FC8" w:rsidRPr="002132EB" w:rsidRDefault="00C46724" w:rsidP="00723FC8">
            <w:pPr>
              <w:pStyle w:val="130"/>
              <w:ind w:firstLine="0"/>
            </w:pPr>
            <w:r w:rsidRPr="002132EB">
              <w:t>Врачебная амбулатория</w:t>
            </w:r>
          </w:p>
          <w:p w:rsidR="00723FC8" w:rsidRPr="002132EB" w:rsidRDefault="00723FC8" w:rsidP="00723FC8">
            <w:pPr>
              <w:pStyle w:val="130"/>
              <w:ind w:firstLine="0"/>
            </w:pPr>
            <w:r w:rsidRPr="002132EB">
              <w:t>Основные характеристики:</w:t>
            </w:r>
          </w:p>
          <w:p w:rsidR="00723FC8" w:rsidRPr="002132EB" w:rsidRDefault="00723FC8" w:rsidP="00723FC8">
            <w:pPr>
              <w:pStyle w:val="130"/>
              <w:ind w:firstLine="0"/>
            </w:pPr>
            <w:r w:rsidRPr="002132EB">
              <w:t>- 80 посещений в смену;</w:t>
            </w:r>
          </w:p>
          <w:p w:rsidR="00723FC8" w:rsidRPr="002132EB" w:rsidRDefault="00723FC8" w:rsidP="00723FC8">
            <w:pPr>
              <w:pStyle w:val="130"/>
              <w:ind w:firstLine="0"/>
            </w:pPr>
            <w:r w:rsidRPr="002132EB">
              <w:t>- стационар на 4 койки.</w:t>
            </w:r>
          </w:p>
          <w:p w:rsidR="00723FC8" w:rsidRPr="002132EB" w:rsidRDefault="00723FC8" w:rsidP="00723FC8">
            <w:pPr>
              <w:pStyle w:val="130"/>
              <w:ind w:firstLine="0"/>
            </w:pPr>
            <w:r w:rsidRPr="002132EB">
              <w:t>Назначение:</w:t>
            </w:r>
          </w:p>
          <w:p w:rsidR="00723FC8" w:rsidRPr="002132EB" w:rsidRDefault="00723FC8" w:rsidP="00723FC8">
            <w:pPr>
              <w:pStyle w:val="130"/>
              <w:ind w:firstLine="0"/>
            </w:pPr>
            <w:r w:rsidRPr="002132EB">
              <w:t>оказание первичной доврачебной медико-санитарной помощи и паллиативной медицинской помощи.</w:t>
            </w:r>
          </w:p>
          <w:p w:rsidR="00723FC8" w:rsidRPr="002132EB" w:rsidRDefault="00723FC8" w:rsidP="00723FC8">
            <w:pPr>
              <w:pStyle w:val="130"/>
              <w:ind w:firstLine="0"/>
              <w:rPr>
                <w:b/>
              </w:rPr>
            </w:pPr>
            <w:r w:rsidRPr="002132EB">
              <w:t>Характеристики зон с особыми условиями использования территорий: зоны с особыми условиями использования территорий не устанавливаются</w:t>
            </w:r>
          </w:p>
        </w:tc>
        <w:tc>
          <w:tcPr>
            <w:tcW w:w="2778" w:type="dxa"/>
            <w:shd w:val="clear" w:color="auto" w:fill="auto"/>
          </w:tcPr>
          <w:p w:rsidR="00723FC8" w:rsidRPr="002132EB" w:rsidRDefault="00723FC8" w:rsidP="00723FC8">
            <w:pPr>
              <w:pStyle w:val="130"/>
              <w:ind w:firstLine="0"/>
            </w:pPr>
            <w:r w:rsidRPr="002132EB">
              <w:t>деревня Вистино</w:t>
            </w:r>
          </w:p>
        </w:tc>
      </w:tr>
      <w:tr w:rsidR="00457ABB" w:rsidRPr="002132EB" w:rsidTr="00B26735">
        <w:tc>
          <w:tcPr>
            <w:tcW w:w="0" w:type="auto"/>
            <w:shd w:val="clear" w:color="auto" w:fill="auto"/>
          </w:tcPr>
          <w:p w:rsidR="00FD1955" w:rsidRPr="002132EB" w:rsidRDefault="00FD1955" w:rsidP="00723FC8">
            <w:pPr>
              <w:pStyle w:val="130"/>
              <w:ind w:firstLine="0"/>
              <w:rPr>
                <w:b/>
              </w:rPr>
            </w:pPr>
            <w:r w:rsidRPr="002132EB">
              <w:rPr>
                <w:b/>
              </w:rPr>
              <w:t>5.</w:t>
            </w:r>
          </w:p>
        </w:tc>
        <w:tc>
          <w:tcPr>
            <w:tcW w:w="9295" w:type="dxa"/>
            <w:gridSpan w:val="2"/>
            <w:shd w:val="clear" w:color="auto" w:fill="auto"/>
          </w:tcPr>
          <w:p w:rsidR="00FD1955" w:rsidRPr="002132EB" w:rsidRDefault="00FD1955" w:rsidP="00723FC8">
            <w:pPr>
              <w:pStyle w:val="130"/>
              <w:ind w:firstLine="0"/>
            </w:pPr>
            <w:r w:rsidRPr="002132EB">
              <w:rPr>
                <w:b/>
                <w:bCs/>
              </w:rPr>
              <w:t xml:space="preserve">Зоны преимущественно сельскохозяйственного использования регионального значения </w:t>
            </w:r>
          </w:p>
        </w:tc>
      </w:tr>
      <w:tr w:rsidR="00457ABB" w:rsidRPr="002132EB" w:rsidTr="00B26735">
        <w:tc>
          <w:tcPr>
            <w:tcW w:w="0" w:type="auto"/>
            <w:shd w:val="clear" w:color="auto" w:fill="auto"/>
          </w:tcPr>
          <w:p w:rsidR="00723FC8" w:rsidRPr="002132EB" w:rsidRDefault="00FD1955" w:rsidP="00723FC8">
            <w:pPr>
              <w:pStyle w:val="130"/>
              <w:ind w:firstLine="0"/>
            </w:pPr>
            <w:r w:rsidRPr="002132EB">
              <w:t>5.1</w:t>
            </w:r>
            <w:r w:rsidR="00BF07E4" w:rsidRPr="002132EB">
              <w:t>*</w:t>
            </w:r>
          </w:p>
        </w:tc>
        <w:tc>
          <w:tcPr>
            <w:tcW w:w="6517" w:type="dxa"/>
            <w:shd w:val="clear" w:color="auto" w:fill="auto"/>
          </w:tcPr>
          <w:p w:rsidR="00723FC8" w:rsidRPr="002132EB" w:rsidRDefault="00723FC8" w:rsidP="00723FC8">
            <w:pPr>
              <w:pStyle w:val="130"/>
              <w:ind w:firstLine="0"/>
            </w:pPr>
            <w:r w:rsidRPr="002132EB">
              <w:t xml:space="preserve">Зоны преимущественно сельскохозяйственного использования Кингисеппская </w:t>
            </w:r>
          </w:p>
          <w:p w:rsidR="00723FC8" w:rsidRPr="002132EB" w:rsidRDefault="00723FC8" w:rsidP="00723FC8">
            <w:pPr>
              <w:pStyle w:val="130"/>
              <w:ind w:firstLine="0"/>
            </w:pPr>
            <w:r w:rsidRPr="002132EB">
              <w:t xml:space="preserve">Основные характеристики: </w:t>
            </w:r>
          </w:p>
          <w:p w:rsidR="00723FC8" w:rsidRPr="002132EB" w:rsidRDefault="00723FC8" w:rsidP="00723FC8">
            <w:pPr>
              <w:pStyle w:val="130"/>
              <w:ind w:firstLine="0"/>
            </w:pPr>
            <w:r w:rsidRPr="002132EB">
              <w:t xml:space="preserve">площадь: 39060 га. </w:t>
            </w:r>
          </w:p>
          <w:p w:rsidR="00723FC8" w:rsidRPr="002132EB" w:rsidRDefault="00723FC8" w:rsidP="00723FC8">
            <w:pPr>
              <w:pStyle w:val="130"/>
              <w:ind w:firstLine="0"/>
            </w:pPr>
            <w:r w:rsidRPr="002132EB">
              <w:t xml:space="preserve">Назначение: агропромышленные комплексы для производства товарной сельскохозяйственной продукции и размещения предприятий по её переработке. </w:t>
            </w:r>
          </w:p>
          <w:p w:rsidR="00723FC8" w:rsidRPr="002132EB" w:rsidRDefault="00723FC8" w:rsidP="00723FC8">
            <w:pPr>
              <w:pStyle w:val="130"/>
              <w:ind w:firstLine="0"/>
            </w:pPr>
            <w:r w:rsidRPr="002132EB">
              <w:t xml:space="preserve">Преимущественная специализация: </w:t>
            </w:r>
          </w:p>
          <w:p w:rsidR="00723FC8" w:rsidRPr="002132EB" w:rsidRDefault="00723FC8" w:rsidP="00723FC8">
            <w:pPr>
              <w:pStyle w:val="130"/>
              <w:ind w:firstLine="0"/>
            </w:pPr>
            <w:r w:rsidRPr="002132EB">
              <w:t xml:space="preserve">- мясомолочное животноводство; </w:t>
            </w:r>
          </w:p>
          <w:p w:rsidR="00723FC8" w:rsidRPr="002132EB" w:rsidRDefault="00723FC8" w:rsidP="00723FC8">
            <w:pPr>
              <w:pStyle w:val="130"/>
              <w:ind w:firstLine="0"/>
            </w:pPr>
            <w:r w:rsidRPr="002132EB">
              <w:t xml:space="preserve">- рыболовство. </w:t>
            </w:r>
          </w:p>
          <w:p w:rsidR="00BF07E4" w:rsidRPr="002132EB" w:rsidRDefault="00723FC8" w:rsidP="00D161C3">
            <w:pPr>
              <w:pStyle w:val="130"/>
              <w:ind w:firstLine="0"/>
            </w:pPr>
            <w:r w:rsidRPr="002132EB">
              <w:t>Характеристики зон с особыми условиями использования территорий: зоны с особыми условиями</w:t>
            </w:r>
            <w:r w:rsidR="00D161C3" w:rsidRPr="002132EB">
              <w:t xml:space="preserve"> исп</w:t>
            </w:r>
            <w:r w:rsidRPr="002132EB">
              <w:t>ользовани</w:t>
            </w:r>
            <w:r w:rsidR="00BF07E4" w:rsidRPr="002132EB">
              <w:t>я территорий не устанавливаются</w:t>
            </w:r>
          </w:p>
        </w:tc>
        <w:tc>
          <w:tcPr>
            <w:tcW w:w="2778" w:type="dxa"/>
            <w:shd w:val="clear" w:color="auto" w:fill="auto"/>
          </w:tcPr>
          <w:p w:rsidR="00723FC8" w:rsidRPr="002132EB" w:rsidRDefault="00723FC8" w:rsidP="00723FC8">
            <w:pPr>
              <w:pStyle w:val="130"/>
              <w:ind w:firstLine="0"/>
            </w:pPr>
            <w:r w:rsidRPr="002132EB">
              <w:t>Вистинское сельское поселение</w:t>
            </w:r>
          </w:p>
        </w:tc>
      </w:tr>
      <w:tr w:rsidR="00457ABB" w:rsidRPr="002132EB" w:rsidTr="00B26735">
        <w:tc>
          <w:tcPr>
            <w:tcW w:w="0" w:type="auto"/>
            <w:shd w:val="clear" w:color="auto" w:fill="auto"/>
          </w:tcPr>
          <w:p w:rsidR="00FD1955" w:rsidRPr="002132EB" w:rsidRDefault="00FD1955" w:rsidP="00723FC8">
            <w:pPr>
              <w:pStyle w:val="130"/>
              <w:ind w:firstLine="0"/>
              <w:rPr>
                <w:b/>
              </w:rPr>
            </w:pPr>
            <w:r w:rsidRPr="002132EB">
              <w:rPr>
                <w:b/>
              </w:rPr>
              <w:t>6.</w:t>
            </w:r>
          </w:p>
        </w:tc>
        <w:tc>
          <w:tcPr>
            <w:tcW w:w="9295" w:type="dxa"/>
            <w:gridSpan w:val="2"/>
            <w:shd w:val="clear" w:color="auto" w:fill="auto"/>
          </w:tcPr>
          <w:p w:rsidR="00FD1955" w:rsidRPr="002132EB" w:rsidRDefault="00FD1955" w:rsidP="00723FC8">
            <w:pPr>
              <w:pStyle w:val="130"/>
              <w:ind w:firstLine="0"/>
              <w:rPr>
                <w:b/>
              </w:rPr>
            </w:pPr>
            <w:r w:rsidRPr="002132EB">
              <w:rPr>
                <w:b/>
              </w:rPr>
              <w:t>Объекты газоснабжения и газификации регионального значения</w:t>
            </w:r>
          </w:p>
          <w:p w:rsidR="00FD1955" w:rsidRPr="002132EB" w:rsidRDefault="00FD1955" w:rsidP="00723FC8">
            <w:pPr>
              <w:pStyle w:val="130"/>
              <w:ind w:firstLine="0"/>
            </w:pPr>
            <w:r w:rsidRPr="002132EB">
              <w:rPr>
                <w:i/>
              </w:rPr>
              <w:t>Первая очередь (2020 год)</w:t>
            </w:r>
          </w:p>
        </w:tc>
      </w:tr>
      <w:tr w:rsidR="00457ABB" w:rsidRPr="002132EB" w:rsidTr="00B26735">
        <w:tc>
          <w:tcPr>
            <w:tcW w:w="0" w:type="auto"/>
            <w:shd w:val="clear" w:color="auto" w:fill="auto"/>
          </w:tcPr>
          <w:p w:rsidR="00723FC8" w:rsidRPr="002132EB" w:rsidRDefault="00FD1955" w:rsidP="00723FC8">
            <w:pPr>
              <w:pStyle w:val="130"/>
              <w:ind w:firstLine="0"/>
            </w:pPr>
            <w:r w:rsidRPr="002132EB">
              <w:t>6.1</w:t>
            </w:r>
            <w:r w:rsidR="00C23CC1" w:rsidRPr="002132EB">
              <w:t>***</w:t>
            </w:r>
          </w:p>
        </w:tc>
        <w:tc>
          <w:tcPr>
            <w:tcW w:w="6517" w:type="dxa"/>
            <w:shd w:val="clear" w:color="auto" w:fill="auto"/>
          </w:tcPr>
          <w:p w:rsidR="00723FC8" w:rsidRPr="002132EB" w:rsidRDefault="00723FC8" w:rsidP="00723FC8">
            <w:pPr>
              <w:pStyle w:val="130"/>
              <w:ind w:firstLine="0"/>
            </w:pPr>
            <w:r w:rsidRPr="002132EB">
              <w:t xml:space="preserve">Распределительный газопровод (ГРС «Усть-Луга» - Усть-Лужский индустриальный парк) </w:t>
            </w:r>
          </w:p>
          <w:p w:rsidR="00723FC8" w:rsidRPr="002132EB" w:rsidRDefault="00723FC8" w:rsidP="00723FC8">
            <w:pPr>
              <w:pStyle w:val="130"/>
              <w:ind w:firstLine="0"/>
            </w:pPr>
            <w:r w:rsidRPr="002132EB">
              <w:t xml:space="preserve">Основные характеристики: </w:t>
            </w:r>
          </w:p>
          <w:p w:rsidR="00723FC8" w:rsidRPr="002132EB" w:rsidRDefault="00723FC8" w:rsidP="00723FC8">
            <w:pPr>
              <w:pStyle w:val="130"/>
              <w:ind w:firstLine="0"/>
            </w:pPr>
            <w:r w:rsidRPr="002132EB">
              <w:t xml:space="preserve">- категория: I; </w:t>
            </w:r>
          </w:p>
          <w:p w:rsidR="00723FC8" w:rsidRPr="002132EB" w:rsidRDefault="00723FC8" w:rsidP="00723FC8">
            <w:pPr>
              <w:pStyle w:val="130"/>
              <w:ind w:firstLine="0"/>
            </w:pPr>
            <w:r w:rsidRPr="002132EB">
              <w:t xml:space="preserve">- протяжённость: 3,47 км; </w:t>
            </w:r>
          </w:p>
          <w:p w:rsidR="00723FC8" w:rsidRPr="002132EB" w:rsidRDefault="00723FC8" w:rsidP="00723FC8">
            <w:pPr>
              <w:pStyle w:val="130"/>
              <w:ind w:firstLine="0"/>
            </w:pPr>
            <w:r w:rsidRPr="002132EB">
              <w:t xml:space="preserve">- диаметр трубопровода: 1020 мм. </w:t>
            </w:r>
          </w:p>
          <w:p w:rsidR="00723FC8" w:rsidRPr="002132EB" w:rsidRDefault="00723FC8" w:rsidP="00723FC8">
            <w:pPr>
              <w:pStyle w:val="130"/>
              <w:ind w:firstLine="0"/>
            </w:pPr>
            <w:r w:rsidRPr="002132EB">
              <w:t>Назначение: снабжение газом промышленных по</w:t>
            </w:r>
            <w:r w:rsidRPr="002132EB">
              <w:lastRenderedPageBreak/>
              <w:t xml:space="preserve">требителей Усть-Лужского индустриального парка от планируемого магистрального газопровода «Кохтла-Ярве - Ленинград». </w:t>
            </w:r>
          </w:p>
          <w:p w:rsidR="00723FC8" w:rsidRPr="002132EB" w:rsidRDefault="00723FC8" w:rsidP="00723FC8">
            <w:pPr>
              <w:pStyle w:val="130"/>
              <w:ind w:firstLine="0"/>
            </w:pPr>
            <w:r w:rsidRPr="002132EB">
              <w:t xml:space="preserve">Характеристики зон с особыми условиями использования территорий: нормативный разрыв до многоэтажных жилых и общественных зданий 50 м. </w:t>
            </w:r>
          </w:p>
        </w:tc>
        <w:tc>
          <w:tcPr>
            <w:tcW w:w="2778" w:type="dxa"/>
            <w:shd w:val="clear" w:color="auto" w:fill="auto"/>
          </w:tcPr>
          <w:p w:rsidR="00723FC8" w:rsidRPr="002132EB" w:rsidRDefault="00723FC8" w:rsidP="00723FC8">
            <w:pPr>
              <w:pStyle w:val="130"/>
              <w:ind w:firstLine="0"/>
            </w:pPr>
          </w:p>
        </w:tc>
      </w:tr>
      <w:tr w:rsidR="00457ABB" w:rsidRPr="002132EB" w:rsidTr="00B26735">
        <w:tc>
          <w:tcPr>
            <w:tcW w:w="0" w:type="auto"/>
            <w:shd w:val="clear" w:color="auto" w:fill="auto"/>
          </w:tcPr>
          <w:p w:rsidR="00FD1955" w:rsidRPr="002132EB" w:rsidRDefault="00FD1955" w:rsidP="00723FC8">
            <w:pPr>
              <w:pStyle w:val="130"/>
              <w:ind w:firstLine="0"/>
              <w:rPr>
                <w:b/>
              </w:rPr>
            </w:pPr>
            <w:r w:rsidRPr="002132EB">
              <w:rPr>
                <w:b/>
              </w:rPr>
              <w:t>7.</w:t>
            </w:r>
          </w:p>
        </w:tc>
        <w:tc>
          <w:tcPr>
            <w:tcW w:w="9295" w:type="dxa"/>
            <w:gridSpan w:val="2"/>
            <w:shd w:val="clear" w:color="auto" w:fill="auto"/>
          </w:tcPr>
          <w:p w:rsidR="00FD1955" w:rsidRPr="002132EB" w:rsidRDefault="00FD1955" w:rsidP="00723FC8">
            <w:pPr>
              <w:pStyle w:val="130"/>
              <w:ind w:firstLine="0"/>
            </w:pPr>
            <w:r w:rsidRPr="002132EB">
              <w:rPr>
                <w:b/>
              </w:rPr>
              <w:t>Объекты электроэнергетических систем</w:t>
            </w:r>
          </w:p>
        </w:tc>
      </w:tr>
      <w:tr w:rsidR="00457ABB" w:rsidRPr="002132EB" w:rsidTr="00B26735">
        <w:tc>
          <w:tcPr>
            <w:tcW w:w="0" w:type="auto"/>
            <w:shd w:val="clear" w:color="auto" w:fill="auto"/>
          </w:tcPr>
          <w:p w:rsidR="00FD1955" w:rsidRPr="002132EB" w:rsidRDefault="00FD1955" w:rsidP="00723FC8">
            <w:pPr>
              <w:pStyle w:val="130"/>
              <w:ind w:firstLine="0"/>
            </w:pPr>
          </w:p>
        </w:tc>
        <w:tc>
          <w:tcPr>
            <w:tcW w:w="9295" w:type="dxa"/>
            <w:gridSpan w:val="2"/>
            <w:shd w:val="clear" w:color="auto" w:fill="auto"/>
          </w:tcPr>
          <w:p w:rsidR="00FD1955" w:rsidRPr="002132EB" w:rsidRDefault="00FD1955" w:rsidP="00723FC8">
            <w:pPr>
              <w:pStyle w:val="130"/>
              <w:ind w:firstLine="0"/>
            </w:pPr>
            <w:r w:rsidRPr="002132EB">
              <w:rPr>
                <w:i/>
              </w:rPr>
              <w:t>Первая очередь (2020 год)</w:t>
            </w:r>
          </w:p>
        </w:tc>
      </w:tr>
      <w:tr w:rsidR="00457ABB" w:rsidRPr="002132EB" w:rsidTr="00B26735">
        <w:tc>
          <w:tcPr>
            <w:tcW w:w="0" w:type="auto"/>
            <w:shd w:val="clear" w:color="auto" w:fill="auto"/>
          </w:tcPr>
          <w:p w:rsidR="00723FC8" w:rsidRPr="002132EB" w:rsidRDefault="00FD1955" w:rsidP="00723FC8">
            <w:pPr>
              <w:pStyle w:val="130"/>
              <w:ind w:firstLine="0"/>
            </w:pPr>
            <w:r w:rsidRPr="002132EB">
              <w:t>7.1</w:t>
            </w:r>
            <w:r w:rsidR="00C23CC1" w:rsidRPr="002132EB">
              <w:t>*</w:t>
            </w:r>
          </w:p>
        </w:tc>
        <w:tc>
          <w:tcPr>
            <w:tcW w:w="6517" w:type="dxa"/>
            <w:shd w:val="clear" w:color="auto" w:fill="auto"/>
          </w:tcPr>
          <w:p w:rsidR="00723FC8" w:rsidRPr="002132EB" w:rsidRDefault="00723FC8" w:rsidP="00723FC8">
            <w:pPr>
              <w:pStyle w:val="130"/>
              <w:ind w:firstLine="0"/>
            </w:pPr>
            <w:r w:rsidRPr="002132EB">
              <w:t xml:space="preserve">ПС 110/10 кВ «БКЗ» </w:t>
            </w:r>
          </w:p>
          <w:p w:rsidR="00723FC8" w:rsidRPr="002132EB" w:rsidRDefault="00723FC8" w:rsidP="00723FC8">
            <w:pPr>
              <w:pStyle w:val="130"/>
              <w:ind w:firstLine="0"/>
            </w:pPr>
            <w:r w:rsidRPr="002132EB">
              <w:t xml:space="preserve">Основные характеристики: </w:t>
            </w:r>
          </w:p>
          <w:p w:rsidR="00723FC8" w:rsidRPr="002132EB" w:rsidRDefault="00723FC8" w:rsidP="00723FC8">
            <w:pPr>
              <w:pStyle w:val="130"/>
              <w:ind w:firstLine="0"/>
            </w:pPr>
            <w:r w:rsidRPr="002132EB">
              <w:t xml:space="preserve">установка 4 трансформаторов по 80 МВ·А. </w:t>
            </w:r>
          </w:p>
          <w:p w:rsidR="00723FC8" w:rsidRPr="002132EB" w:rsidRDefault="00723FC8" w:rsidP="00723FC8">
            <w:pPr>
              <w:pStyle w:val="130"/>
              <w:ind w:firstLine="0"/>
            </w:pPr>
            <w:r w:rsidRPr="002132EB">
              <w:t xml:space="preserve">Назначение: электроснабжение индустриального парка. </w:t>
            </w:r>
          </w:p>
          <w:p w:rsidR="00723FC8" w:rsidRPr="002132EB" w:rsidRDefault="00723FC8" w:rsidP="00D161C3">
            <w:pPr>
              <w:pStyle w:val="130"/>
              <w:ind w:firstLine="0"/>
            </w:pPr>
            <w:r w:rsidRPr="002132EB">
              <w:t xml:space="preserve">Характеристики зон с особыми условиями использования территорий: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 </w:t>
            </w:r>
          </w:p>
        </w:tc>
        <w:tc>
          <w:tcPr>
            <w:tcW w:w="2778" w:type="dxa"/>
            <w:shd w:val="clear" w:color="auto" w:fill="auto"/>
          </w:tcPr>
          <w:p w:rsidR="00723FC8" w:rsidRPr="002132EB" w:rsidRDefault="00723FC8" w:rsidP="00D161C3">
            <w:pPr>
              <w:pStyle w:val="130"/>
              <w:ind w:firstLine="0"/>
            </w:pPr>
            <w:r w:rsidRPr="002132EB">
              <w:t xml:space="preserve">в районе карбамидного завода </w:t>
            </w:r>
          </w:p>
        </w:tc>
      </w:tr>
      <w:tr w:rsidR="00457ABB" w:rsidRPr="002132EB" w:rsidTr="00B26735">
        <w:tc>
          <w:tcPr>
            <w:tcW w:w="0" w:type="auto"/>
            <w:shd w:val="clear" w:color="auto" w:fill="auto"/>
          </w:tcPr>
          <w:p w:rsidR="00723FC8" w:rsidRPr="002132EB" w:rsidRDefault="00FD1955" w:rsidP="00723FC8">
            <w:pPr>
              <w:pStyle w:val="130"/>
              <w:ind w:firstLine="0"/>
            </w:pPr>
            <w:r w:rsidRPr="002132EB">
              <w:t>7.2</w:t>
            </w:r>
            <w:r w:rsidR="00C23CC1" w:rsidRPr="002132EB">
              <w:t>***</w:t>
            </w:r>
          </w:p>
        </w:tc>
        <w:tc>
          <w:tcPr>
            <w:tcW w:w="6517" w:type="dxa"/>
            <w:shd w:val="clear" w:color="auto" w:fill="auto"/>
          </w:tcPr>
          <w:p w:rsidR="00723FC8" w:rsidRPr="002132EB" w:rsidRDefault="00723FC8" w:rsidP="00723FC8">
            <w:pPr>
              <w:pStyle w:val="130"/>
              <w:ind w:firstLine="0"/>
            </w:pPr>
            <w:r w:rsidRPr="002132EB">
              <w:t xml:space="preserve">ПС 110/35/10 кВ № 292 «Вистино» (реконструкция) </w:t>
            </w:r>
          </w:p>
          <w:p w:rsidR="00723FC8" w:rsidRPr="002132EB" w:rsidRDefault="00723FC8" w:rsidP="00723FC8">
            <w:pPr>
              <w:pStyle w:val="130"/>
              <w:ind w:firstLine="0"/>
            </w:pPr>
            <w:r w:rsidRPr="002132EB">
              <w:t xml:space="preserve">Основные характеристики: </w:t>
            </w:r>
          </w:p>
          <w:p w:rsidR="00723FC8" w:rsidRPr="002132EB" w:rsidRDefault="00723FC8" w:rsidP="00723FC8">
            <w:pPr>
              <w:pStyle w:val="130"/>
              <w:ind w:firstLine="0"/>
            </w:pPr>
            <w:r w:rsidRPr="002132EB">
              <w:t xml:space="preserve">замена ячеек. </w:t>
            </w:r>
          </w:p>
          <w:p w:rsidR="00723FC8" w:rsidRPr="002132EB" w:rsidRDefault="00723FC8" w:rsidP="00723FC8">
            <w:pPr>
              <w:pStyle w:val="130"/>
              <w:ind w:firstLine="0"/>
            </w:pPr>
            <w:r w:rsidRPr="002132EB">
              <w:t xml:space="preserve">Назначение: </w:t>
            </w:r>
          </w:p>
          <w:p w:rsidR="00723FC8" w:rsidRPr="002132EB" w:rsidRDefault="00723FC8" w:rsidP="00723FC8">
            <w:pPr>
              <w:pStyle w:val="130"/>
              <w:ind w:firstLine="0"/>
            </w:pPr>
            <w:r w:rsidRPr="002132EB">
              <w:t xml:space="preserve">- повышение надёжности электроснабжения потребителей района; </w:t>
            </w:r>
          </w:p>
          <w:p w:rsidR="00723FC8" w:rsidRPr="002132EB" w:rsidRDefault="00723FC8" w:rsidP="00723FC8">
            <w:pPr>
              <w:pStyle w:val="130"/>
              <w:ind w:firstLine="0"/>
            </w:pPr>
            <w:r w:rsidRPr="002132EB">
              <w:t xml:space="preserve">- техническое переоснащение в связи со сроками амортизации. </w:t>
            </w:r>
          </w:p>
          <w:p w:rsidR="00723FC8" w:rsidRPr="002132EB" w:rsidRDefault="00723FC8" w:rsidP="00D161C3">
            <w:pPr>
              <w:pStyle w:val="130"/>
              <w:ind w:firstLine="0"/>
            </w:pPr>
            <w:r w:rsidRPr="002132EB">
              <w:t>Характеристики з</w:t>
            </w:r>
            <w:r w:rsidR="00D161C3" w:rsidRPr="002132EB">
              <w:t>он с особыми условиями использо</w:t>
            </w:r>
            <w:r w:rsidRPr="002132EB">
              <w:t xml:space="preserve">вания территорий: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 </w:t>
            </w:r>
          </w:p>
        </w:tc>
        <w:tc>
          <w:tcPr>
            <w:tcW w:w="2778" w:type="dxa"/>
            <w:shd w:val="clear" w:color="auto" w:fill="auto"/>
          </w:tcPr>
          <w:p w:rsidR="00723FC8" w:rsidRPr="002132EB" w:rsidRDefault="00723FC8" w:rsidP="00354459">
            <w:pPr>
              <w:pStyle w:val="130"/>
              <w:ind w:firstLine="0"/>
            </w:pPr>
            <w:r w:rsidRPr="002132EB">
              <w:t xml:space="preserve">восточнее деревни Вистино </w:t>
            </w:r>
          </w:p>
        </w:tc>
      </w:tr>
      <w:tr w:rsidR="00457ABB" w:rsidRPr="002132EB" w:rsidTr="00B26735">
        <w:tc>
          <w:tcPr>
            <w:tcW w:w="0" w:type="auto"/>
            <w:shd w:val="clear" w:color="auto" w:fill="auto"/>
          </w:tcPr>
          <w:p w:rsidR="00723FC8" w:rsidRPr="002132EB" w:rsidRDefault="00FD1955" w:rsidP="00723FC8">
            <w:pPr>
              <w:pStyle w:val="130"/>
              <w:ind w:firstLine="0"/>
            </w:pPr>
            <w:r w:rsidRPr="002132EB">
              <w:t>7.3</w:t>
            </w:r>
            <w:r w:rsidR="00C23CC1" w:rsidRPr="002132EB">
              <w:t>*</w:t>
            </w:r>
          </w:p>
        </w:tc>
        <w:tc>
          <w:tcPr>
            <w:tcW w:w="6517" w:type="dxa"/>
            <w:shd w:val="clear" w:color="auto" w:fill="auto"/>
          </w:tcPr>
          <w:p w:rsidR="00723FC8" w:rsidRPr="002132EB" w:rsidRDefault="00723FC8" w:rsidP="00723FC8">
            <w:pPr>
              <w:pStyle w:val="130"/>
              <w:ind w:firstLine="0"/>
            </w:pPr>
            <w:r w:rsidRPr="002132EB">
              <w:t xml:space="preserve">ПС 110/10 кВ «Слободка» (реконструкция) </w:t>
            </w:r>
          </w:p>
          <w:p w:rsidR="00723FC8" w:rsidRPr="002132EB" w:rsidRDefault="00723FC8" w:rsidP="00723FC8">
            <w:pPr>
              <w:pStyle w:val="130"/>
              <w:ind w:firstLine="0"/>
            </w:pPr>
            <w:r w:rsidRPr="002132EB">
              <w:lastRenderedPageBreak/>
              <w:t xml:space="preserve">Основные характеристики: </w:t>
            </w:r>
          </w:p>
          <w:p w:rsidR="00723FC8" w:rsidRPr="002132EB" w:rsidRDefault="00723FC8" w:rsidP="00723FC8">
            <w:pPr>
              <w:pStyle w:val="130"/>
              <w:ind w:firstLine="0"/>
            </w:pPr>
            <w:r w:rsidRPr="002132EB">
              <w:t xml:space="preserve">замена ячеек. </w:t>
            </w:r>
          </w:p>
          <w:p w:rsidR="00723FC8" w:rsidRPr="002132EB" w:rsidRDefault="00723FC8" w:rsidP="00723FC8">
            <w:pPr>
              <w:pStyle w:val="130"/>
              <w:ind w:firstLine="0"/>
            </w:pPr>
            <w:r w:rsidRPr="002132EB">
              <w:t xml:space="preserve">Назначение: </w:t>
            </w:r>
          </w:p>
          <w:p w:rsidR="00723FC8" w:rsidRPr="002132EB" w:rsidRDefault="00723FC8" w:rsidP="00723FC8">
            <w:pPr>
              <w:pStyle w:val="130"/>
              <w:ind w:firstLine="0"/>
            </w:pPr>
            <w:r w:rsidRPr="002132EB">
              <w:t xml:space="preserve">- повышение надёжности электроснабжения потребителей района; </w:t>
            </w:r>
          </w:p>
          <w:p w:rsidR="00723FC8" w:rsidRPr="002132EB" w:rsidRDefault="00723FC8" w:rsidP="00723FC8">
            <w:pPr>
              <w:pStyle w:val="130"/>
              <w:ind w:firstLine="0"/>
            </w:pPr>
            <w:r w:rsidRPr="002132EB">
              <w:t xml:space="preserve">- техническое переоснащение в связи со сроками амортизации. </w:t>
            </w:r>
          </w:p>
          <w:p w:rsidR="00723FC8" w:rsidRPr="002132EB" w:rsidRDefault="00723FC8" w:rsidP="00D161C3">
            <w:pPr>
              <w:pStyle w:val="130"/>
              <w:ind w:firstLine="0"/>
            </w:pPr>
            <w:r w:rsidRPr="002132EB">
              <w:t xml:space="preserve">Характеристики зон с особыми условиями использования территорий: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 </w:t>
            </w:r>
          </w:p>
        </w:tc>
        <w:tc>
          <w:tcPr>
            <w:tcW w:w="2778" w:type="dxa"/>
            <w:shd w:val="clear" w:color="auto" w:fill="auto"/>
          </w:tcPr>
          <w:p w:rsidR="00723FC8" w:rsidRPr="002132EB" w:rsidRDefault="00723FC8" w:rsidP="00354459">
            <w:pPr>
              <w:pStyle w:val="130"/>
              <w:ind w:firstLine="0"/>
            </w:pPr>
            <w:r w:rsidRPr="002132EB">
              <w:lastRenderedPageBreak/>
              <w:t xml:space="preserve">деревня Косколово </w:t>
            </w:r>
          </w:p>
        </w:tc>
      </w:tr>
      <w:tr w:rsidR="00457ABB" w:rsidRPr="002132EB" w:rsidTr="00B26735">
        <w:tc>
          <w:tcPr>
            <w:tcW w:w="0" w:type="auto"/>
            <w:shd w:val="clear" w:color="auto" w:fill="auto"/>
          </w:tcPr>
          <w:p w:rsidR="00723FC8" w:rsidRPr="002132EB" w:rsidRDefault="00FD1955" w:rsidP="00723FC8">
            <w:pPr>
              <w:pStyle w:val="130"/>
              <w:ind w:firstLine="0"/>
            </w:pPr>
            <w:r w:rsidRPr="002132EB">
              <w:t>7.4</w:t>
            </w:r>
            <w:r w:rsidR="00C23CC1" w:rsidRPr="002132EB">
              <w:t>*</w:t>
            </w:r>
          </w:p>
        </w:tc>
        <w:tc>
          <w:tcPr>
            <w:tcW w:w="6517" w:type="dxa"/>
            <w:shd w:val="clear" w:color="auto" w:fill="auto"/>
          </w:tcPr>
          <w:p w:rsidR="00723FC8" w:rsidRPr="002132EB" w:rsidRDefault="00723FC8" w:rsidP="00723FC8">
            <w:pPr>
              <w:pStyle w:val="130"/>
              <w:ind w:firstLine="0"/>
            </w:pPr>
            <w:r w:rsidRPr="002132EB">
              <w:t xml:space="preserve">ПС 110/10 кВ «ММК» </w:t>
            </w:r>
          </w:p>
          <w:p w:rsidR="00723FC8" w:rsidRPr="002132EB" w:rsidRDefault="00723FC8" w:rsidP="00723FC8">
            <w:pPr>
              <w:pStyle w:val="130"/>
              <w:ind w:firstLine="0"/>
            </w:pPr>
            <w:r w:rsidRPr="002132EB">
              <w:t xml:space="preserve">Основные характеристики: </w:t>
            </w:r>
          </w:p>
          <w:p w:rsidR="00723FC8" w:rsidRPr="002132EB" w:rsidRDefault="00723FC8" w:rsidP="00723FC8">
            <w:pPr>
              <w:pStyle w:val="130"/>
              <w:ind w:firstLine="0"/>
            </w:pPr>
            <w:r w:rsidRPr="002132EB">
              <w:t>установка 2 трансформаторов по 25</w:t>
            </w:r>
            <w:r w:rsidR="008924A0" w:rsidRPr="002132EB">
              <w:t xml:space="preserve"> </w:t>
            </w:r>
            <w:r w:rsidRPr="002132EB">
              <w:t xml:space="preserve">МВ∙А. </w:t>
            </w:r>
          </w:p>
          <w:p w:rsidR="00723FC8" w:rsidRPr="002132EB" w:rsidRDefault="00723FC8" w:rsidP="00723FC8">
            <w:pPr>
              <w:pStyle w:val="130"/>
              <w:ind w:firstLine="0"/>
            </w:pPr>
            <w:r w:rsidRPr="002132EB">
              <w:t xml:space="preserve">Назначение: электроснабжение регионального распределительно-накопительного грузового узла в </w:t>
            </w:r>
            <w:r w:rsidR="00574111" w:rsidRPr="002132EB">
              <w:t>морско</w:t>
            </w:r>
            <w:r w:rsidR="00DC10E3" w:rsidRPr="002132EB">
              <w:t>м</w:t>
            </w:r>
            <w:r w:rsidR="00574111" w:rsidRPr="002132EB">
              <w:t xml:space="preserve"> порт</w:t>
            </w:r>
            <w:r w:rsidR="00DC10E3" w:rsidRPr="002132EB">
              <w:t>е</w:t>
            </w:r>
            <w:r w:rsidRPr="002132EB">
              <w:t xml:space="preserve"> </w:t>
            </w:r>
            <w:r w:rsidR="00DC10E3" w:rsidRPr="002132EB">
              <w:t>Усть-Луга</w:t>
            </w:r>
            <w:r w:rsidRPr="002132EB">
              <w:t xml:space="preserve">. </w:t>
            </w:r>
          </w:p>
          <w:p w:rsidR="00723FC8" w:rsidRPr="002132EB" w:rsidRDefault="00723FC8" w:rsidP="00D161C3">
            <w:pPr>
              <w:pStyle w:val="130"/>
              <w:ind w:firstLine="0"/>
            </w:pPr>
            <w:r w:rsidRPr="002132EB">
              <w:t xml:space="preserve">Характеристики зон с особыми условиями использования территорий: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 </w:t>
            </w:r>
          </w:p>
        </w:tc>
        <w:tc>
          <w:tcPr>
            <w:tcW w:w="2778" w:type="dxa"/>
            <w:shd w:val="clear" w:color="auto" w:fill="auto"/>
          </w:tcPr>
          <w:p w:rsidR="00723FC8" w:rsidRPr="002132EB" w:rsidRDefault="00723FC8" w:rsidP="00723FC8">
            <w:pPr>
              <w:pStyle w:val="130"/>
              <w:ind w:firstLine="0"/>
            </w:pPr>
            <w:r w:rsidRPr="002132EB">
              <w:t xml:space="preserve">восточнее деревни Пахомовка </w:t>
            </w:r>
          </w:p>
          <w:p w:rsidR="00723FC8" w:rsidRPr="002132EB" w:rsidRDefault="00723FC8" w:rsidP="00723FC8">
            <w:pPr>
              <w:pStyle w:val="130"/>
              <w:ind w:firstLine="0"/>
            </w:pPr>
          </w:p>
        </w:tc>
      </w:tr>
      <w:tr w:rsidR="00457ABB" w:rsidRPr="002132EB" w:rsidTr="00B26735">
        <w:tc>
          <w:tcPr>
            <w:tcW w:w="0" w:type="auto"/>
            <w:shd w:val="clear" w:color="auto" w:fill="auto"/>
          </w:tcPr>
          <w:p w:rsidR="00723FC8" w:rsidRPr="002132EB" w:rsidRDefault="00FD1955" w:rsidP="00723FC8">
            <w:pPr>
              <w:pStyle w:val="130"/>
              <w:ind w:firstLine="0"/>
            </w:pPr>
            <w:r w:rsidRPr="002132EB">
              <w:t>7.5</w:t>
            </w:r>
            <w:r w:rsidR="00C23CC1" w:rsidRPr="002132EB">
              <w:t>*</w:t>
            </w:r>
          </w:p>
        </w:tc>
        <w:tc>
          <w:tcPr>
            <w:tcW w:w="6517" w:type="dxa"/>
            <w:shd w:val="clear" w:color="auto" w:fill="auto"/>
          </w:tcPr>
          <w:p w:rsidR="00723FC8" w:rsidRPr="002132EB" w:rsidRDefault="0047084E" w:rsidP="00723FC8">
            <w:pPr>
              <w:pStyle w:val="130"/>
              <w:ind w:firstLine="0"/>
            </w:pPr>
            <w:r w:rsidRPr="002132EB">
              <w:t>Одна двухцепная</w:t>
            </w:r>
            <w:r w:rsidR="00723FC8" w:rsidRPr="002132EB">
              <w:t xml:space="preserve"> ВЛ 110 кВ ПС 110/10 кВ «БКЗ»- ПС 330/110 кВ № 7 «Кингисеппская» </w:t>
            </w:r>
          </w:p>
          <w:p w:rsidR="00723FC8" w:rsidRPr="002132EB" w:rsidRDefault="00723FC8" w:rsidP="00723FC8">
            <w:pPr>
              <w:pStyle w:val="130"/>
              <w:ind w:firstLine="0"/>
            </w:pPr>
            <w:r w:rsidRPr="002132EB">
              <w:t xml:space="preserve">Основные характеристики: </w:t>
            </w:r>
          </w:p>
          <w:p w:rsidR="00723FC8" w:rsidRPr="002132EB" w:rsidRDefault="00723FC8" w:rsidP="00723FC8">
            <w:pPr>
              <w:pStyle w:val="130"/>
              <w:ind w:firstLine="0"/>
            </w:pPr>
            <w:r w:rsidRPr="002132EB">
              <w:t xml:space="preserve">протяжённость линии: 46,4 км. </w:t>
            </w:r>
          </w:p>
          <w:p w:rsidR="00723FC8" w:rsidRPr="002132EB" w:rsidRDefault="00723FC8" w:rsidP="00723FC8">
            <w:pPr>
              <w:pStyle w:val="130"/>
              <w:ind w:firstLine="0"/>
            </w:pPr>
            <w:r w:rsidRPr="002132EB">
              <w:t xml:space="preserve">Назначение: присоединение ПС 110/10 кВ «БКЗ». </w:t>
            </w:r>
          </w:p>
          <w:p w:rsidR="00723FC8" w:rsidRPr="002132EB" w:rsidRDefault="00723FC8" w:rsidP="00CD1EE1">
            <w:pPr>
              <w:pStyle w:val="130"/>
              <w:ind w:firstLine="0"/>
            </w:pPr>
            <w:r w:rsidRPr="002132EB">
              <w:t xml:space="preserve">Характеристики зон с особыми условиями использования территорий: охранная зона, размер 20 м; режим использования территории в соответствии с Правилами установления охранных зон объектов </w:t>
            </w:r>
            <w:r w:rsidRPr="002132EB">
              <w:lastRenderedPageBreak/>
              <w:t xml:space="preserve">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 </w:t>
            </w:r>
          </w:p>
        </w:tc>
        <w:tc>
          <w:tcPr>
            <w:tcW w:w="2778" w:type="dxa"/>
            <w:shd w:val="clear" w:color="auto" w:fill="auto"/>
          </w:tcPr>
          <w:p w:rsidR="00723FC8" w:rsidRPr="002132EB" w:rsidRDefault="00723FC8" w:rsidP="00354459">
            <w:pPr>
              <w:pStyle w:val="130"/>
              <w:ind w:firstLine="0"/>
            </w:pPr>
            <w:r w:rsidRPr="002132EB">
              <w:lastRenderedPageBreak/>
              <w:t xml:space="preserve">от города Кингисепп на север </w:t>
            </w:r>
          </w:p>
        </w:tc>
      </w:tr>
      <w:tr w:rsidR="00457ABB" w:rsidRPr="002132EB" w:rsidTr="00B26735">
        <w:tc>
          <w:tcPr>
            <w:tcW w:w="0" w:type="auto"/>
            <w:shd w:val="clear" w:color="auto" w:fill="auto"/>
          </w:tcPr>
          <w:p w:rsidR="00723FC8" w:rsidRPr="002132EB" w:rsidRDefault="00FD1955" w:rsidP="00723FC8">
            <w:pPr>
              <w:pStyle w:val="130"/>
              <w:ind w:firstLine="0"/>
            </w:pPr>
            <w:r w:rsidRPr="002132EB">
              <w:t>7.6</w:t>
            </w:r>
            <w:r w:rsidR="00C23CC1" w:rsidRPr="002132EB">
              <w:t>*</w:t>
            </w:r>
          </w:p>
        </w:tc>
        <w:tc>
          <w:tcPr>
            <w:tcW w:w="6517" w:type="dxa"/>
            <w:shd w:val="clear" w:color="auto" w:fill="auto"/>
          </w:tcPr>
          <w:p w:rsidR="00723FC8" w:rsidRPr="002132EB" w:rsidRDefault="0047084E" w:rsidP="00723FC8">
            <w:pPr>
              <w:pStyle w:val="130"/>
              <w:ind w:firstLine="0"/>
            </w:pPr>
            <w:r w:rsidRPr="002132EB">
              <w:t>Одна двухцепная</w:t>
            </w:r>
            <w:r w:rsidR="00723FC8" w:rsidRPr="002132EB">
              <w:t xml:space="preserve"> ВЛ 110 кВ ПС 330/110 кВ «Усть-Луга» - ПС 110/10 кВ «БКЗ» </w:t>
            </w:r>
          </w:p>
          <w:p w:rsidR="00723FC8" w:rsidRPr="002132EB" w:rsidRDefault="00723FC8" w:rsidP="00723FC8">
            <w:pPr>
              <w:pStyle w:val="130"/>
              <w:ind w:firstLine="0"/>
            </w:pPr>
            <w:r w:rsidRPr="002132EB">
              <w:t xml:space="preserve">Основные характеристики: </w:t>
            </w:r>
          </w:p>
          <w:p w:rsidR="00723FC8" w:rsidRPr="002132EB" w:rsidRDefault="00723FC8" w:rsidP="00723FC8">
            <w:pPr>
              <w:pStyle w:val="130"/>
              <w:ind w:firstLine="0"/>
            </w:pPr>
            <w:r w:rsidRPr="002132EB">
              <w:t xml:space="preserve">протяжённость линии: 4,5 км. </w:t>
            </w:r>
          </w:p>
          <w:p w:rsidR="00723FC8" w:rsidRPr="002132EB" w:rsidRDefault="00723FC8" w:rsidP="00723FC8">
            <w:pPr>
              <w:pStyle w:val="130"/>
              <w:ind w:firstLine="0"/>
            </w:pPr>
            <w:r w:rsidRPr="002132EB">
              <w:t xml:space="preserve">Назначение: присоединение ПС 110/10 кВ «БКЗ». </w:t>
            </w:r>
          </w:p>
          <w:p w:rsidR="00723FC8" w:rsidRPr="002132EB" w:rsidRDefault="00723FC8" w:rsidP="00CD1EE1">
            <w:pPr>
              <w:pStyle w:val="130"/>
              <w:ind w:firstLine="0"/>
            </w:pPr>
            <w:r w:rsidRPr="002132EB">
              <w:t xml:space="preserve">Характеристики зон с особыми условиями использования территорий: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 </w:t>
            </w:r>
          </w:p>
        </w:tc>
        <w:tc>
          <w:tcPr>
            <w:tcW w:w="2778" w:type="dxa"/>
            <w:shd w:val="clear" w:color="auto" w:fill="auto"/>
          </w:tcPr>
          <w:p w:rsidR="00723FC8" w:rsidRPr="002132EB" w:rsidRDefault="00723FC8" w:rsidP="00354459">
            <w:pPr>
              <w:pStyle w:val="130"/>
              <w:ind w:firstLine="0"/>
            </w:pPr>
            <w:r w:rsidRPr="002132EB">
              <w:t xml:space="preserve">южнее деревни Ручьи </w:t>
            </w:r>
          </w:p>
        </w:tc>
      </w:tr>
      <w:tr w:rsidR="00457ABB" w:rsidRPr="002132EB" w:rsidTr="00B26735">
        <w:tc>
          <w:tcPr>
            <w:tcW w:w="0" w:type="auto"/>
            <w:shd w:val="clear" w:color="auto" w:fill="auto"/>
          </w:tcPr>
          <w:p w:rsidR="00723FC8" w:rsidRPr="002132EB" w:rsidRDefault="00FD1955" w:rsidP="00723FC8">
            <w:pPr>
              <w:pStyle w:val="130"/>
              <w:ind w:firstLine="0"/>
            </w:pPr>
            <w:r w:rsidRPr="002132EB">
              <w:t>7.7</w:t>
            </w:r>
            <w:r w:rsidR="00C23CC1" w:rsidRPr="002132EB">
              <w:t>*</w:t>
            </w:r>
          </w:p>
        </w:tc>
        <w:tc>
          <w:tcPr>
            <w:tcW w:w="6517" w:type="dxa"/>
            <w:shd w:val="clear" w:color="auto" w:fill="auto"/>
          </w:tcPr>
          <w:p w:rsidR="00723FC8" w:rsidRPr="002132EB" w:rsidRDefault="00723FC8" w:rsidP="00723FC8">
            <w:pPr>
              <w:pStyle w:val="130"/>
              <w:ind w:firstLine="0"/>
            </w:pPr>
            <w:r w:rsidRPr="002132EB">
              <w:t xml:space="preserve">Заходы ВЛ 110 кВ на ПС 110/10 кВ «ММК» от ПС 110/10 кВ «БКЗ» </w:t>
            </w:r>
          </w:p>
          <w:p w:rsidR="00723FC8" w:rsidRPr="002132EB" w:rsidRDefault="00723FC8" w:rsidP="00723FC8">
            <w:pPr>
              <w:pStyle w:val="130"/>
              <w:ind w:firstLine="0"/>
            </w:pPr>
            <w:r w:rsidRPr="002132EB">
              <w:t xml:space="preserve">Основные характеристики: </w:t>
            </w:r>
          </w:p>
          <w:p w:rsidR="00723FC8" w:rsidRPr="002132EB" w:rsidRDefault="00723FC8" w:rsidP="00723FC8">
            <w:pPr>
              <w:pStyle w:val="130"/>
              <w:ind w:firstLine="0"/>
            </w:pPr>
            <w:r w:rsidRPr="002132EB">
              <w:t xml:space="preserve">протяжённость линии: 6 км. </w:t>
            </w:r>
          </w:p>
          <w:p w:rsidR="00723FC8" w:rsidRPr="002132EB" w:rsidRDefault="00723FC8" w:rsidP="00723FC8">
            <w:pPr>
              <w:pStyle w:val="130"/>
              <w:ind w:firstLine="0"/>
            </w:pPr>
            <w:r w:rsidRPr="002132EB">
              <w:t xml:space="preserve">Назначение: присоединение ПС 110/10 кВ «ММК». </w:t>
            </w:r>
          </w:p>
          <w:p w:rsidR="00723FC8" w:rsidRPr="002132EB" w:rsidRDefault="00723FC8" w:rsidP="00CD1EE1">
            <w:pPr>
              <w:pStyle w:val="130"/>
              <w:ind w:firstLine="0"/>
            </w:pPr>
            <w:r w:rsidRPr="002132EB">
              <w:t xml:space="preserve">Характеристики зон с особыми условиями использования территорий: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 </w:t>
            </w:r>
          </w:p>
        </w:tc>
        <w:tc>
          <w:tcPr>
            <w:tcW w:w="2778" w:type="dxa"/>
            <w:shd w:val="clear" w:color="auto" w:fill="auto"/>
          </w:tcPr>
          <w:p w:rsidR="00723FC8" w:rsidRPr="002132EB" w:rsidRDefault="00723FC8" w:rsidP="00D161C3">
            <w:pPr>
              <w:pStyle w:val="130"/>
              <w:ind w:firstLine="0"/>
            </w:pPr>
            <w:r w:rsidRPr="002132EB">
              <w:t xml:space="preserve">восточнее деревни Слободка </w:t>
            </w:r>
          </w:p>
        </w:tc>
      </w:tr>
      <w:tr w:rsidR="00457ABB" w:rsidRPr="002132EB" w:rsidTr="00B26735">
        <w:tc>
          <w:tcPr>
            <w:tcW w:w="0" w:type="auto"/>
            <w:shd w:val="clear" w:color="auto" w:fill="auto"/>
          </w:tcPr>
          <w:p w:rsidR="00723FC8" w:rsidRPr="002132EB" w:rsidRDefault="00FD1955" w:rsidP="00723FC8">
            <w:pPr>
              <w:pStyle w:val="130"/>
              <w:ind w:firstLine="0"/>
            </w:pPr>
            <w:r w:rsidRPr="002132EB">
              <w:t>7.8</w:t>
            </w:r>
            <w:r w:rsidR="00C23CC1" w:rsidRPr="002132EB">
              <w:t>*</w:t>
            </w:r>
          </w:p>
        </w:tc>
        <w:tc>
          <w:tcPr>
            <w:tcW w:w="6517" w:type="dxa"/>
            <w:shd w:val="clear" w:color="auto" w:fill="auto"/>
          </w:tcPr>
          <w:p w:rsidR="00723FC8" w:rsidRPr="002132EB" w:rsidRDefault="00723FC8" w:rsidP="00723FC8">
            <w:pPr>
              <w:pStyle w:val="130"/>
              <w:ind w:firstLine="0"/>
            </w:pPr>
            <w:r w:rsidRPr="002132EB">
              <w:t xml:space="preserve">Заход ВЛ 110 кВ на ПС 110/10 кВ «Слободка» от ПС 110/10 кВ «БКЗ» </w:t>
            </w:r>
          </w:p>
          <w:p w:rsidR="00723FC8" w:rsidRPr="002132EB" w:rsidRDefault="00723FC8" w:rsidP="00723FC8">
            <w:pPr>
              <w:pStyle w:val="130"/>
              <w:ind w:firstLine="0"/>
            </w:pPr>
            <w:r w:rsidRPr="002132EB">
              <w:t xml:space="preserve">Основные характеристики: </w:t>
            </w:r>
          </w:p>
          <w:p w:rsidR="00723FC8" w:rsidRPr="002132EB" w:rsidRDefault="00723FC8" w:rsidP="00723FC8">
            <w:pPr>
              <w:pStyle w:val="130"/>
              <w:ind w:firstLine="0"/>
            </w:pPr>
            <w:r w:rsidRPr="002132EB">
              <w:t xml:space="preserve">протяжённость линии: 1,5 км. </w:t>
            </w:r>
          </w:p>
          <w:p w:rsidR="00723FC8" w:rsidRPr="002132EB" w:rsidRDefault="00723FC8" w:rsidP="00723FC8">
            <w:pPr>
              <w:pStyle w:val="130"/>
              <w:ind w:firstLine="0"/>
            </w:pPr>
            <w:r w:rsidRPr="002132EB">
              <w:t xml:space="preserve">Назначение: присоединение ПС 110/10 кВ «Слободка». </w:t>
            </w:r>
          </w:p>
          <w:p w:rsidR="00723FC8" w:rsidRPr="002132EB" w:rsidRDefault="00723FC8" w:rsidP="00D161C3">
            <w:pPr>
              <w:pStyle w:val="130"/>
              <w:ind w:firstLine="0"/>
            </w:pPr>
            <w:r w:rsidRPr="002132EB">
              <w:t>Характеристики зон с особыми условиями исполь</w:t>
            </w:r>
            <w:r w:rsidRPr="002132EB">
              <w:lastRenderedPageBreak/>
              <w:t xml:space="preserve">зования территорий: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 </w:t>
            </w:r>
          </w:p>
        </w:tc>
        <w:tc>
          <w:tcPr>
            <w:tcW w:w="2778" w:type="dxa"/>
            <w:shd w:val="clear" w:color="auto" w:fill="auto"/>
          </w:tcPr>
          <w:p w:rsidR="00723FC8" w:rsidRPr="002132EB" w:rsidRDefault="00D161C3" w:rsidP="00D161C3">
            <w:pPr>
              <w:pStyle w:val="130"/>
              <w:ind w:firstLine="0"/>
            </w:pPr>
            <w:r w:rsidRPr="002132EB">
              <w:lastRenderedPageBreak/>
              <w:t>южнее деревни Сло</w:t>
            </w:r>
            <w:r w:rsidR="00723FC8" w:rsidRPr="002132EB">
              <w:t xml:space="preserve">бодка </w:t>
            </w:r>
          </w:p>
        </w:tc>
      </w:tr>
      <w:tr w:rsidR="00457ABB" w:rsidRPr="002132EB" w:rsidTr="00B26735">
        <w:tc>
          <w:tcPr>
            <w:tcW w:w="0" w:type="auto"/>
            <w:shd w:val="clear" w:color="auto" w:fill="auto"/>
          </w:tcPr>
          <w:p w:rsidR="00723FC8" w:rsidRPr="002132EB" w:rsidRDefault="00FD1955" w:rsidP="00723FC8">
            <w:pPr>
              <w:pStyle w:val="130"/>
              <w:ind w:firstLine="0"/>
            </w:pPr>
            <w:r w:rsidRPr="002132EB">
              <w:t>7.9</w:t>
            </w:r>
            <w:r w:rsidR="00C23CC1" w:rsidRPr="002132EB">
              <w:t>***</w:t>
            </w:r>
          </w:p>
        </w:tc>
        <w:tc>
          <w:tcPr>
            <w:tcW w:w="6517" w:type="dxa"/>
            <w:shd w:val="clear" w:color="auto" w:fill="auto"/>
          </w:tcPr>
          <w:p w:rsidR="00723FC8" w:rsidRPr="002132EB" w:rsidRDefault="00723FC8" w:rsidP="00723FC8">
            <w:pPr>
              <w:pStyle w:val="130"/>
              <w:ind w:firstLine="0"/>
            </w:pPr>
            <w:r w:rsidRPr="002132EB">
              <w:t xml:space="preserve">Двухцепная ВЛ 110 кВ ПС 330/110 кВ «Усть-Луга» – ПС 110 кВ «Лужская – тяговая» </w:t>
            </w:r>
          </w:p>
          <w:p w:rsidR="00723FC8" w:rsidRPr="002132EB" w:rsidRDefault="00723FC8" w:rsidP="00723FC8">
            <w:pPr>
              <w:pStyle w:val="130"/>
              <w:ind w:firstLine="0"/>
            </w:pPr>
            <w:r w:rsidRPr="002132EB">
              <w:t xml:space="preserve">Основные характеристики: </w:t>
            </w:r>
          </w:p>
          <w:p w:rsidR="00723FC8" w:rsidRPr="002132EB" w:rsidRDefault="00723FC8" w:rsidP="00723FC8">
            <w:pPr>
              <w:pStyle w:val="130"/>
              <w:ind w:firstLine="0"/>
            </w:pPr>
            <w:r w:rsidRPr="002132EB">
              <w:t xml:space="preserve">протяжённость линий: 8,0 км. </w:t>
            </w:r>
          </w:p>
          <w:p w:rsidR="00723FC8" w:rsidRPr="002132EB" w:rsidRDefault="00723FC8" w:rsidP="00723FC8">
            <w:pPr>
              <w:pStyle w:val="130"/>
              <w:ind w:firstLine="0"/>
            </w:pPr>
            <w:r w:rsidRPr="002132EB">
              <w:t xml:space="preserve">Назначение: </w:t>
            </w:r>
          </w:p>
          <w:p w:rsidR="00723FC8" w:rsidRPr="002132EB" w:rsidRDefault="00723FC8" w:rsidP="00723FC8">
            <w:pPr>
              <w:pStyle w:val="130"/>
              <w:ind w:firstLine="0"/>
            </w:pPr>
            <w:r w:rsidRPr="002132EB">
              <w:t xml:space="preserve">- повышение надёжности электроснабжения потребителей района; </w:t>
            </w:r>
          </w:p>
          <w:p w:rsidR="00723FC8" w:rsidRPr="002132EB" w:rsidRDefault="00723FC8" w:rsidP="00723FC8">
            <w:pPr>
              <w:pStyle w:val="130"/>
              <w:ind w:firstLine="0"/>
            </w:pPr>
            <w:r w:rsidRPr="002132EB">
              <w:t xml:space="preserve">- электроснабжения электрифицируемых участков железных дорог. </w:t>
            </w:r>
          </w:p>
          <w:p w:rsidR="00723FC8" w:rsidRPr="002132EB" w:rsidRDefault="00723FC8" w:rsidP="00C46724">
            <w:pPr>
              <w:pStyle w:val="130"/>
              <w:ind w:firstLine="0"/>
            </w:pPr>
            <w:r w:rsidRPr="002132EB">
              <w:t xml:space="preserve">Характеристики зон с особыми условиями использования территорий: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 </w:t>
            </w:r>
          </w:p>
        </w:tc>
        <w:tc>
          <w:tcPr>
            <w:tcW w:w="2778" w:type="dxa"/>
            <w:shd w:val="clear" w:color="auto" w:fill="auto"/>
          </w:tcPr>
          <w:p w:rsidR="00723FC8" w:rsidRPr="002132EB" w:rsidRDefault="00723FC8" w:rsidP="00723FC8">
            <w:pPr>
              <w:pStyle w:val="130"/>
              <w:ind w:firstLine="0"/>
            </w:pPr>
            <w:r w:rsidRPr="002132EB">
              <w:t xml:space="preserve">Вистинское сельское поселение, Котельское сельское поселение </w:t>
            </w:r>
          </w:p>
          <w:p w:rsidR="00723FC8" w:rsidRPr="002132EB" w:rsidRDefault="00723FC8" w:rsidP="00723FC8">
            <w:pPr>
              <w:pStyle w:val="130"/>
              <w:ind w:firstLine="0"/>
            </w:pPr>
          </w:p>
        </w:tc>
      </w:tr>
      <w:tr w:rsidR="00457ABB" w:rsidRPr="002132EB" w:rsidTr="00B26735">
        <w:tc>
          <w:tcPr>
            <w:tcW w:w="0" w:type="auto"/>
            <w:shd w:val="clear" w:color="auto" w:fill="auto"/>
          </w:tcPr>
          <w:p w:rsidR="00723FC8" w:rsidRPr="002132EB" w:rsidRDefault="00FD1955" w:rsidP="00723FC8">
            <w:pPr>
              <w:pStyle w:val="130"/>
              <w:ind w:firstLine="0"/>
            </w:pPr>
            <w:r w:rsidRPr="002132EB">
              <w:t>7.10</w:t>
            </w:r>
            <w:r w:rsidR="00C23CC1" w:rsidRPr="002132EB">
              <w:t>*</w:t>
            </w:r>
          </w:p>
        </w:tc>
        <w:tc>
          <w:tcPr>
            <w:tcW w:w="6517" w:type="dxa"/>
            <w:shd w:val="clear" w:color="auto" w:fill="auto"/>
          </w:tcPr>
          <w:p w:rsidR="00723FC8" w:rsidRPr="002132EB" w:rsidRDefault="00723FC8" w:rsidP="00723FC8">
            <w:pPr>
              <w:pStyle w:val="130"/>
              <w:ind w:firstLine="0"/>
            </w:pPr>
            <w:r w:rsidRPr="002132EB">
              <w:t xml:space="preserve">ВЛ 110 кВ ПС 110/35/10 кВ № 292 «Вистино» – ПС 110/10 кВ № 242 «База отдыха» </w:t>
            </w:r>
          </w:p>
          <w:p w:rsidR="00723FC8" w:rsidRPr="002132EB" w:rsidRDefault="00723FC8" w:rsidP="00723FC8">
            <w:pPr>
              <w:pStyle w:val="130"/>
              <w:ind w:firstLine="0"/>
            </w:pPr>
            <w:r w:rsidRPr="002132EB">
              <w:t xml:space="preserve">(реконструкция) </w:t>
            </w:r>
          </w:p>
          <w:p w:rsidR="00723FC8" w:rsidRPr="002132EB" w:rsidRDefault="00723FC8" w:rsidP="00723FC8">
            <w:pPr>
              <w:pStyle w:val="130"/>
              <w:ind w:firstLine="0"/>
            </w:pPr>
            <w:r w:rsidRPr="002132EB">
              <w:t xml:space="preserve">Основные характеристики: </w:t>
            </w:r>
          </w:p>
          <w:p w:rsidR="00723FC8" w:rsidRPr="002132EB" w:rsidRDefault="00723FC8" w:rsidP="00723FC8">
            <w:pPr>
              <w:pStyle w:val="130"/>
              <w:ind w:firstLine="0"/>
            </w:pPr>
            <w:r w:rsidRPr="002132EB">
              <w:t xml:space="preserve">- замена провода; </w:t>
            </w:r>
          </w:p>
          <w:p w:rsidR="00723FC8" w:rsidRPr="002132EB" w:rsidRDefault="00723FC8" w:rsidP="00723FC8">
            <w:pPr>
              <w:pStyle w:val="130"/>
              <w:ind w:firstLine="0"/>
            </w:pPr>
            <w:r w:rsidRPr="002132EB">
              <w:t xml:space="preserve">- протяжённость линии: 15,5 км. </w:t>
            </w:r>
          </w:p>
          <w:p w:rsidR="00723FC8" w:rsidRPr="002132EB" w:rsidRDefault="00723FC8" w:rsidP="00723FC8">
            <w:pPr>
              <w:pStyle w:val="130"/>
              <w:ind w:firstLine="0"/>
            </w:pPr>
            <w:r w:rsidRPr="002132EB">
              <w:t xml:space="preserve">Назначение: </w:t>
            </w:r>
          </w:p>
          <w:p w:rsidR="00723FC8" w:rsidRPr="002132EB" w:rsidRDefault="00723FC8" w:rsidP="00723FC8">
            <w:pPr>
              <w:pStyle w:val="130"/>
              <w:ind w:firstLine="0"/>
            </w:pPr>
            <w:r w:rsidRPr="002132EB">
              <w:t xml:space="preserve">- повышение надёжности электроснабжения потребителей района; </w:t>
            </w:r>
          </w:p>
          <w:p w:rsidR="00723FC8" w:rsidRPr="002132EB" w:rsidRDefault="00723FC8" w:rsidP="00723FC8">
            <w:pPr>
              <w:pStyle w:val="130"/>
              <w:ind w:firstLine="0"/>
            </w:pPr>
            <w:r w:rsidRPr="002132EB">
              <w:t xml:space="preserve">- техническое переоснащение в связи со сроками амортизации. </w:t>
            </w:r>
          </w:p>
          <w:p w:rsidR="00723FC8" w:rsidRPr="002132EB" w:rsidRDefault="00723FC8" w:rsidP="00CD1EE1">
            <w:pPr>
              <w:pStyle w:val="130"/>
              <w:ind w:firstLine="0"/>
            </w:pPr>
            <w:r w:rsidRPr="002132EB">
              <w:t xml:space="preserve">Характеристики зон с особыми условиями использования территорий: охранная зона, размер 20 м; режим использования территории в соответствии с </w:t>
            </w:r>
            <w:r w:rsidRPr="002132EB">
              <w:lastRenderedPageBreak/>
              <w:t xml:space="preserve">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 </w:t>
            </w:r>
          </w:p>
        </w:tc>
        <w:tc>
          <w:tcPr>
            <w:tcW w:w="2778" w:type="dxa"/>
            <w:shd w:val="clear" w:color="auto" w:fill="auto"/>
          </w:tcPr>
          <w:p w:rsidR="00723FC8" w:rsidRPr="002132EB" w:rsidRDefault="00723FC8" w:rsidP="00723FC8">
            <w:pPr>
              <w:pStyle w:val="130"/>
              <w:ind w:firstLine="0"/>
            </w:pPr>
            <w:r w:rsidRPr="002132EB">
              <w:lastRenderedPageBreak/>
              <w:t xml:space="preserve">на восток от деревни Вистино </w:t>
            </w:r>
          </w:p>
          <w:p w:rsidR="00723FC8" w:rsidRPr="002132EB" w:rsidRDefault="00723FC8" w:rsidP="00723FC8">
            <w:pPr>
              <w:pStyle w:val="130"/>
              <w:ind w:firstLine="0"/>
            </w:pPr>
          </w:p>
        </w:tc>
      </w:tr>
      <w:tr w:rsidR="00457ABB" w:rsidRPr="002132EB" w:rsidTr="00B26735">
        <w:tc>
          <w:tcPr>
            <w:tcW w:w="0" w:type="auto"/>
            <w:shd w:val="clear" w:color="auto" w:fill="auto"/>
          </w:tcPr>
          <w:p w:rsidR="00723FC8" w:rsidRPr="002132EB" w:rsidRDefault="00723FC8" w:rsidP="00723FC8">
            <w:pPr>
              <w:pStyle w:val="130"/>
              <w:ind w:firstLine="0"/>
            </w:pPr>
          </w:p>
        </w:tc>
        <w:tc>
          <w:tcPr>
            <w:tcW w:w="6517" w:type="dxa"/>
            <w:shd w:val="clear" w:color="auto" w:fill="auto"/>
          </w:tcPr>
          <w:p w:rsidR="00723FC8" w:rsidRPr="002132EB" w:rsidRDefault="00723FC8" w:rsidP="00723FC8">
            <w:pPr>
              <w:pStyle w:val="130"/>
              <w:ind w:firstLine="0"/>
              <w:rPr>
                <w:i/>
              </w:rPr>
            </w:pPr>
            <w:r w:rsidRPr="002132EB">
              <w:rPr>
                <w:i/>
              </w:rPr>
              <w:t>Расчетный срок (2035 год)</w:t>
            </w:r>
          </w:p>
        </w:tc>
        <w:tc>
          <w:tcPr>
            <w:tcW w:w="2778" w:type="dxa"/>
            <w:shd w:val="clear" w:color="auto" w:fill="auto"/>
          </w:tcPr>
          <w:p w:rsidR="00723FC8" w:rsidRPr="002132EB" w:rsidRDefault="00723FC8" w:rsidP="00723FC8">
            <w:pPr>
              <w:pStyle w:val="130"/>
              <w:ind w:firstLine="0"/>
            </w:pPr>
          </w:p>
        </w:tc>
      </w:tr>
      <w:tr w:rsidR="00457ABB" w:rsidRPr="002132EB" w:rsidTr="00B26735">
        <w:tc>
          <w:tcPr>
            <w:tcW w:w="0" w:type="auto"/>
            <w:shd w:val="clear" w:color="auto" w:fill="auto"/>
          </w:tcPr>
          <w:p w:rsidR="00723FC8" w:rsidRPr="002132EB" w:rsidRDefault="00FD1955" w:rsidP="00723FC8">
            <w:pPr>
              <w:pStyle w:val="130"/>
              <w:ind w:firstLine="0"/>
            </w:pPr>
            <w:r w:rsidRPr="002132EB">
              <w:t>7.11</w:t>
            </w:r>
            <w:r w:rsidR="00C23CC1" w:rsidRPr="002132EB">
              <w:t>***</w:t>
            </w:r>
          </w:p>
        </w:tc>
        <w:tc>
          <w:tcPr>
            <w:tcW w:w="6517" w:type="dxa"/>
            <w:shd w:val="clear" w:color="auto" w:fill="auto"/>
          </w:tcPr>
          <w:p w:rsidR="00723FC8" w:rsidRPr="002132EB" w:rsidRDefault="00723FC8" w:rsidP="00723FC8">
            <w:pPr>
              <w:pStyle w:val="130"/>
              <w:ind w:firstLine="0"/>
            </w:pPr>
            <w:r w:rsidRPr="002132EB">
              <w:t xml:space="preserve">ВЛ 110 кВ ПС 110 кВ № 292 «Вистино» - ПС 330 кВ «Усть-Луга» </w:t>
            </w:r>
          </w:p>
          <w:p w:rsidR="00723FC8" w:rsidRPr="002132EB" w:rsidRDefault="00723FC8" w:rsidP="00723FC8">
            <w:pPr>
              <w:pStyle w:val="130"/>
              <w:ind w:firstLine="0"/>
            </w:pPr>
            <w:r w:rsidRPr="002132EB">
              <w:t xml:space="preserve">Основные характеристики: </w:t>
            </w:r>
          </w:p>
          <w:p w:rsidR="00723FC8" w:rsidRPr="002132EB" w:rsidRDefault="00723FC8" w:rsidP="00723FC8">
            <w:pPr>
              <w:pStyle w:val="130"/>
              <w:ind w:firstLine="0"/>
            </w:pPr>
            <w:r w:rsidRPr="002132EB">
              <w:t xml:space="preserve">протяжённость линии: 6,0 км. </w:t>
            </w:r>
          </w:p>
          <w:p w:rsidR="00723FC8" w:rsidRPr="002132EB" w:rsidRDefault="00723FC8" w:rsidP="00723FC8">
            <w:pPr>
              <w:pStyle w:val="130"/>
              <w:ind w:firstLine="0"/>
            </w:pPr>
            <w:r w:rsidRPr="002132EB">
              <w:t>Назначение: повышение надёжности электросна</w:t>
            </w:r>
            <w:r w:rsidR="00D161C3" w:rsidRPr="002132EB">
              <w:t>б</w:t>
            </w:r>
            <w:r w:rsidRPr="002132EB">
              <w:t xml:space="preserve">жения потребителей района. </w:t>
            </w:r>
          </w:p>
          <w:p w:rsidR="00723FC8" w:rsidRPr="002132EB" w:rsidRDefault="00723FC8" w:rsidP="00A40CAD">
            <w:pPr>
              <w:pStyle w:val="130"/>
              <w:ind w:firstLine="0"/>
            </w:pPr>
            <w:r w:rsidRPr="002132EB">
              <w:t xml:space="preserve">Характеристики зон с особыми условиями использования территорий: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 </w:t>
            </w:r>
          </w:p>
        </w:tc>
        <w:tc>
          <w:tcPr>
            <w:tcW w:w="2778" w:type="dxa"/>
            <w:shd w:val="clear" w:color="auto" w:fill="auto"/>
          </w:tcPr>
          <w:p w:rsidR="00723FC8" w:rsidRPr="002132EB" w:rsidRDefault="00723FC8" w:rsidP="00723FC8">
            <w:pPr>
              <w:pStyle w:val="130"/>
              <w:ind w:firstLine="0"/>
            </w:pPr>
            <w:r w:rsidRPr="002132EB">
              <w:t xml:space="preserve">Вистинское сельское поселение </w:t>
            </w:r>
          </w:p>
          <w:p w:rsidR="00723FC8" w:rsidRPr="002132EB" w:rsidRDefault="00723FC8" w:rsidP="00723FC8">
            <w:pPr>
              <w:pStyle w:val="130"/>
              <w:ind w:firstLine="0"/>
            </w:pPr>
          </w:p>
        </w:tc>
      </w:tr>
      <w:tr w:rsidR="00457ABB" w:rsidRPr="002132EB" w:rsidTr="00B26735">
        <w:tc>
          <w:tcPr>
            <w:tcW w:w="0" w:type="auto"/>
            <w:shd w:val="clear" w:color="auto" w:fill="auto"/>
          </w:tcPr>
          <w:p w:rsidR="00723FC8" w:rsidRPr="002132EB" w:rsidRDefault="00FD1955" w:rsidP="00723FC8">
            <w:pPr>
              <w:pStyle w:val="130"/>
              <w:ind w:firstLine="0"/>
            </w:pPr>
            <w:r w:rsidRPr="002132EB">
              <w:t>7.12</w:t>
            </w:r>
            <w:r w:rsidR="00C23CC1" w:rsidRPr="002132EB">
              <w:t>**</w:t>
            </w:r>
          </w:p>
        </w:tc>
        <w:tc>
          <w:tcPr>
            <w:tcW w:w="6517" w:type="dxa"/>
            <w:shd w:val="clear" w:color="auto" w:fill="auto"/>
          </w:tcPr>
          <w:p w:rsidR="00723FC8" w:rsidRPr="002132EB" w:rsidRDefault="00723FC8" w:rsidP="00723FC8">
            <w:pPr>
              <w:pStyle w:val="130"/>
              <w:ind w:firstLine="0"/>
            </w:pPr>
            <w:r w:rsidRPr="002132EB">
              <w:t xml:space="preserve">Двухцепная ВЛ 110 кВ ПС 110 кВ № 549 «Порт» – ПС 330 кВ «Усть-Луга» </w:t>
            </w:r>
          </w:p>
          <w:p w:rsidR="00723FC8" w:rsidRPr="002132EB" w:rsidRDefault="00723FC8" w:rsidP="00723FC8">
            <w:pPr>
              <w:pStyle w:val="130"/>
              <w:ind w:firstLine="0"/>
            </w:pPr>
            <w:r w:rsidRPr="002132EB">
              <w:t xml:space="preserve">Основные характеристики: протяжённость линий: 13 км. </w:t>
            </w:r>
          </w:p>
          <w:p w:rsidR="00723FC8" w:rsidRPr="002132EB" w:rsidRDefault="00723FC8" w:rsidP="00723FC8">
            <w:pPr>
              <w:pStyle w:val="130"/>
              <w:ind w:firstLine="0"/>
            </w:pPr>
            <w:r w:rsidRPr="002132EB">
              <w:t xml:space="preserve">Назначение: </w:t>
            </w:r>
          </w:p>
          <w:p w:rsidR="00723FC8" w:rsidRPr="002132EB" w:rsidRDefault="00723FC8" w:rsidP="00723FC8">
            <w:pPr>
              <w:pStyle w:val="130"/>
              <w:ind w:firstLine="0"/>
            </w:pPr>
            <w:r w:rsidRPr="002132EB">
              <w:t xml:space="preserve">- повышение надёжности электроснабжения потребителей района; </w:t>
            </w:r>
          </w:p>
          <w:p w:rsidR="00723FC8" w:rsidRPr="002132EB" w:rsidRDefault="00723FC8" w:rsidP="00723FC8">
            <w:pPr>
              <w:pStyle w:val="130"/>
              <w:ind w:firstLine="0"/>
            </w:pPr>
            <w:r w:rsidRPr="002132EB">
              <w:t xml:space="preserve">- присоединение ПС 110/10 кВ «Порт». </w:t>
            </w:r>
          </w:p>
          <w:p w:rsidR="00723FC8" w:rsidRPr="002132EB" w:rsidRDefault="00723FC8" w:rsidP="00D161C3">
            <w:pPr>
              <w:pStyle w:val="130"/>
              <w:ind w:firstLine="0"/>
            </w:pPr>
            <w:r w:rsidRPr="002132EB">
              <w:t xml:space="preserve">Характеристики зон с особыми условиями использования территорий: охранная зона, размер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 на 26.08.2013). </w:t>
            </w:r>
          </w:p>
        </w:tc>
        <w:tc>
          <w:tcPr>
            <w:tcW w:w="2778" w:type="dxa"/>
            <w:shd w:val="clear" w:color="auto" w:fill="auto"/>
          </w:tcPr>
          <w:p w:rsidR="00723FC8" w:rsidRPr="002132EB" w:rsidRDefault="00723FC8" w:rsidP="00D161C3">
            <w:pPr>
              <w:pStyle w:val="130"/>
              <w:ind w:firstLine="0"/>
            </w:pPr>
            <w:r w:rsidRPr="002132EB">
              <w:t xml:space="preserve">Вистинское сельское поселение, Усть-Лужское сельское поселение </w:t>
            </w:r>
          </w:p>
        </w:tc>
      </w:tr>
    </w:tbl>
    <w:p w:rsidR="006808A6" w:rsidRPr="002132EB" w:rsidRDefault="006808A6" w:rsidP="006808A6">
      <w:pPr>
        <w:rPr>
          <w:sz w:val="24"/>
        </w:rPr>
      </w:pPr>
      <w:r w:rsidRPr="002132EB">
        <w:rPr>
          <w:sz w:val="24"/>
        </w:rPr>
        <w:t>Примечание:</w:t>
      </w:r>
    </w:p>
    <w:p w:rsidR="00BF07E4" w:rsidRPr="002132EB" w:rsidRDefault="00BF07E4" w:rsidP="006808A6">
      <w:pPr>
        <w:rPr>
          <w:sz w:val="24"/>
        </w:rPr>
      </w:pPr>
      <w:r w:rsidRPr="002132EB">
        <w:rPr>
          <w:sz w:val="24"/>
        </w:rPr>
        <w:lastRenderedPageBreak/>
        <w:t xml:space="preserve">*Объекты регионального значения, не учтенные утвержденным генеральным планом Вистинского сельского поселения </w:t>
      </w:r>
    </w:p>
    <w:p w:rsidR="006808A6" w:rsidRPr="002132EB" w:rsidRDefault="006808A6" w:rsidP="006808A6">
      <w:pPr>
        <w:rPr>
          <w:sz w:val="24"/>
        </w:rPr>
      </w:pPr>
      <w:r w:rsidRPr="002132EB">
        <w:rPr>
          <w:sz w:val="24"/>
        </w:rPr>
        <w:t>**Объекты регионального значения, учтенные утвержденным генеральным планом Вистинского сельского поселения, характеристики или наименования которых уточняются изменениями в генеральный план Вистинского сельского поселения</w:t>
      </w:r>
    </w:p>
    <w:p w:rsidR="00BF07E4" w:rsidRPr="002132EB" w:rsidRDefault="00BF07E4" w:rsidP="00BF07E4">
      <w:pPr>
        <w:rPr>
          <w:sz w:val="24"/>
        </w:rPr>
      </w:pPr>
      <w:r w:rsidRPr="002132EB">
        <w:rPr>
          <w:sz w:val="24"/>
        </w:rPr>
        <w:t>***Объекты регионального значения, учтенные утвержденным генеральным планом Вистинского сельского поселения</w:t>
      </w:r>
    </w:p>
    <w:p w:rsidR="006808A6" w:rsidRPr="002132EB" w:rsidRDefault="006808A6" w:rsidP="006808A6">
      <w:pPr>
        <w:rPr>
          <w:sz w:val="24"/>
        </w:rPr>
      </w:pPr>
    </w:p>
    <w:p w:rsidR="00BF07E4" w:rsidRPr="002132EB" w:rsidRDefault="00BF07E4" w:rsidP="00B26735">
      <w:pPr>
        <w:spacing w:after="120"/>
        <w:jc w:val="center"/>
      </w:pPr>
      <w:r w:rsidRPr="002132EB">
        <w:t xml:space="preserve">Таблица </w:t>
      </w:r>
      <w:r w:rsidR="007D587B" w:rsidRPr="002132EB">
        <w:t>5</w:t>
      </w:r>
      <w:r w:rsidRPr="002132EB">
        <w:t>-4 – Предложения изменений в генеральный план для размещения на территории Вистинского сельского поселения объектов регионального значения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7135"/>
        <w:gridCol w:w="2618"/>
      </w:tblGrid>
      <w:tr w:rsidR="00457ABB" w:rsidRPr="002132EB" w:rsidTr="00911937">
        <w:trPr>
          <w:tblHeader/>
        </w:trPr>
        <w:tc>
          <w:tcPr>
            <w:tcW w:w="0" w:type="auto"/>
            <w:shd w:val="clear" w:color="auto" w:fill="auto"/>
            <w:vAlign w:val="center"/>
          </w:tcPr>
          <w:p w:rsidR="00BF07E4" w:rsidRPr="002132EB" w:rsidRDefault="00BF07E4" w:rsidP="00911937">
            <w:pPr>
              <w:pStyle w:val="130"/>
              <w:ind w:firstLine="0"/>
              <w:jc w:val="center"/>
              <w:rPr>
                <w:b/>
              </w:rPr>
            </w:pPr>
            <w:r w:rsidRPr="002132EB">
              <w:rPr>
                <w:b/>
              </w:rPr>
              <w:t>№ п/п</w:t>
            </w:r>
          </w:p>
        </w:tc>
        <w:tc>
          <w:tcPr>
            <w:tcW w:w="0" w:type="auto"/>
            <w:shd w:val="clear" w:color="auto" w:fill="auto"/>
            <w:vAlign w:val="center"/>
          </w:tcPr>
          <w:p w:rsidR="00BF07E4" w:rsidRPr="002132EB" w:rsidRDefault="00BF07E4" w:rsidP="00911937">
            <w:pPr>
              <w:pStyle w:val="130"/>
              <w:ind w:firstLine="0"/>
              <w:jc w:val="center"/>
              <w:rPr>
                <w:b/>
              </w:rPr>
            </w:pPr>
            <w:r w:rsidRPr="002132EB">
              <w:rPr>
                <w:b/>
              </w:rPr>
              <w:t>Наименование объекта, основные характеристики, зоны с особыми условиями использования территории</w:t>
            </w:r>
          </w:p>
        </w:tc>
        <w:tc>
          <w:tcPr>
            <w:tcW w:w="0" w:type="auto"/>
            <w:shd w:val="clear" w:color="auto" w:fill="auto"/>
            <w:vAlign w:val="center"/>
          </w:tcPr>
          <w:p w:rsidR="00BF07E4" w:rsidRPr="002132EB" w:rsidRDefault="00BF07E4" w:rsidP="00911937">
            <w:pPr>
              <w:pStyle w:val="130"/>
              <w:ind w:firstLine="0"/>
              <w:jc w:val="center"/>
              <w:rPr>
                <w:b/>
              </w:rPr>
            </w:pPr>
            <w:r w:rsidRPr="002132EB">
              <w:rPr>
                <w:b/>
              </w:rPr>
              <w:t>Местоположение</w:t>
            </w:r>
          </w:p>
        </w:tc>
      </w:tr>
      <w:tr w:rsidR="00457ABB" w:rsidRPr="002132EB" w:rsidTr="00911937">
        <w:tc>
          <w:tcPr>
            <w:tcW w:w="0" w:type="auto"/>
            <w:shd w:val="clear" w:color="auto" w:fill="auto"/>
          </w:tcPr>
          <w:p w:rsidR="00BF07E4" w:rsidRPr="002132EB" w:rsidRDefault="00BF07E4" w:rsidP="00BF07E4">
            <w:pPr>
              <w:ind w:firstLine="0"/>
              <w:rPr>
                <w:b/>
              </w:rPr>
            </w:pPr>
            <w:r w:rsidRPr="002132EB">
              <w:rPr>
                <w:b/>
              </w:rPr>
              <w:t>1.</w:t>
            </w:r>
          </w:p>
        </w:tc>
        <w:tc>
          <w:tcPr>
            <w:tcW w:w="0" w:type="auto"/>
            <w:gridSpan w:val="2"/>
            <w:shd w:val="clear" w:color="auto" w:fill="auto"/>
          </w:tcPr>
          <w:p w:rsidR="00BF07E4" w:rsidRPr="002132EB" w:rsidRDefault="00BF07E4" w:rsidP="00BF07E4">
            <w:pPr>
              <w:pStyle w:val="130"/>
              <w:ind w:firstLine="0"/>
            </w:pPr>
            <w:r w:rsidRPr="002132EB">
              <w:rPr>
                <w:b/>
                <w:bCs/>
              </w:rPr>
              <w:t xml:space="preserve">Зоны преимущественно сельскохозяйственного использования регионального значения </w:t>
            </w:r>
          </w:p>
        </w:tc>
      </w:tr>
      <w:tr w:rsidR="00BF07E4" w:rsidRPr="002132EB" w:rsidTr="00911937">
        <w:tc>
          <w:tcPr>
            <w:tcW w:w="0" w:type="auto"/>
            <w:shd w:val="clear" w:color="auto" w:fill="auto"/>
          </w:tcPr>
          <w:p w:rsidR="00BF07E4" w:rsidRPr="002132EB" w:rsidRDefault="00BF07E4" w:rsidP="00BF07E4">
            <w:pPr>
              <w:ind w:firstLine="0"/>
            </w:pPr>
            <w:r w:rsidRPr="002132EB">
              <w:t>1.1</w:t>
            </w:r>
          </w:p>
        </w:tc>
        <w:tc>
          <w:tcPr>
            <w:tcW w:w="0" w:type="auto"/>
            <w:shd w:val="clear" w:color="auto" w:fill="auto"/>
          </w:tcPr>
          <w:p w:rsidR="00BF07E4" w:rsidRPr="002132EB" w:rsidRDefault="00BF07E4" w:rsidP="00793FF4">
            <w:pPr>
              <w:pStyle w:val="130"/>
              <w:ind w:firstLine="0"/>
            </w:pPr>
            <w:r w:rsidRPr="002132EB">
              <w:t xml:space="preserve">Исключить территорию Вистинского сельского поселения из зоны преимущественно сельскохозяйственного использования Кингисеппская в связи с активным развитием </w:t>
            </w:r>
            <w:r w:rsidR="00793FF4" w:rsidRPr="002132EB">
              <w:t>м</w:t>
            </w:r>
            <w:r w:rsidRPr="002132EB">
              <w:t>орского порта Усть-Луга, промышленно-логистической зоны «Мультимодальный комплекс Усть-Луга</w:t>
            </w:r>
            <w:r w:rsidR="00395BDE" w:rsidRPr="002132EB">
              <w:t>»</w:t>
            </w:r>
            <w:r w:rsidRPr="002132EB">
              <w:t xml:space="preserve"> и Усть-Лужского индустриального парка и неблагоприятными условиями для ведения сельскохозяйственного производства</w:t>
            </w:r>
          </w:p>
        </w:tc>
        <w:tc>
          <w:tcPr>
            <w:tcW w:w="0" w:type="auto"/>
            <w:shd w:val="clear" w:color="auto" w:fill="auto"/>
          </w:tcPr>
          <w:p w:rsidR="00BF07E4" w:rsidRPr="002132EB" w:rsidRDefault="00BF07E4" w:rsidP="00BF07E4">
            <w:pPr>
              <w:pStyle w:val="130"/>
              <w:ind w:firstLine="0"/>
            </w:pPr>
            <w:r w:rsidRPr="002132EB">
              <w:t>Вистинское сельское поселение</w:t>
            </w:r>
          </w:p>
        </w:tc>
      </w:tr>
    </w:tbl>
    <w:p w:rsidR="00E421A5" w:rsidRPr="002132EB" w:rsidRDefault="00E421A5" w:rsidP="00C47DAA"/>
    <w:p w:rsidR="00DD2C67" w:rsidRPr="002132EB" w:rsidRDefault="00DD2C67" w:rsidP="00C47DAA">
      <w:pPr>
        <w:sectPr w:rsidR="00DD2C67" w:rsidRPr="002132EB" w:rsidSect="00B26735">
          <w:pgSz w:w="11906" w:h="16838" w:code="9"/>
          <w:pgMar w:top="1134" w:right="567" w:bottom="1134" w:left="1134" w:header="709" w:footer="709" w:gutter="0"/>
          <w:cols w:space="708"/>
          <w:docGrid w:linePitch="381"/>
        </w:sectPr>
      </w:pPr>
    </w:p>
    <w:p w:rsidR="00621DA9" w:rsidRPr="002132EB" w:rsidRDefault="00621DA9" w:rsidP="0070547B">
      <w:pPr>
        <w:pStyle w:val="1"/>
        <w:ind w:left="0" w:firstLine="709"/>
      </w:pPr>
      <w:bookmarkStart w:id="40" w:name="_Toc488324215"/>
      <w:r w:rsidRPr="002132EB">
        <w:lastRenderedPageBreak/>
        <w:t xml:space="preserve">Утвержденные схемой территориального планирования </w:t>
      </w:r>
      <w:r w:rsidR="00115097" w:rsidRPr="002132EB">
        <w:t>Кингисеппского</w:t>
      </w:r>
      <w:r w:rsidRPr="002132EB">
        <w:t xml:space="preserve"> муниципального района</w:t>
      </w:r>
      <w:r w:rsidR="00E92BA5" w:rsidRPr="002132EB">
        <w:t xml:space="preserve"> сведения о видах, назначении и наименованиях,</w:t>
      </w:r>
      <w:r w:rsidRPr="002132EB">
        <w:t xml:space="preserve"> планируемых для размещения на территории поселения объектов местного значения муниципального района</w:t>
      </w:r>
      <w:bookmarkEnd w:id="40"/>
    </w:p>
    <w:p w:rsidR="00F363E7" w:rsidRPr="002132EB" w:rsidRDefault="00F363E7" w:rsidP="00A40CAD">
      <w:pPr>
        <w:pStyle w:val="130"/>
      </w:pPr>
      <w:r w:rsidRPr="002132EB">
        <w:t>Схема территориального планирования Кингисеппского муниципального района Ленинградской области утверждена решением совета депутатов от 26.10.2011 № 429/2-с. Объекты местного значения муниципального района были учтены в утвержденном генеральном плане Вистинского сельского поселения</w:t>
      </w:r>
      <w:r w:rsidR="00C40783" w:rsidRPr="002132EB">
        <w:t xml:space="preserve"> и изменения их не коснулись.</w:t>
      </w:r>
    </w:p>
    <w:p w:rsidR="00F363E7" w:rsidRPr="002132EB" w:rsidRDefault="00A40CAD" w:rsidP="00A40CAD">
      <w:pPr>
        <w:pStyle w:val="130"/>
      </w:pPr>
      <w:r w:rsidRPr="002132EB">
        <w:t xml:space="preserve">Внесением изменений в генеральный план Вистинского сельского поселения предлагается размещение объекта местного значения муниципального района, табл. </w:t>
      </w:r>
      <w:r w:rsidR="007D587B" w:rsidRPr="002132EB">
        <w:t>6-</w:t>
      </w:r>
      <w:r w:rsidRPr="002132EB">
        <w:t>1.</w:t>
      </w:r>
    </w:p>
    <w:p w:rsidR="00A40CAD" w:rsidRPr="002132EB" w:rsidRDefault="00A40CAD" w:rsidP="00A40CAD">
      <w:pPr>
        <w:pStyle w:val="130"/>
      </w:pPr>
    </w:p>
    <w:p w:rsidR="00A40CAD" w:rsidRPr="002132EB" w:rsidRDefault="00A40CAD" w:rsidP="00B26735">
      <w:pPr>
        <w:pStyle w:val="130"/>
        <w:spacing w:after="120"/>
        <w:jc w:val="center"/>
      </w:pPr>
      <w:r w:rsidRPr="002132EB">
        <w:t xml:space="preserve">Таблица </w:t>
      </w:r>
      <w:r w:rsidR="007D587B" w:rsidRPr="002132EB">
        <w:t>6-</w:t>
      </w:r>
      <w:r w:rsidRPr="002132EB">
        <w:t xml:space="preserve">1 – </w:t>
      </w:r>
      <w:r w:rsidR="00ED5283" w:rsidRPr="002132EB">
        <w:t>П</w:t>
      </w:r>
      <w:r w:rsidRPr="002132EB">
        <w:t>ланируемые для размещения объекты местного значения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
        <w:gridCol w:w="1887"/>
        <w:gridCol w:w="2460"/>
        <w:gridCol w:w="1276"/>
        <w:gridCol w:w="1979"/>
        <w:gridCol w:w="1954"/>
      </w:tblGrid>
      <w:tr w:rsidR="00457ABB" w:rsidRPr="002132EB" w:rsidTr="009A5C5C">
        <w:trPr>
          <w:trHeight w:val="20"/>
          <w:tblHeader/>
        </w:trPr>
        <w:tc>
          <w:tcPr>
            <w:tcW w:w="581" w:type="dxa"/>
            <w:tcBorders>
              <w:top w:val="single" w:sz="4" w:space="0" w:color="auto"/>
              <w:left w:val="single" w:sz="4" w:space="0" w:color="auto"/>
              <w:bottom w:val="single" w:sz="4" w:space="0" w:color="auto"/>
              <w:right w:val="single" w:sz="4" w:space="0" w:color="auto"/>
            </w:tcBorders>
            <w:vAlign w:val="center"/>
          </w:tcPr>
          <w:p w:rsidR="00ED5283" w:rsidRPr="002132EB" w:rsidRDefault="00ED5283" w:rsidP="007112F4">
            <w:pPr>
              <w:pStyle w:val="130"/>
              <w:ind w:firstLine="0"/>
              <w:jc w:val="center"/>
              <w:rPr>
                <w:b/>
                <w:lang w:eastAsia="ar-SA"/>
              </w:rPr>
            </w:pPr>
            <w:r w:rsidRPr="002132EB">
              <w:rPr>
                <w:b/>
                <w:lang w:eastAsia="ar-SA"/>
              </w:rPr>
              <w:t>№</w:t>
            </w:r>
          </w:p>
          <w:p w:rsidR="00ED5283" w:rsidRPr="002132EB" w:rsidRDefault="00ED5283" w:rsidP="007112F4">
            <w:pPr>
              <w:pStyle w:val="130"/>
              <w:ind w:firstLine="0"/>
              <w:jc w:val="center"/>
              <w:rPr>
                <w:b/>
                <w:lang w:eastAsia="ar-SA"/>
              </w:rPr>
            </w:pPr>
            <w:r w:rsidRPr="002132EB">
              <w:rPr>
                <w:b/>
                <w:lang w:eastAsia="ar-SA"/>
              </w:rPr>
              <w:t>п/п</w:t>
            </w:r>
          </w:p>
        </w:tc>
        <w:tc>
          <w:tcPr>
            <w:tcW w:w="1887" w:type="dxa"/>
            <w:tcBorders>
              <w:top w:val="single" w:sz="4" w:space="0" w:color="auto"/>
              <w:left w:val="single" w:sz="4" w:space="0" w:color="auto"/>
              <w:bottom w:val="single" w:sz="4" w:space="0" w:color="auto"/>
              <w:right w:val="single" w:sz="4" w:space="0" w:color="auto"/>
            </w:tcBorders>
            <w:vAlign w:val="center"/>
          </w:tcPr>
          <w:p w:rsidR="00ED5283" w:rsidRPr="002132EB" w:rsidRDefault="00ED5283" w:rsidP="007112F4">
            <w:pPr>
              <w:pStyle w:val="130"/>
              <w:ind w:firstLine="0"/>
              <w:jc w:val="center"/>
              <w:rPr>
                <w:b/>
                <w:lang w:eastAsia="ar-SA"/>
              </w:rPr>
            </w:pPr>
            <w:r w:rsidRPr="002132EB">
              <w:rPr>
                <w:b/>
                <w:lang w:eastAsia="ar-SA"/>
              </w:rPr>
              <w:t>Назначение и наименование объекта</w:t>
            </w:r>
          </w:p>
        </w:tc>
        <w:tc>
          <w:tcPr>
            <w:tcW w:w="2460" w:type="dxa"/>
            <w:tcBorders>
              <w:top w:val="single" w:sz="4" w:space="0" w:color="auto"/>
              <w:left w:val="single" w:sz="4" w:space="0" w:color="auto"/>
              <w:bottom w:val="single" w:sz="4" w:space="0" w:color="auto"/>
              <w:right w:val="single" w:sz="4" w:space="0" w:color="auto"/>
            </w:tcBorders>
            <w:vAlign w:val="center"/>
          </w:tcPr>
          <w:p w:rsidR="00ED5283" w:rsidRPr="002132EB" w:rsidRDefault="00ED5283" w:rsidP="00B02C8A">
            <w:pPr>
              <w:pStyle w:val="130"/>
              <w:ind w:firstLine="0"/>
              <w:jc w:val="center"/>
              <w:rPr>
                <w:b/>
                <w:lang w:eastAsia="ar-SA"/>
              </w:rPr>
            </w:pPr>
            <w:r w:rsidRPr="002132EB">
              <w:rPr>
                <w:b/>
                <w:lang w:eastAsia="ar-SA"/>
              </w:rPr>
              <w:t>Местоположение</w:t>
            </w:r>
          </w:p>
        </w:tc>
        <w:tc>
          <w:tcPr>
            <w:tcW w:w="1276" w:type="dxa"/>
            <w:tcBorders>
              <w:top w:val="single" w:sz="4" w:space="0" w:color="auto"/>
              <w:left w:val="single" w:sz="4" w:space="0" w:color="auto"/>
              <w:bottom w:val="single" w:sz="4" w:space="0" w:color="auto"/>
              <w:right w:val="single" w:sz="4" w:space="0" w:color="auto"/>
            </w:tcBorders>
            <w:vAlign w:val="center"/>
          </w:tcPr>
          <w:p w:rsidR="00ED5283" w:rsidRPr="002132EB" w:rsidRDefault="00ED5283" w:rsidP="00B02C8A">
            <w:pPr>
              <w:pStyle w:val="130"/>
              <w:ind w:firstLine="0"/>
              <w:jc w:val="center"/>
              <w:rPr>
                <w:b/>
                <w:lang w:eastAsia="ar-SA"/>
              </w:rPr>
            </w:pPr>
            <w:r w:rsidRPr="002132EB">
              <w:rPr>
                <w:b/>
                <w:lang w:eastAsia="ar-SA"/>
              </w:rPr>
              <w:t>Мероприятие</w:t>
            </w:r>
          </w:p>
        </w:tc>
        <w:tc>
          <w:tcPr>
            <w:tcW w:w="1979" w:type="dxa"/>
            <w:tcBorders>
              <w:top w:val="single" w:sz="4" w:space="0" w:color="auto"/>
              <w:left w:val="single" w:sz="4" w:space="0" w:color="auto"/>
              <w:bottom w:val="single" w:sz="4" w:space="0" w:color="auto"/>
              <w:right w:val="single" w:sz="4" w:space="0" w:color="auto"/>
            </w:tcBorders>
            <w:vAlign w:val="center"/>
          </w:tcPr>
          <w:p w:rsidR="00ED5283" w:rsidRPr="002132EB" w:rsidRDefault="00ED5283" w:rsidP="00B02C8A">
            <w:pPr>
              <w:pStyle w:val="130"/>
              <w:ind w:firstLine="0"/>
              <w:jc w:val="center"/>
              <w:rPr>
                <w:b/>
                <w:lang w:eastAsia="ar-SA"/>
              </w:rPr>
            </w:pPr>
            <w:r w:rsidRPr="002132EB">
              <w:rPr>
                <w:b/>
                <w:lang w:eastAsia="ar-SA"/>
              </w:rPr>
              <w:t>Очередность выполнения</w:t>
            </w:r>
          </w:p>
        </w:tc>
        <w:tc>
          <w:tcPr>
            <w:tcW w:w="1954" w:type="dxa"/>
            <w:tcBorders>
              <w:top w:val="single" w:sz="4" w:space="0" w:color="auto"/>
              <w:left w:val="single" w:sz="4" w:space="0" w:color="auto"/>
              <w:bottom w:val="single" w:sz="4" w:space="0" w:color="auto"/>
              <w:right w:val="single" w:sz="4" w:space="0" w:color="auto"/>
            </w:tcBorders>
            <w:vAlign w:val="center"/>
          </w:tcPr>
          <w:p w:rsidR="00ED5283" w:rsidRPr="002132EB" w:rsidRDefault="00ED5283" w:rsidP="007112F4">
            <w:pPr>
              <w:pStyle w:val="130"/>
              <w:ind w:firstLine="0"/>
              <w:jc w:val="center"/>
              <w:rPr>
                <w:b/>
                <w:lang w:eastAsia="ar-SA"/>
              </w:rPr>
            </w:pPr>
            <w:r w:rsidRPr="002132EB">
              <w:rPr>
                <w:b/>
                <w:lang w:eastAsia="ar-SA"/>
              </w:rPr>
              <w:t>Зоны с особыми условиями использования территории</w:t>
            </w:r>
          </w:p>
        </w:tc>
      </w:tr>
      <w:tr w:rsidR="00457ABB" w:rsidRPr="002132EB" w:rsidTr="00B26735">
        <w:trPr>
          <w:trHeight w:val="20"/>
        </w:trPr>
        <w:tc>
          <w:tcPr>
            <w:tcW w:w="581" w:type="dxa"/>
            <w:tcBorders>
              <w:top w:val="single" w:sz="4" w:space="0" w:color="auto"/>
              <w:left w:val="single" w:sz="4" w:space="0" w:color="auto"/>
              <w:bottom w:val="single" w:sz="4" w:space="0" w:color="auto"/>
              <w:right w:val="single" w:sz="4" w:space="0" w:color="auto"/>
            </w:tcBorders>
            <w:vAlign w:val="center"/>
          </w:tcPr>
          <w:p w:rsidR="00ED5283" w:rsidRPr="002132EB" w:rsidRDefault="00B82CB9" w:rsidP="007112F4">
            <w:pPr>
              <w:pStyle w:val="130"/>
              <w:ind w:firstLine="0"/>
              <w:jc w:val="left"/>
              <w:rPr>
                <w:b/>
                <w:lang w:eastAsia="ar-SA"/>
              </w:rPr>
            </w:pPr>
            <w:r w:rsidRPr="002132EB">
              <w:rPr>
                <w:b/>
                <w:lang w:eastAsia="ar-SA"/>
              </w:rPr>
              <w:t>1</w:t>
            </w:r>
            <w:r w:rsidR="00ED5283" w:rsidRPr="002132EB">
              <w:rPr>
                <w:b/>
                <w:lang w:eastAsia="ar-SA"/>
              </w:rPr>
              <w:t>.</w:t>
            </w:r>
          </w:p>
        </w:tc>
        <w:tc>
          <w:tcPr>
            <w:tcW w:w="9556" w:type="dxa"/>
            <w:gridSpan w:val="5"/>
            <w:tcBorders>
              <w:top w:val="single" w:sz="4" w:space="0" w:color="auto"/>
              <w:left w:val="single" w:sz="4" w:space="0" w:color="auto"/>
              <w:bottom w:val="single" w:sz="4" w:space="0" w:color="auto"/>
              <w:right w:val="single" w:sz="4" w:space="0" w:color="auto"/>
            </w:tcBorders>
            <w:vAlign w:val="center"/>
          </w:tcPr>
          <w:p w:rsidR="00ED5283" w:rsidRPr="002132EB" w:rsidRDefault="00ED5283" w:rsidP="007112F4">
            <w:pPr>
              <w:pStyle w:val="130"/>
              <w:ind w:firstLine="0"/>
              <w:rPr>
                <w:b/>
                <w:lang w:eastAsia="ar-SA"/>
              </w:rPr>
            </w:pPr>
            <w:r w:rsidRPr="002132EB">
              <w:rPr>
                <w:b/>
                <w:lang w:eastAsia="ar-SA"/>
              </w:rPr>
              <w:t>Объекты транспортной инфраструктуры</w:t>
            </w:r>
          </w:p>
        </w:tc>
      </w:tr>
      <w:tr w:rsidR="00ED5283" w:rsidRPr="002132EB" w:rsidTr="009A5C5C">
        <w:trPr>
          <w:trHeight w:val="20"/>
        </w:trPr>
        <w:tc>
          <w:tcPr>
            <w:tcW w:w="581" w:type="dxa"/>
            <w:tcBorders>
              <w:top w:val="single" w:sz="4" w:space="0" w:color="auto"/>
              <w:left w:val="single" w:sz="4" w:space="0" w:color="auto"/>
              <w:bottom w:val="single" w:sz="4" w:space="0" w:color="auto"/>
              <w:right w:val="single" w:sz="4" w:space="0" w:color="auto"/>
            </w:tcBorders>
          </w:tcPr>
          <w:p w:rsidR="00ED5283" w:rsidRPr="002132EB" w:rsidRDefault="00B82CB9" w:rsidP="009A5C5C">
            <w:pPr>
              <w:pStyle w:val="130"/>
              <w:ind w:firstLine="0"/>
              <w:jc w:val="left"/>
              <w:rPr>
                <w:lang w:eastAsia="ar-SA"/>
              </w:rPr>
            </w:pPr>
            <w:r w:rsidRPr="002132EB">
              <w:rPr>
                <w:lang w:eastAsia="ar-SA"/>
              </w:rPr>
              <w:t>1</w:t>
            </w:r>
            <w:r w:rsidR="00ED5283" w:rsidRPr="002132EB">
              <w:rPr>
                <w:lang w:eastAsia="ar-SA"/>
              </w:rPr>
              <w:t>.1</w:t>
            </w:r>
          </w:p>
        </w:tc>
        <w:tc>
          <w:tcPr>
            <w:tcW w:w="1887" w:type="dxa"/>
            <w:tcBorders>
              <w:top w:val="single" w:sz="4" w:space="0" w:color="auto"/>
              <w:left w:val="single" w:sz="4" w:space="0" w:color="auto"/>
              <w:bottom w:val="single" w:sz="4" w:space="0" w:color="auto"/>
              <w:right w:val="single" w:sz="4" w:space="0" w:color="auto"/>
            </w:tcBorders>
          </w:tcPr>
          <w:p w:rsidR="00ED5283" w:rsidRPr="002132EB" w:rsidRDefault="00ED5283" w:rsidP="009A5C5C">
            <w:pPr>
              <w:pStyle w:val="130"/>
              <w:ind w:firstLine="0"/>
              <w:jc w:val="left"/>
            </w:pPr>
            <w:r w:rsidRPr="002132EB">
              <w:t>Подъезд от автомобильной дороги А-121 к д. Старое Гарколово</w:t>
            </w:r>
          </w:p>
        </w:tc>
        <w:tc>
          <w:tcPr>
            <w:tcW w:w="2460" w:type="dxa"/>
            <w:tcBorders>
              <w:top w:val="single" w:sz="4" w:space="0" w:color="auto"/>
              <w:left w:val="single" w:sz="4" w:space="0" w:color="auto"/>
              <w:bottom w:val="single" w:sz="4" w:space="0" w:color="auto"/>
              <w:right w:val="single" w:sz="4" w:space="0" w:color="auto"/>
            </w:tcBorders>
          </w:tcPr>
          <w:p w:rsidR="00ED5283" w:rsidRPr="002132EB" w:rsidRDefault="00ED5283" w:rsidP="009A5C5C">
            <w:pPr>
              <w:pStyle w:val="130"/>
              <w:ind w:firstLine="0"/>
              <w:jc w:val="left"/>
            </w:pPr>
            <w:r w:rsidRPr="002132EB">
              <w:t xml:space="preserve">В юго-восточной части д. Старое </w:t>
            </w:r>
            <w:r w:rsidR="00CD1EE1" w:rsidRPr="002132EB">
              <w:t>Гарколово</w:t>
            </w:r>
          </w:p>
        </w:tc>
        <w:tc>
          <w:tcPr>
            <w:tcW w:w="1276" w:type="dxa"/>
            <w:tcBorders>
              <w:top w:val="single" w:sz="4" w:space="0" w:color="auto"/>
              <w:left w:val="single" w:sz="4" w:space="0" w:color="auto"/>
              <w:bottom w:val="single" w:sz="4" w:space="0" w:color="auto"/>
              <w:right w:val="single" w:sz="4" w:space="0" w:color="auto"/>
            </w:tcBorders>
          </w:tcPr>
          <w:p w:rsidR="00ED5283" w:rsidRPr="002132EB" w:rsidRDefault="00ED5283" w:rsidP="009A5C5C">
            <w:pPr>
              <w:pStyle w:val="130"/>
              <w:ind w:firstLine="0"/>
              <w:jc w:val="left"/>
            </w:pPr>
            <w:r w:rsidRPr="002132EB">
              <w:t>Строительство</w:t>
            </w:r>
          </w:p>
        </w:tc>
        <w:tc>
          <w:tcPr>
            <w:tcW w:w="1979" w:type="dxa"/>
            <w:tcBorders>
              <w:top w:val="single" w:sz="4" w:space="0" w:color="auto"/>
              <w:left w:val="single" w:sz="4" w:space="0" w:color="auto"/>
              <w:bottom w:val="single" w:sz="4" w:space="0" w:color="auto"/>
              <w:right w:val="single" w:sz="4" w:space="0" w:color="auto"/>
            </w:tcBorders>
          </w:tcPr>
          <w:p w:rsidR="00ED5283" w:rsidRPr="002132EB" w:rsidRDefault="00ED5283" w:rsidP="009A5C5C">
            <w:pPr>
              <w:pStyle w:val="130"/>
              <w:ind w:firstLine="0"/>
              <w:jc w:val="left"/>
            </w:pPr>
            <w:r w:rsidRPr="002132EB">
              <w:t>Первая очередь</w:t>
            </w:r>
          </w:p>
        </w:tc>
        <w:tc>
          <w:tcPr>
            <w:tcW w:w="1954" w:type="dxa"/>
            <w:tcBorders>
              <w:top w:val="single" w:sz="4" w:space="0" w:color="auto"/>
              <w:left w:val="single" w:sz="4" w:space="0" w:color="auto"/>
              <w:bottom w:val="single" w:sz="4" w:space="0" w:color="auto"/>
              <w:right w:val="single" w:sz="4" w:space="0" w:color="auto"/>
            </w:tcBorders>
          </w:tcPr>
          <w:p w:rsidR="00ED5283" w:rsidRPr="002132EB" w:rsidRDefault="00ED5283" w:rsidP="009A5C5C">
            <w:pPr>
              <w:pStyle w:val="130"/>
              <w:ind w:firstLine="0"/>
              <w:jc w:val="left"/>
            </w:pPr>
            <w:r w:rsidRPr="002132EB">
              <w:t>придорожная полоса 50 м</w:t>
            </w:r>
          </w:p>
        </w:tc>
      </w:tr>
    </w:tbl>
    <w:p w:rsidR="00A40CAD" w:rsidRPr="002132EB" w:rsidRDefault="00A40CAD" w:rsidP="00C47DAA"/>
    <w:p w:rsidR="00766385" w:rsidRPr="002132EB" w:rsidRDefault="00766385" w:rsidP="00C47DAA">
      <w:pPr>
        <w:sectPr w:rsidR="00766385" w:rsidRPr="002132EB" w:rsidSect="00D32CC6">
          <w:pgSz w:w="11906" w:h="16838" w:code="9"/>
          <w:pgMar w:top="1134" w:right="851" w:bottom="1134" w:left="1134" w:header="709" w:footer="709" w:gutter="0"/>
          <w:cols w:space="708"/>
          <w:docGrid w:linePitch="360"/>
        </w:sectPr>
      </w:pPr>
    </w:p>
    <w:p w:rsidR="00C46724" w:rsidRPr="002132EB" w:rsidRDefault="00C46724" w:rsidP="0070547B">
      <w:pPr>
        <w:pStyle w:val="1"/>
        <w:ind w:left="0" w:firstLine="709"/>
        <w:rPr>
          <w:lang w:val="ru-RU"/>
        </w:rPr>
      </w:pPr>
      <w:bookmarkStart w:id="41" w:name="_Toc488324216"/>
      <w:bookmarkEnd w:id="36"/>
      <w:r w:rsidRPr="002132EB">
        <w:lastRenderedPageBreak/>
        <w:t xml:space="preserve">Перечень земельных участков, которые включаются в границы населенных пунктов, входящих в состав </w:t>
      </w:r>
      <w:r w:rsidRPr="002132EB">
        <w:rPr>
          <w:lang w:val="ru-RU"/>
        </w:rPr>
        <w:t>Вистинского сельского</w:t>
      </w:r>
      <w:r w:rsidRPr="002132EB">
        <w:t xml:space="preserve"> поселения</w:t>
      </w:r>
      <w:bookmarkEnd w:id="41"/>
    </w:p>
    <w:p w:rsidR="00401927" w:rsidRPr="002132EB" w:rsidRDefault="00D27767" w:rsidP="009A5C5C">
      <w:pPr>
        <w:spacing w:after="120"/>
        <w:jc w:val="center"/>
      </w:pPr>
      <w:r w:rsidRPr="002132EB">
        <w:t>Таблица 7-1 – Перечень земельных участков, которые включаются в границы населенных пунктов</w:t>
      </w:r>
    </w:p>
    <w:tbl>
      <w:tblPr>
        <w:tblW w:w="14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20" w:firstRow="1" w:lastRow="0" w:firstColumn="0" w:lastColumn="0" w:noHBand="0" w:noVBand="0"/>
      </w:tblPr>
      <w:tblGrid>
        <w:gridCol w:w="864"/>
        <w:gridCol w:w="3375"/>
        <w:gridCol w:w="1704"/>
        <w:gridCol w:w="1820"/>
        <w:gridCol w:w="4452"/>
        <w:gridCol w:w="2494"/>
      </w:tblGrid>
      <w:tr w:rsidR="00457ABB" w:rsidRPr="002132EB" w:rsidTr="000C5610">
        <w:trPr>
          <w:trHeight w:val="20"/>
          <w:tblHeader/>
        </w:trPr>
        <w:tc>
          <w:tcPr>
            <w:tcW w:w="0" w:type="auto"/>
            <w:vAlign w:val="center"/>
          </w:tcPr>
          <w:p w:rsidR="00DB4D60" w:rsidRPr="002132EB" w:rsidRDefault="00DB4D60" w:rsidP="007E0439">
            <w:pPr>
              <w:pStyle w:val="130"/>
              <w:ind w:firstLine="0"/>
              <w:jc w:val="center"/>
              <w:rPr>
                <w:b/>
              </w:rPr>
            </w:pPr>
            <w:r w:rsidRPr="002132EB">
              <w:rPr>
                <w:b/>
              </w:rPr>
              <w:t>№ п/п</w:t>
            </w:r>
          </w:p>
        </w:tc>
        <w:tc>
          <w:tcPr>
            <w:tcW w:w="0" w:type="auto"/>
            <w:vAlign w:val="center"/>
          </w:tcPr>
          <w:p w:rsidR="00DB4D60" w:rsidRPr="002132EB" w:rsidRDefault="00DB4D60" w:rsidP="007E0439">
            <w:pPr>
              <w:pStyle w:val="130"/>
              <w:ind w:firstLine="0"/>
              <w:jc w:val="center"/>
              <w:rPr>
                <w:b/>
              </w:rPr>
            </w:pPr>
            <w:r w:rsidRPr="002132EB">
              <w:rPr>
                <w:b/>
              </w:rPr>
              <w:t>Кадастровый номер участка</w:t>
            </w:r>
          </w:p>
        </w:tc>
        <w:tc>
          <w:tcPr>
            <w:tcW w:w="0" w:type="auto"/>
            <w:vAlign w:val="center"/>
          </w:tcPr>
          <w:p w:rsidR="00DB4D60" w:rsidRPr="002132EB" w:rsidRDefault="00DB4D60" w:rsidP="007E0439">
            <w:pPr>
              <w:pStyle w:val="130"/>
              <w:ind w:firstLine="0"/>
              <w:jc w:val="center"/>
              <w:rPr>
                <w:b/>
              </w:rPr>
            </w:pPr>
            <w:r w:rsidRPr="002132EB">
              <w:rPr>
                <w:b/>
              </w:rPr>
              <w:t>Площадь, га</w:t>
            </w:r>
          </w:p>
        </w:tc>
        <w:tc>
          <w:tcPr>
            <w:tcW w:w="1820" w:type="dxa"/>
            <w:vAlign w:val="center"/>
          </w:tcPr>
          <w:p w:rsidR="00DB4D60" w:rsidRPr="002132EB" w:rsidRDefault="00DB4D60" w:rsidP="007E0439">
            <w:pPr>
              <w:pStyle w:val="130"/>
              <w:ind w:firstLine="0"/>
              <w:jc w:val="center"/>
              <w:rPr>
                <w:b/>
              </w:rPr>
            </w:pPr>
            <w:r w:rsidRPr="002132EB">
              <w:rPr>
                <w:b/>
              </w:rPr>
              <w:t>Площадь, подлежащая переводу, га</w:t>
            </w:r>
          </w:p>
        </w:tc>
        <w:tc>
          <w:tcPr>
            <w:tcW w:w="4452" w:type="dxa"/>
            <w:vAlign w:val="center"/>
          </w:tcPr>
          <w:p w:rsidR="00DB4D60" w:rsidRPr="002132EB" w:rsidRDefault="00DB4D60" w:rsidP="007E0439">
            <w:pPr>
              <w:pStyle w:val="130"/>
              <w:ind w:firstLine="0"/>
              <w:jc w:val="center"/>
              <w:rPr>
                <w:b/>
              </w:rPr>
            </w:pPr>
            <w:r w:rsidRPr="002132EB">
              <w:rPr>
                <w:b/>
              </w:rPr>
              <w:t>Категория земель, вид разрешенного использования (согласно кадастровому паспорту)</w:t>
            </w:r>
          </w:p>
        </w:tc>
        <w:tc>
          <w:tcPr>
            <w:tcW w:w="2494" w:type="dxa"/>
            <w:vAlign w:val="center"/>
          </w:tcPr>
          <w:p w:rsidR="00DB4D60" w:rsidRPr="002132EB" w:rsidRDefault="00DB4D60" w:rsidP="007E0439">
            <w:pPr>
              <w:pStyle w:val="130"/>
              <w:ind w:firstLine="0"/>
              <w:jc w:val="center"/>
              <w:rPr>
                <w:b/>
              </w:rPr>
            </w:pPr>
            <w:r w:rsidRPr="002132EB">
              <w:rPr>
                <w:b/>
              </w:rPr>
              <w:t>Категория</w:t>
            </w:r>
            <w:r w:rsidR="004A4620" w:rsidRPr="002132EB">
              <w:rPr>
                <w:b/>
              </w:rPr>
              <w:t xml:space="preserve"> земель</w:t>
            </w:r>
            <w:r w:rsidRPr="002132EB">
              <w:rPr>
                <w:b/>
              </w:rPr>
              <w:t>, планируемая функциональная зона</w:t>
            </w:r>
          </w:p>
        </w:tc>
      </w:tr>
      <w:tr w:rsidR="00457ABB" w:rsidRPr="002132EB" w:rsidTr="009A5C5C">
        <w:trPr>
          <w:trHeight w:val="20"/>
        </w:trPr>
        <w:tc>
          <w:tcPr>
            <w:tcW w:w="0" w:type="auto"/>
          </w:tcPr>
          <w:p w:rsidR="009B7C2B" w:rsidRPr="002132EB" w:rsidRDefault="009B7C2B" w:rsidP="009A5C5C">
            <w:pPr>
              <w:pStyle w:val="130"/>
              <w:ind w:firstLine="0"/>
              <w:jc w:val="left"/>
            </w:pPr>
          </w:p>
        </w:tc>
        <w:tc>
          <w:tcPr>
            <w:tcW w:w="13845" w:type="dxa"/>
            <w:gridSpan w:val="5"/>
          </w:tcPr>
          <w:p w:rsidR="009B7C2B" w:rsidRPr="002132EB" w:rsidRDefault="009B7C2B" w:rsidP="009A5C5C">
            <w:pPr>
              <w:pStyle w:val="130"/>
              <w:ind w:firstLine="0"/>
              <w:jc w:val="left"/>
              <w:rPr>
                <w:b/>
              </w:rPr>
            </w:pPr>
            <w:r w:rsidRPr="002132EB">
              <w:rPr>
                <w:b/>
              </w:rPr>
              <w:t>Деревня Вистино</w:t>
            </w:r>
          </w:p>
        </w:tc>
      </w:tr>
      <w:tr w:rsidR="00457ABB" w:rsidRPr="002132EB" w:rsidTr="000C5610">
        <w:trPr>
          <w:trHeight w:val="20"/>
        </w:trPr>
        <w:tc>
          <w:tcPr>
            <w:tcW w:w="0" w:type="auto"/>
          </w:tcPr>
          <w:p w:rsidR="00DB4D60" w:rsidRPr="002132EB" w:rsidRDefault="00DB4D60" w:rsidP="009A5C5C">
            <w:pPr>
              <w:pStyle w:val="130"/>
              <w:numPr>
                <w:ilvl w:val="0"/>
                <w:numId w:val="24"/>
              </w:numPr>
              <w:ind w:left="0" w:firstLine="0"/>
              <w:jc w:val="left"/>
            </w:pPr>
          </w:p>
        </w:tc>
        <w:tc>
          <w:tcPr>
            <w:tcW w:w="0" w:type="auto"/>
          </w:tcPr>
          <w:p w:rsidR="00DB4D60" w:rsidRPr="002132EB" w:rsidRDefault="00DB4D60" w:rsidP="009A5C5C">
            <w:pPr>
              <w:pStyle w:val="130"/>
              <w:ind w:firstLine="0"/>
              <w:jc w:val="left"/>
            </w:pPr>
            <w:r w:rsidRPr="002132EB">
              <w:t>47:20:0223001:2</w:t>
            </w:r>
          </w:p>
        </w:tc>
        <w:tc>
          <w:tcPr>
            <w:tcW w:w="0" w:type="auto"/>
          </w:tcPr>
          <w:p w:rsidR="00DB4D60" w:rsidRPr="002132EB" w:rsidRDefault="00DB4D60" w:rsidP="009A5C5C">
            <w:pPr>
              <w:pStyle w:val="130"/>
              <w:ind w:firstLine="0"/>
              <w:jc w:val="left"/>
            </w:pPr>
            <w:r w:rsidRPr="002132EB">
              <w:t>11,68</w:t>
            </w:r>
          </w:p>
        </w:tc>
        <w:tc>
          <w:tcPr>
            <w:tcW w:w="1820" w:type="dxa"/>
          </w:tcPr>
          <w:p w:rsidR="00DB4D60" w:rsidRPr="002132EB" w:rsidRDefault="00DB4D60" w:rsidP="009A5C5C">
            <w:pPr>
              <w:pStyle w:val="130"/>
              <w:ind w:firstLine="0"/>
              <w:jc w:val="left"/>
            </w:pPr>
            <w:r w:rsidRPr="002132EB">
              <w:t>11,68</w:t>
            </w:r>
          </w:p>
        </w:tc>
        <w:tc>
          <w:tcPr>
            <w:tcW w:w="4452" w:type="dxa"/>
            <w:vMerge w:val="restart"/>
          </w:tcPr>
          <w:p w:rsidR="00DB4D60" w:rsidRPr="002132EB" w:rsidRDefault="00DB4D60" w:rsidP="009A5C5C">
            <w:pPr>
              <w:pStyle w:val="130"/>
              <w:ind w:firstLine="0"/>
              <w:jc w:val="left"/>
            </w:pPr>
            <w:r w:rsidRPr="002132EB">
              <w:t>земли промышленности, для спецнадобностей</w:t>
            </w:r>
          </w:p>
        </w:tc>
        <w:tc>
          <w:tcPr>
            <w:tcW w:w="2494" w:type="dxa"/>
            <w:vMerge w:val="restart"/>
          </w:tcPr>
          <w:p w:rsidR="00DB4D60" w:rsidRPr="002132EB" w:rsidRDefault="003F1F99" w:rsidP="009A5C5C">
            <w:pPr>
              <w:pStyle w:val="130"/>
              <w:ind w:firstLine="0"/>
              <w:jc w:val="left"/>
            </w:pPr>
            <w:r w:rsidRPr="002132EB">
              <w:t>Земли населенных пунктов, зона</w:t>
            </w:r>
            <w:r w:rsidR="00DB4D60" w:rsidRPr="002132EB">
              <w:t xml:space="preserve"> застройки среднеэтажными жилыми домами</w:t>
            </w:r>
          </w:p>
        </w:tc>
      </w:tr>
      <w:tr w:rsidR="00457ABB" w:rsidRPr="002132EB" w:rsidTr="000C5610">
        <w:trPr>
          <w:trHeight w:val="20"/>
        </w:trPr>
        <w:tc>
          <w:tcPr>
            <w:tcW w:w="0" w:type="auto"/>
          </w:tcPr>
          <w:p w:rsidR="00DB4D60" w:rsidRPr="002132EB" w:rsidRDefault="00DB4D60" w:rsidP="009A5C5C">
            <w:pPr>
              <w:pStyle w:val="130"/>
              <w:numPr>
                <w:ilvl w:val="0"/>
                <w:numId w:val="24"/>
              </w:numPr>
              <w:ind w:left="0" w:firstLine="0"/>
              <w:jc w:val="left"/>
            </w:pPr>
          </w:p>
        </w:tc>
        <w:tc>
          <w:tcPr>
            <w:tcW w:w="0" w:type="auto"/>
          </w:tcPr>
          <w:p w:rsidR="00DB4D60" w:rsidRPr="002132EB" w:rsidRDefault="00DB4D60" w:rsidP="009A5C5C">
            <w:pPr>
              <w:pStyle w:val="130"/>
              <w:ind w:firstLine="0"/>
              <w:jc w:val="left"/>
            </w:pPr>
            <w:r w:rsidRPr="002132EB">
              <w:t>47:20:0202017:17</w:t>
            </w:r>
          </w:p>
        </w:tc>
        <w:tc>
          <w:tcPr>
            <w:tcW w:w="0" w:type="auto"/>
          </w:tcPr>
          <w:p w:rsidR="00DB4D60" w:rsidRPr="002132EB" w:rsidRDefault="00DB4D60" w:rsidP="009A5C5C">
            <w:pPr>
              <w:pStyle w:val="130"/>
              <w:ind w:firstLine="0"/>
              <w:jc w:val="left"/>
            </w:pPr>
            <w:r w:rsidRPr="002132EB">
              <w:t>5,43</w:t>
            </w:r>
          </w:p>
        </w:tc>
        <w:tc>
          <w:tcPr>
            <w:tcW w:w="1820" w:type="dxa"/>
          </w:tcPr>
          <w:p w:rsidR="00DB4D60" w:rsidRPr="002132EB" w:rsidRDefault="00DB4D60" w:rsidP="009A5C5C">
            <w:pPr>
              <w:pStyle w:val="130"/>
              <w:ind w:firstLine="0"/>
              <w:jc w:val="left"/>
            </w:pPr>
            <w:r w:rsidRPr="002132EB">
              <w:t>5,43</w:t>
            </w:r>
          </w:p>
        </w:tc>
        <w:tc>
          <w:tcPr>
            <w:tcW w:w="4452" w:type="dxa"/>
            <w:vMerge/>
          </w:tcPr>
          <w:p w:rsidR="00DB4D60" w:rsidRPr="002132EB" w:rsidRDefault="00DB4D60" w:rsidP="009A5C5C">
            <w:pPr>
              <w:pStyle w:val="130"/>
              <w:ind w:firstLine="0"/>
              <w:jc w:val="left"/>
            </w:pPr>
          </w:p>
        </w:tc>
        <w:tc>
          <w:tcPr>
            <w:tcW w:w="2494" w:type="dxa"/>
            <w:vMerge/>
          </w:tcPr>
          <w:p w:rsidR="00DB4D60" w:rsidRPr="002132EB" w:rsidRDefault="00DB4D60" w:rsidP="009A5C5C">
            <w:pPr>
              <w:pStyle w:val="130"/>
              <w:ind w:firstLine="0"/>
              <w:jc w:val="left"/>
            </w:pPr>
          </w:p>
        </w:tc>
      </w:tr>
      <w:tr w:rsidR="00457ABB" w:rsidRPr="002132EB" w:rsidTr="000C5610">
        <w:trPr>
          <w:trHeight w:val="20"/>
        </w:trPr>
        <w:tc>
          <w:tcPr>
            <w:tcW w:w="0" w:type="auto"/>
          </w:tcPr>
          <w:p w:rsidR="00DB4D60" w:rsidRPr="002132EB" w:rsidRDefault="00DB4D60" w:rsidP="009A5C5C">
            <w:pPr>
              <w:pStyle w:val="130"/>
              <w:numPr>
                <w:ilvl w:val="0"/>
                <w:numId w:val="24"/>
              </w:numPr>
              <w:ind w:left="0" w:firstLine="0"/>
              <w:jc w:val="left"/>
            </w:pPr>
          </w:p>
        </w:tc>
        <w:tc>
          <w:tcPr>
            <w:tcW w:w="0" w:type="auto"/>
          </w:tcPr>
          <w:p w:rsidR="00DB4D60" w:rsidRPr="002132EB" w:rsidRDefault="00DB4D60" w:rsidP="009A5C5C">
            <w:pPr>
              <w:pStyle w:val="130"/>
              <w:ind w:firstLine="0"/>
              <w:jc w:val="left"/>
            </w:pPr>
            <w:r w:rsidRPr="002132EB">
              <w:t>47:20:0223001:5</w:t>
            </w:r>
          </w:p>
        </w:tc>
        <w:tc>
          <w:tcPr>
            <w:tcW w:w="0" w:type="auto"/>
          </w:tcPr>
          <w:p w:rsidR="00DB4D60" w:rsidRPr="002132EB" w:rsidRDefault="00DB4D60" w:rsidP="009A5C5C">
            <w:pPr>
              <w:pStyle w:val="130"/>
              <w:ind w:firstLine="0"/>
              <w:jc w:val="left"/>
            </w:pPr>
            <w:r w:rsidRPr="002132EB">
              <w:t>102</w:t>
            </w:r>
          </w:p>
        </w:tc>
        <w:tc>
          <w:tcPr>
            <w:tcW w:w="1820" w:type="dxa"/>
          </w:tcPr>
          <w:p w:rsidR="00DB4D60" w:rsidRPr="002132EB" w:rsidRDefault="00DB4D60" w:rsidP="009A5C5C">
            <w:pPr>
              <w:pStyle w:val="130"/>
              <w:ind w:firstLine="0"/>
              <w:jc w:val="left"/>
            </w:pPr>
            <w:r w:rsidRPr="002132EB">
              <w:t>102</w:t>
            </w:r>
          </w:p>
        </w:tc>
        <w:tc>
          <w:tcPr>
            <w:tcW w:w="4452" w:type="dxa"/>
            <w:vMerge w:val="restart"/>
          </w:tcPr>
          <w:p w:rsidR="00DB4D60" w:rsidRPr="002132EB" w:rsidRDefault="00DB4D60" w:rsidP="009A5C5C">
            <w:pPr>
              <w:pStyle w:val="130"/>
              <w:ind w:firstLine="0"/>
              <w:jc w:val="left"/>
            </w:pPr>
            <w:r w:rsidRPr="002132EB">
              <w:t>земли промышленности, для спецнадобностей</w:t>
            </w:r>
          </w:p>
        </w:tc>
        <w:tc>
          <w:tcPr>
            <w:tcW w:w="2494" w:type="dxa"/>
            <w:vMerge w:val="restart"/>
          </w:tcPr>
          <w:p w:rsidR="00DB4D60" w:rsidRPr="002132EB" w:rsidRDefault="00DB4D60" w:rsidP="009A5C5C">
            <w:pPr>
              <w:pStyle w:val="130"/>
              <w:ind w:firstLine="0"/>
              <w:jc w:val="left"/>
            </w:pPr>
            <w:r w:rsidRPr="002132EB">
              <w:t>Земли населенных пунктов, зона портовых комплексов</w:t>
            </w:r>
          </w:p>
        </w:tc>
      </w:tr>
      <w:tr w:rsidR="00457ABB" w:rsidRPr="002132EB" w:rsidTr="000C5610">
        <w:trPr>
          <w:trHeight w:val="20"/>
        </w:trPr>
        <w:tc>
          <w:tcPr>
            <w:tcW w:w="0" w:type="auto"/>
          </w:tcPr>
          <w:p w:rsidR="00DB4D60" w:rsidRPr="002132EB" w:rsidRDefault="00DB4D60" w:rsidP="009A5C5C">
            <w:pPr>
              <w:pStyle w:val="130"/>
              <w:numPr>
                <w:ilvl w:val="0"/>
                <w:numId w:val="24"/>
              </w:numPr>
              <w:ind w:left="0" w:firstLine="0"/>
              <w:jc w:val="left"/>
            </w:pPr>
          </w:p>
        </w:tc>
        <w:tc>
          <w:tcPr>
            <w:tcW w:w="0" w:type="auto"/>
          </w:tcPr>
          <w:p w:rsidR="00DB4D60" w:rsidRPr="002132EB" w:rsidRDefault="00DB4D60" w:rsidP="009A5C5C">
            <w:pPr>
              <w:pStyle w:val="130"/>
              <w:ind w:firstLine="0"/>
              <w:jc w:val="left"/>
            </w:pPr>
            <w:r w:rsidRPr="002132EB">
              <w:t>47:20:0202005:9</w:t>
            </w:r>
          </w:p>
        </w:tc>
        <w:tc>
          <w:tcPr>
            <w:tcW w:w="0" w:type="auto"/>
          </w:tcPr>
          <w:p w:rsidR="00DB4D60" w:rsidRPr="002132EB" w:rsidRDefault="00DB4D60" w:rsidP="009A5C5C">
            <w:pPr>
              <w:pStyle w:val="130"/>
              <w:ind w:firstLine="0"/>
              <w:jc w:val="left"/>
            </w:pPr>
            <w:r w:rsidRPr="002132EB">
              <w:t>20,49</w:t>
            </w:r>
          </w:p>
        </w:tc>
        <w:tc>
          <w:tcPr>
            <w:tcW w:w="1820" w:type="dxa"/>
          </w:tcPr>
          <w:p w:rsidR="00DB4D60" w:rsidRPr="002132EB" w:rsidRDefault="00DB4D60" w:rsidP="009A5C5C">
            <w:pPr>
              <w:pStyle w:val="130"/>
              <w:ind w:firstLine="0"/>
              <w:jc w:val="left"/>
            </w:pPr>
            <w:r w:rsidRPr="002132EB">
              <w:t>20,49</w:t>
            </w:r>
          </w:p>
        </w:tc>
        <w:tc>
          <w:tcPr>
            <w:tcW w:w="4452" w:type="dxa"/>
            <w:vMerge/>
          </w:tcPr>
          <w:p w:rsidR="00DB4D60" w:rsidRPr="002132EB" w:rsidRDefault="00DB4D60" w:rsidP="009A5C5C">
            <w:pPr>
              <w:pStyle w:val="130"/>
              <w:ind w:firstLine="0"/>
              <w:jc w:val="left"/>
            </w:pPr>
          </w:p>
        </w:tc>
        <w:tc>
          <w:tcPr>
            <w:tcW w:w="2494" w:type="dxa"/>
            <w:vMerge/>
          </w:tcPr>
          <w:p w:rsidR="00DB4D60" w:rsidRPr="002132EB" w:rsidRDefault="00DB4D60" w:rsidP="009A5C5C">
            <w:pPr>
              <w:pStyle w:val="130"/>
              <w:ind w:firstLine="0"/>
              <w:jc w:val="left"/>
            </w:pPr>
          </w:p>
        </w:tc>
      </w:tr>
      <w:tr w:rsidR="00457ABB" w:rsidRPr="002132EB" w:rsidTr="000C5610">
        <w:trPr>
          <w:trHeight w:val="20"/>
        </w:trPr>
        <w:tc>
          <w:tcPr>
            <w:tcW w:w="0" w:type="auto"/>
          </w:tcPr>
          <w:p w:rsidR="00DB4D60" w:rsidRPr="002132EB" w:rsidRDefault="00DB4D60" w:rsidP="009A5C5C">
            <w:pPr>
              <w:pStyle w:val="130"/>
              <w:numPr>
                <w:ilvl w:val="0"/>
                <w:numId w:val="24"/>
              </w:numPr>
              <w:ind w:left="0" w:firstLine="0"/>
              <w:jc w:val="left"/>
            </w:pPr>
          </w:p>
        </w:tc>
        <w:tc>
          <w:tcPr>
            <w:tcW w:w="0" w:type="auto"/>
          </w:tcPr>
          <w:p w:rsidR="00DB4D60" w:rsidRPr="002132EB" w:rsidRDefault="00DB4D60" w:rsidP="009A5C5C">
            <w:pPr>
              <w:pStyle w:val="130"/>
              <w:ind w:firstLine="0"/>
              <w:jc w:val="left"/>
            </w:pPr>
            <w:r w:rsidRPr="002132EB">
              <w:t>47:20:0223001:14</w:t>
            </w:r>
          </w:p>
        </w:tc>
        <w:tc>
          <w:tcPr>
            <w:tcW w:w="0" w:type="auto"/>
          </w:tcPr>
          <w:p w:rsidR="00DB4D60" w:rsidRPr="002132EB" w:rsidRDefault="00DB4D60" w:rsidP="009A5C5C">
            <w:pPr>
              <w:pStyle w:val="130"/>
              <w:ind w:firstLine="0"/>
              <w:jc w:val="left"/>
            </w:pPr>
            <w:r w:rsidRPr="002132EB">
              <w:t>18,96</w:t>
            </w:r>
          </w:p>
        </w:tc>
        <w:tc>
          <w:tcPr>
            <w:tcW w:w="1820" w:type="dxa"/>
          </w:tcPr>
          <w:p w:rsidR="00DB4D60" w:rsidRPr="002132EB" w:rsidRDefault="00DB4D60" w:rsidP="009A5C5C">
            <w:pPr>
              <w:pStyle w:val="130"/>
              <w:ind w:firstLine="0"/>
              <w:jc w:val="left"/>
            </w:pPr>
            <w:r w:rsidRPr="002132EB">
              <w:t>18,96</w:t>
            </w:r>
          </w:p>
        </w:tc>
        <w:tc>
          <w:tcPr>
            <w:tcW w:w="4452" w:type="dxa"/>
            <w:vMerge/>
          </w:tcPr>
          <w:p w:rsidR="00DB4D60" w:rsidRPr="002132EB" w:rsidRDefault="00DB4D60" w:rsidP="009A5C5C">
            <w:pPr>
              <w:pStyle w:val="130"/>
              <w:ind w:firstLine="0"/>
              <w:jc w:val="left"/>
            </w:pPr>
          </w:p>
        </w:tc>
        <w:tc>
          <w:tcPr>
            <w:tcW w:w="2494" w:type="dxa"/>
            <w:vMerge/>
          </w:tcPr>
          <w:p w:rsidR="00DB4D60" w:rsidRPr="002132EB" w:rsidRDefault="00DB4D60" w:rsidP="009A5C5C">
            <w:pPr>
              <w:pStyle w:val="130"/>
              <w:ind w:firstLine="0"/>
              <w:jc w:val="left"/>
            </w:pPr>
          </w:p>
        </w:tc>
      </w:tr>
      <w:tr w:rsidR="00457ABB" w:rsidRPr="002132EB" w:rsidTr="000C5610">
        <w:trPr>
          <w:trHeight w:val="20"/>
        </w:trPr>
        <w:tc>
          <w:tcPr>
            <w:tcW w:w="0" w:type="auto"/>
          </w:tcPr>
          <w:p w:rsidR="00DB4D60" w:rsidRPr="002132EB" w:rsidRDefault="00DB4D60" w:rsidP="009A5C5C">
            <w:pPr>
              <w:pStyle w:val="130"/>
              <w:numPr>
                <w:ilvl w:val="0"/>
                <w:numId w:val="24"/>
              </w:numPr>
              <w:ind w:left="0" w:firstLine="0"/>
              <w:jc w:val="left"/>
            </w:pPr>
          </w:p>
        </w:tc>
        <w:tc>
          <w:tcPr>
            <w:tcW w:w="0" w:type="auto"/>
          </w:tcPr>
          <w:p w:rsidR="00DB4D60" w:rsidRPr="002132EB" w:rsidRDefault="00DB4D60" w:rsidP="009A5C5C">
            <w:pPr>
              <w:pStyle w:val="130"/>
              <w:ind w:firstLine="0"/>
              <w:jc w:val="left"/>
            </w:pPr>
            <w:r w:rsidRPr="002132EB">
              <w:t>47:20:0223001:15</w:t>
            </w:r>
          </w:p>
        </w:tc>
        <w:tc>
          <w:tcPr>
            <w:tcW w:w="0" w:type="auto"/>
          </w:tcPr>
          <w:p w:rsidR="00DB4D60" w:rsidRPr="002132EB" w:rsidRDefault="00DB4D60" w:rsidP="009A5C5C">
            <w:pPr>
              <w:pStyle w:val="130"/>
              <w:ind w:firstLine="0"/>
              <w:jc w:val="left"/>
            </w:pPr>
            <w:r w:rsidRPr="002132EB">
              <w:t>25,09</w:t>
            </w:r>
          </w:p>
        </w:tc>
        <w:tc>
          <w:tcPr>
            <w:tcW w:w="1820" w:type="dxa"/>
          </w:tcPr>
          <w:p w:rsidR="00DB4D60" w:rsidRPr="002132EB" w:rsidRDefault="00DB4D60" w:rsidP="009A5C5C">
            <w:pPr>
              <w:pStyle w:val="130"/>
              <w:ind w:firstLine="0"/>
              <w:jc w:val="left"/>
            </w:pPr>
            <w:r w:rsidRPr="002132EB">
              <w:t>25,09</w:t>
            </w:r>
          </w:p>
        </w:tc>
        <w:tc>
          <w:tcPr>
            <w:tcW w:w="4452" w:type="dxa"/>
            <w:vMerge/>
          </w:tcPr>
          <w:p w:rsidR="00DB4D60" w:rsidRPr="002132EB" w:rsidRDefault="00DB4D60" w:rsidP="009A5C5C">
            <w:pPr>
              <w:pStyle w:val="130"/>
              <w:ind w:firstLine="0"/>
              <w:jc w:val="left"/>
            </w:pPr>
          </w:p>
        </w:tc>
        <w:tc>
          <w:tcPr>
            <w:tcW w:w="2494" w:type="dxa"/>
            <w:vMerge/>
          </w:tcPr>
          <w:p w:rsidR="00DB4D60" w:rsidRPr="002132EB" w:rsidRDefault="00DB4D60" w:rsidP="009A5C5C">
            <w:pPr>
              <w:pStyle w:val="130"/>
              <w:ind w:firstLine="0"/>
              <w:jc w:val="left"/>
            </w:pPr>
          </w:p>
        </w:tc>
      </w:tr>
      <w:tr w:rsidR="00457ABB" w:rsidRPr="002132EB" w:rsidTr="000C5610">
        <w:trPr>
          <w:trHeight w:val="20"/>
        </w:trPr>
        <w:tc>
          <w:tcPr>
            <w:tcW w:w="0" w:type="auto"/>
          </w:tcPr>
          <w:p w:rsidR="00DB4D60" w:rsidRPr="002132EB" w:rsidRDefault="00DB4D60" w:rsidP="009A5C5C">
            <w:pPr>
              <w:pStyle w:val="130"/>
              <w:numPr>
                <w:ilvl w:val="0"/>
                <w:numId w:val="24"/>
              </w:numPr>
              <w:ind w:left="0" w:firstLine="0"/>
              <w:jc w:val="left"/>
            </w:pPr>
          </w:p>
        </w:tc>
        <w:tc>
          <w:tcPr>
            <w:tcW w:w="0" w:type="auto"/>
          </w:tcPr>
          <w:p w:rsidR="00DB4D60" w:rsidRPr="002132EB" w:rsidRDefault="00DB4D60" w:rsidP="009A5C5C">
            <w:pPr>
              <w:pStyle w:val="130"/>
              <w:ind w:firstLine="0"/>
              <w:jc w:val="left"/>
            </w:pPr>
            <w:r w:rsidRPr="002132EB">
              <w:t>47:20:0223001:17</w:t>
            </w:r>
          </w:p>
        </w:tc>
        <w:tc>
          <w:tcPr>
            <w:tcW w:w="0" w:type="auto"/>
          </w:tcPr>
          <w:p w:rsidR="00DB4D60" w:rsidRPr="002132EB" w:rsidRDefault="00DB4D60" w:rsidP="009A5C5C">
            <w:pPr>
              <w:pStyle w:val="130"/>
              <w:ind w:firstLine="0"/>
              <w:jc w:val="left"/>
            </w:pPr>
            <w:r w:rsidRPr="002132EB">
              <w:t>53,86</w:t>
            </w:r>
          </w:p>
        </w:tc>
        <w:tc>
          <w:tcPr>
            <w:tcW w:w="1820" w:type="dxa"/>
          </w:tcPr>
          <w:p w:rsidR="00DB4D60" w:rsidRPr="002132EB" w:rsidRDefault="00DB4D60" w:rsidP="009A5C5C">
            <w:pPr>
              <w:pStyle w:val="130"/>
              <w:ind w:firstLine="0"/>
              <w:jc w:val="left"/>
            </w:pPr>
            <w:r w:rsidRPr="002132EB">
              <w:t>53,86</w:t>
            </w:r>
          </w:p>
        </w:tc>
        <w:tc>
          <w:tcPr>
            <w:tcW w:w="4452" w:type="dxa"/>
            <w:vMerge/>
          </w:tcPr>
          <w:p w:rsidR="00DB4D60" w:rsidRPr="002132EB" w:rsidRDefault="00DB4D60" w:rsidP="009A5C5C">
            <w:pPr>
              <w:pStyle w:val="130"/>
              <w:ind w:firstLine="0"/>
              <w:jc w:val="left"/>
            </w:pPr>
          </w:p>
        </w:tc>
        <w:tc>
          <w:tcPr>
            <w:tcW w:w="2494" w:type="dxa"/>
            <w:vMerge/>
          </w:tcPr>
          <w:p w:rsidR="00DB4D60" w:rsidRPr="002132EB" w:rsidRDefault="00DB4D60" w:rsidP="009A5C5C">
            <w:pPr>
              <w:pStyle w:val="130"/>
              <w:ind w:firstLine="0"/>
              <w:jc w:val="left"/>
            </w:pPr>
          </w:p>
        </w:tc>
      </w:tr>
      <w:tr w:rsidR="00457ABB" w:rsidRPr="002132EB" w:rsidTr="000C5610">
        <w:trPr>
          <w:trHeight w:val="20"/>
        </w:trPr>
        <w:tc>
          <w:tcPr>
            <w:tcW w:w="0" w:type="auto"/>
          </w:tcPr>
          <w:p w:rsidR="00DB4D60" w:rsidRPr="002132EB" w:rsidRDefault="00DB4D60" w:rsidP="009A5C5C">
            <w:pPr>
              <w:pStyle w:val="130"/>
              <w:numPr>
                <w:ilvl w:val="0"/>
                <w:numId w:val="24"/>
              </w:numPr>
              <w:ind w:left="0" w:firstLine="0"/>
              <w:jc w:val="left"/>
            </w:pPr>
          </w:p>
        </w:tc>
        <w:tc>
          <w:tcPr>
            <w:tcW w:w="0" w:type="auto"/>
          </w:tcPr>
          <w:p w:rsidR="00DB4D60" w:rsidRPr="002132EB" w:rsidRDefault="00DB4D60" w:rsidP="009A5C5C">
            <w:pPr>
              <w:pStyle w:val="130"/>
              <w:ind w:firstLine="0"/>
              <w:jc w:val="left"/>
            </w:pPr>
            <w:r w:rsidRPr="002132EB">
              <w:t>47:20:0223001:18</w:t>
            </w:r>
          </w:p>
        </w:tc>
        <w:tc>
          <w:tcPr>
            <w:tcW w:w="0" w:type="auto"/>
          </w:tcPr>
          <w:p w:rsidR="00DB4D60" w:rsidRPr="002132EB" w:rsidRDefault="00DB4D60" w:rsidP="009A5C5C">
            <w:pPr>
              <w:pStyle w:val="130"/>
              <w:ind w:firstLine="0"/>
              <w:jc w:val="left"/>
            </w:pPr>
            <w:r w:rsidRPr="002132EB">
              <w:t>2</w:t>
            </w:r>
          </w:p>
        </w:tc>
        <w:tc>
          <w:tcPr>
            <w:tcW w:w="1820" w:type="dxa"/>
          </w:tcPr>
          <w:p w:rsidR="00DB4D60" w:rsidRPr="002132EB" w:rsidRDefault="00DB4D60" w:rsidP="009A5C5C">
            <w:pPr>
              <w:pStyle w:val="130"/>
              <w:ind w:firstLine="0"/>
              <w:jc w:val="left"/>
            </w:pPr>
            <w:r w:rsidRPr="002132EB">
              <w:t>2</w:t>
            </w:r>
          </w:p>
        </w:tc>
        <w:tc>
          <w:tcPr>
            <w:tcW w:w="4452" w:type="dxa"/>
            <w:vMerge/>
          </w:tcPr>
          <w:p w:rsidR="00DB4D60" w:rsidRPr="002132EB" w:rsidRDefault="00DB4D60" w:rsidP="009A5C5C">
            <w:pPr>
              <w:pStyle w:val="130"/>
              <w:ind w:firstLine="0"/>
              <w:jc w:val="left"/>
            </w:pPr>
          </w:p>
        </w:tc>
        <w:tc>
          <w:tcPr>
            <w:tcW w:w="2494" w:type="dxa"/>
            <w:vMerge/>
          </w:tcPr>
          <w:p w:rsidR="00DB4D60" w:rsidRPr="002132EB" w:rsidRDefault="00DB4D60" w:rsidP="009A5C5C">
            <w:pPr>
              <w:pStyle w:val="130"/>
              <w:ind w:firstLine="0"/>
              <w:jc w:val="left"/>
            </w:pPr>
          </w:p>
        </w:tc>
      </w:tr>
      <w:tr w:rsidR="00457ABB" w:rsidRPr="002132EB" w:rsidTr="000C5610">
        <w:trPr>
          <w:trHeight w:val="20"/>
        </w:trPr>
        <w:tc>
          <w:tcPr>
            <w:tcW w:w="0" w:type="auto"/>
          </w:tcPr>
          <w:p w:rsidR="00DB4D60" w:rsidRPr="002132EB" w:rsidRDefault="00DB4D60" w:rsidP="009A5C5C">
            <w:pPr>
              <w:pStyle w:val="130"/>
              <w:numPr>
                <w:ilvl w:val="0"/>
                <w:numId w:val="24"/>
              </w:numPr>
              <w:ind w:left="0" w:firstLine="0"/>
              <w:jc w:val="left"/>
            </w:pPr>
          </w:p>
        </w:tc>
        <w:tc>
          <w:tcPr>
            <w:tcW w:w="0" w:type="auto"/>
          </w:tcPr>
          <w:p w:rsidR="00DB4D60" w:rsidRPr="002132EB" w:rsidRDefault="00DB4D60" w:rsidP="009A5C5C">
            <w:pPr>
              <w:pStyle w:val="130"/>
              <w:ind w:firstLine="0"/>
              <w:jc w:val="left"/>
            </w:pPr>
            <w:r w:rsidRPr="002132EB">
              <w:t>47:20:0223001:19</w:t>
            </w:r>
          </w:p>
        </w:tc>
        <w:tc>
          <w:tcPr>
            <w:tcW w:w="0" w:type="auto"/>
          </w:tcPr>
          <w:p w:rsidR="00DB4D60" w:rsidRPr="002132EB" w:rsidRDefault="00DB4D60" w:rsidP="009A5C5C">
            <w:pPr>
              <w:pStyle w:val="130"/>
              <w:ind w:firstLine="0"/>
              <w:jc w:val="left"/>
            </w:pPr>
            <w:r w:rsidRPr="002132EB">
              <w:t>0,045</w:t>
            </w:r>
          </w:p>
        </w:tc>
        <w:tc>
          <w:tcPr>
            <w:tcW w:w="1820" w:type="dxa"/>
          </w:tcPr>
          <w:p w:rsidR="00DB4D60" w:rsidRPr="002132EB" w:rsidRDefault="00DB4D60" w:rsidP="009A5C5C">
            <w:pPr>
              <w:pStyle w:val="130"/>
              <w:ind w:firstLine="0"/>
              <w:jc w:val="left"/>
            </w:pPr>
            <w:r w:rsidRPr="002132EB">
              <w:t>0,045</w:t>
            </w:r>
          </w:p>
        </w:tc>
        <w:tc>
          <w:tcPr>
            <w:tcW w:w="4452" w:type="dxa"/>
            <w:vMerge/>
          </w:tcPr>
          <w:p w:rsidR="00DB4D60" w:rsidRPr="002132EB" w:rsidRDefault="00DB4D60" w:rsidP="009A5C5C">
            <w:pPr>
              <w:pStyle w:val="130"/>
              <w:ind w:firstLine="0"/>
              <w:jc w:val="left"/>
            </w:pPr>
          </w:p>
        </w:tc>
        <w:tc>
          <w:tcPr>
            <w:tcW w:w="2494" w:type="dxa"/>
            <w:vMerge/>
          </w:tcPr>
          <w:p w:rsidR="00DB4D60" w:rsidRPr="002132EB" w:rsidRDefault="00DB4D60" w:rsidP="009A5C5C">
            <w:pPr>
              <w:pStyle w:val="130"/>
              <w:ind w:firstLine="0"/>
              <w:jc w:val="left"/>
            </w:pPr>
          </w:p>
        </w:tc>
      </w:tr>
      <w:tr w:rsidR="00457ABB" w:rsidRPr="002132EB" w:rsidTr="000C5610">
        <w:trPr>
          <w:trHeight w:val="20"/>
        </w:trPr>
        <w:tc>
          <w:tcPr>
            <w:tcW w:w="0" w:type="auto"/>
          </w:tcPr>
          <w:p w:rsidR="00DB4D60" w:rsidRPr="002132EB" w:rsidRDefault="00DB4D60" w:rsidP="009A5C5C">
            <w:pPr>
              <w:pStyle w:val="130"/>
              <w:numPr>
                <w:ilvl w:val="0"/>
                <w:numId w:val="24"/>
              </w:numPr>
              <w:ind w:left="0" w:firstLine="0"/>
              <w:jc w:val="left"/>
            </w:pPr>
          </w:p>
        </w:tc>
        <w:tc>
          <w:tcPr>
            <w:tcW w:w="0" w:type="auto"/>
          </w:tcPr>
          <w:p w:rsidR="00DB4D60" w:rsidRPr="002132EB" w:rsidRDefault="00DB4D60" w:rsidP="009A5C5C">
            <w:pPr>
              <w:pStyle w:val="130"/>
              <w:ind w:firstLine="0"/>
              <w:jc w:val="left"/>
            </w:pPr>
            <w:r w:rsidRPr="002132EB">
              <w:t>47:20:0223001:25</w:t>
            </w:r>
          </w:p>
        </w:tc>
        <w:tc>
          <w:tcPr>
            <w:tcW w:w="0" w:type="auto"/>
          </w:tcPr>
          <w:p w:rsidR="00DB4D60" w:rsidRPr="002132EB" w:rsidRDefault="00DB4D60" w:rsidP="009A5C5C">
            <w:pPr>
              <w:pStyle w:val="130"/>
              <w:ind w:firstLine="0"/>
              <w:jc w:val="left"/>
            </w:pPr>
            <w:r w:rsidRPr="002132EB">
              <w:t>2,67</w:t>
            </w:r>
          </w:p>
        </w:tc>
        <w:tc>
          <w:tcPr>
            <w:tcW w:w="1820" w:type="dxa"/>
          </w:tcPr>
          <w:p w:rsidR="00DB4D60" w:rsidRPr="002132EB" w:rsidRDefault="00DB4D60" w:rsidP="009A5C5C">
            <w:pPr>
              <w:pStyle w:val="130"/>
              <w:ind w:firstLine="0"/>
              <w:jc w:val="left"/>
            </w:pPr>
            <w:r w:rsidRPr="002132EB">
              <w:t>2,67</w:t>
            </w:r>
          </w:p>
        </w:tc>
        <w:tc>
          <w:tcPr>
            <w:tcW w:w="4452" w:type="dxa"/>
            <w:vMerge/>
          </w:tcPr>
          <w:p w:rsidR="00DB4D60" w:rsidRPr="002132EB" w:rsidRDefault="00DB4D60" w:rsidP="009A5C5C">
            <w:pPr>
              <w:pStyle w:val="130"/>
              <w:ind w:firstLine="0"/>
              <w:jc w:val="left"/>
            </w:pPr>
          </w:p>
        </w:tc>
        <w:tc>
          <w:tcPr>
            <w:tcW w:w="2494" w:type="dxa"/>
            <w:vMerge/>
          </w:tcPr>
          <w:p w:rsidR="00DB4D60" w:rsidRPr="002132EB" w:rsidRDefault="00DB4D60" w:rsidP="009A5C5C">
            <w:pPr>
              <w:pStyle w:val="130"/>
              <w:ind w:firstLine="0"/>
              <w:jc w:val="left"/>
            </w:pPr>
          </w:p>
        </w:tc>
      </w:tr>
      <w:tr w:rsidR="00457ABB" w:rsidRPr="002132EB" w:rsidTr="000C5610">
        <w:trPr>
          <w:trHeight w:val="20"/>
        </w:trPr>
        <w:tc>
          <w:tcPr>
            <w:tcW w:w="0" w:type="auto"/>
          </w:tcPr>
          <w:p w:rsidR="00DB4D60" w:rsidRPr="002132EB" w:rsidRDefault="00DB4D60" w:rsidP="009A5C5C">
            <w:pPr>
              <w:pStyle w:val="130"/>
              <w:numPr>
                <w:ilvl w:val="0"/>
                <w:numId w:val="24"/>
              </w:numPr>
              <w:ind w:left="0" w:firstLine="0"/>
              <w:jc w:val="left"/>
            </w:pPr>
          </w:p>
        </w:tc>
        <w:tc>
          <w:tcPr>
            <w:tcW w:w="0" w:type="auto"/>
          </w:tcPr>
          <w:p w:rsidR="00DB4D60" w:rsidRPr="002132EB" w:rsidRDefault="00DB4D60" w:rsidP="009A5C5C">
            <w:pPr>
              <w:pStyle w:val="130"/>
              <w:ind w:firstLine="0"/>
              <w:jc w:val="left"/>
            </w:pPr>
            <w:r w:rsidRPr="002132EB">
              <w:t>47:20:0223001:42</w:t>
            </w:r>
          </w:p>
        </w:tc>
        <w:tc>
          <w:tcPr>
            <w:tcW w:w="0" w:type="auto"/>
          </w:tcPr>
          <w:p w:rsidR="00DB4D60" w:rsidRPr="002132EB" w:rsidRDefault="00DB4D60" w:rsidP="009A5C5C">
            <w:pPr>
              <w:pStyle w:val="130"/>
              <w:ind w:firstLine="0"/>
              <w:jc w:val="left"/>
            </w:pPr>
            <w:r w:rsidRPr="002132EB">
              <w:t>116,02</w:t>
            </w:r>
          </w:p>
        </w:tc>
        <w:tc>
          <w:tcPr>
            <w:tcW w:w="1820" w:type="dxa"/>
          </w:tcPr>
          <w:p w:rsidR="00DB4D60" w:rsidRPr="002132EB" w:rsidRDefault="00DB4D60" w:rsidP="009A5C5C">
            <w:pPr>
              <w:pStyle w:val="130"/>
              <w:ind w:firstLine="0"/>
              <w:jc w:val="left"/>
            </w:pPr>
            <w:r w:rsidRPr="002132EB">
              <w:t>5</w:t>
            </w:r>
            <w:r w:rsidR="005B1CB8" w:rsidRPr="002132EB">
              <w:t>5</w:t>
            </w:r>
            <w:r w:rsidRPr="002132EB">
              <w:t>,</w:t>
            </w:r>
            <w:r w:rsidR="005B1CB8" w:rsidRPr="002132EB">
              <w:t>75</w:t>
            </w:r>
          </w:p>
        </w:tc>
        <w:tc>
          <w:tcPr>
            <w:tcW w:w="4452" w:type="dxa"/>
            <w:vMerge/>
          </w:tcPr>
          <w:p w:rsidR="00DB4D60" w:rsidRPr="002132EB" w:rsidRDefault="00DB4D60" w:rsidP="009A5C5C">
            <w:pPr>
              <w:pStyle w:val="130"/>
              <w:ind w:firstLine="0"/>
              <w:jc w:val="left"/>
            </w:pPr>
          </w:p>
        </w:tc>
        <w:tc>
          <w:tcPr>
            <w:tcW w:w="2494" w:type="dxa"/>
            <w:vMerge/>
          </w:tcPr>
          <w:p w:rsidR="00DB4D60" w:rsidRPr="002132EB" w:rsidRDefault="00DB4D60" w:rsidP="009A5C5C">
            <w:pPr>
              <w:pStyle w:val="130"/>
              <w:ind w:firstLine="0"/>
              <w:jc w:val="left"/>
            </w:pPr>
          </w:p>
        </w:tc>
      </w:tr>
      <w:tr w:rsidR="00457ABB" w:rsidRPr="002132EB" w:rsidTr="000C5610">
        <w:trPr>
          <w:trHeight w:val="20"/>
        </w:trPr>
        <w:tc>
          <w:tcPr>
            <w:tcW w:w="0" w:type="auto"/>
          </w:tcPr>
          <w:p w:rsidR="007E0439" w:rsidRPr="002132EB" w:rsidRDefault="007E0439" w:rsidP="009A5C5C">
            <w:pPr>
              <w:pStyle w:val="130"/>
              <w:numPr>
                <w:ilvl w:val="0"/>
                <w:numId w:val="24"/>
              </w:numPr>
              <w:ind w:left="0" w:firstLine="0"/>
              <w:jc w:val="left"/>
            </w:pPr>
          </w:p>
        </w:tc>
        <w:tc>
          <w:tcPr>
            <w:tcW w:w="0" w:type="auto"/>
          </w:tcPr>
          <w:p w:rsidR="007E0439" w:rsidRPr="002132EB" w:rsidRDefault="007E0439" w:rsidP="009A5C5C">
            <w:pPr>
              <w:pStyle w:val="130"/>
              <w:ind w:firstLine="0"/>
              <w:jc w:val="left"/>
            </w:pPr>
            <w:r w:rsidRPr="002132EB">
              <w:t xml:space="preserve">47:20:0223001:44 </w:t>
            </w:r>
          </w:p>
        </w:tc>
        <w:tc>
          <w:tcPr>
            <w:tcW w:w="0" w:type="auto"/>
          </w:tcPr>
          <w:p w:rsidR="007E0439" w:rsidRPr="002132EB" w:rsidRDefault="007E0439" w:rsidP="009A5C5C">
            <w:pPr>
              <w:pStyle w:val="130"/>
              <w:ind w:firstLine="0"/>
              <w:jc w:val="left"/>
            </w:pPr>
            <w:r w:rsidRPr="002132EB">
              <w:t>0,39</w:t>
            </w:r>
          </w:p>
        </w:tc>
        <w:tc>
          <w:tcPr>
            <w:tcW w:w="1820" w:type="dxa"/>
          </w:tcPr>
          <w:p w:rsidR="007E0439" w:rsidRPr="002132EB" w:rsidRDefault="007E0439" w:rsidP="009A5C5C">
            <w:pPr>
              <w:pStyle w:val="130"/>
              <w:ind w:firstLine="0"/>
              <w:jc w:val="left"/>
            </w:pPr>
            <w:r w:rsidRPr="002132EB">
              <w:t>0,39</w:t>
            </w:r>
          </w:p>
        </w:tc>
        <w:tc>
          <w:tcPr>
            <w:tcW w:w="4452" w:type="dxa"/>
            <w:vMerge w:val="restart"/>
          </w:tcPr>
          <w:p w:rsidR="007E0439" w:rsidRPr="002132EB" w:rsidRDefault="007E0439" w:rsidP="009A5C5C">
            <w:pPr>
              <w:pStyle w:val="130"/>
              <w:ind w:firstLine="0"/>
              <w:jc w:val="left"/>
            </w:pPr>
            <w:r w:rsidRPr="002132EB">
              <w:t>земли промышленности, для строительства морского портового терминала с комплексом береговых сооружений</w:t>
            </w:r>
          </w:p>
        </w:tc>
        <w:tc>
          <w:tcPr>
            <w:tcW w:w="2494" w:type="dxa"/>
            <w:vMerge w:val="restart"/>
          </w:tcPr>
          <w:p w:rsidR="007E0439" w:rsidRPr="002132EB" w:rsidRDefault="007E0439" w:rsidP="009A5C5C">
            <w:pPr>
              <w:pStyle w:val="130"/>
              <w:ind w:firstLine="0"/>
              <w:jc w:val="left"/>
            </w:pPr>
            <w:r w:rsidRPr="002132EB">
              <w:t>Земли населенных пунктов, зона портовых комплексов</w:t>
            </w:r>
          </w:p>
        </w:tc>
      </w:tr>
      <w:tr w:rsidR="00457ABB" w:rsidRPr="002132EB" w:rsidTr="000C5610">
        <w:trPr>
          <w:trHeight w:val="20"/>
        </w:trPr>
        <w:tc>
          <w:tcPr>
            <w:tcW w:w="0" w:type="auto"/>
            <w:tcBorders>
              <w:bottom w:val="single" w:sz="2" w:space="0" w:color="auto"/>
            </w:tcBorders>
          </w:tcPr>
          <w:p w:rsidR="007E0439" w:rsidRPr="002132EB" w:rsidRDefault="007E0439" w:rsidP="009A5C5C">
            <w:pPr>
              <w:pStyle w:val="130"/>
              <w:numPr>
                <w:ilvl w:val="0"/>
                <w:numId w:val="24"/>
              </w:numPr>
              <w:ind w:left="0" w:firstLine="0"/>
              <w:jc w:val="left"/>
            </w:pPr>
          </w:p>
        </w:tc>
        <w:tc>
          <w:tcPr>
            <w:tcW w:w="0" w:type="auto"/>
            <w:tcBorders>
              <w:bottom w:val="single" w:sz="2" w:space="0" w:color="auto"/>
            </w:tcBorders>
          </w:tcPr>
          <w:p w:rsidR="007E0439" w:rsidRPr="002132EB" w:rsidRDefault="007E0439" w:rsidP="009A5C5C">
            <w:pPr>
              <w:pStyle w:val="130"/>
              <w:ind w:firstLine="0"/>
              <w:jc w:val="left"/>
            </w:pPr>
            <w:r w:rsidRPr="002132EB">
              <w:t>47:20:0223001:46</w:t>
            </w:r>
          </w:p>
        </w:tc>
        <w:tc>
          <w:tcPr>
            <w:tcW w:w="0" w:type="auto"/>
            <w:tcBorders>
              <w:bottom w:val="single" w:sz="2" w:space="0" w:color="auto"/>
            </w:tcBorders>
          </w:tcPr>
          <w:p w:rsidR="007E0439" w:rsidRPr="002132EB" w:rsidRDefault="007E0439" w:rsidP="009A5C5C">
            <w:pPr>
              <w:pStyle w:val="130"/>
              <w:ind w:firstLine="0"/>
              <w:jc w:val="left"/>
            </w:pPr>
            <w:r w:rsidRPr="002132EB">
              <w:t>3,78</w:t>
            </w:r>
          </w:p>
        </w:tc>
        <w:tc>
          <w:tcPr>
            <w:tcW w:w="1820" w:type="dxa"/>
            <w:tcBorders>
              <w:bottom w:val="single" w:sz="2" w:space="0" w:color="auto"/>
            </w:tcBorders>
          </w:tcPr>
          <w:p w:rsidR="007E0439" w:rsidRPr="002132EB" w:rsidRDefault="007E0439" w:rsidP="009A5C5C">
            <w:pPr>
              <w:pStyle w:val="130"/>
              <w:ind w:firstLine="0"/>
              <w:jc w:val="left"/>
            </w:pPr>
            <w:r w:rsidRPr="002132EB">
              <w:t>3,78</w:t>
            </w:r>
          </w:p>
        </w:tc>
        <w:tc>
          <w:tcPr>
            <w:tcW w:w="4452" w:type="dxa"/>
            <w:vMerge/>
            <w:tcBorders>
              <w:bottom w:val="single" w:sz="2" w:space="0" w:color="auto"/>
            </w:tcBorders>
          </w:tcPr>
          <w:p w:rsidR="007E0439" w:rsidRPr="002132EB" w:rsidRDefault="007E0439" w:rsidP="009A5C5C">
            <w:pPr>
              <w:pStyle w:val="130"/>
              <w:ind w:firstLine="0"/>
              <w:jc w:val="left"/>
            </w:pPr>
          </w:p>
        </w:tc>
        <w:tc>
          <w:tcPr>
            <w:tcW w:w="2494" w:type="dxa"/>
            <w:vMerge/>
          </w:tcPr>
          <w:p w:rsidR="007E0439" w:rsidRPr="002132EB" w:rsidRDefault="007E0439" w:rsidP="009A5C5C">
            <w:pPr>
              <w:pStyle w:val="130"/>
              <w:ind w:firstLine="0"/>
              <w:jc w:val="left"/>
            </w:pPr>
          </w:p>
        </w:tc>
      </w:tr>
      <w:tr w:rsidR="00457ABB" w:rsidRPr="002132EB" w:rsidTr="000C5610">
        <w:trPr>
          <w:trHeight w:val="20"/>
        </w:trPr>
        <w:tc>
          <w:tcPr>
            <w:tcW w:w="0" w:type="auto"/>
          </w:tcPr>
          <w:p w:rsidR="007E0439" w:rsidRPr="002132EB" w:rsidRDefault="007E0439" w:rsidP="009A5C5C">
            <w:pPr>
              <w:pStyle w:val="130"/>
              <w:numPr>
                <w:ilvl w:val="0"/>
                <w:numId w:val="24"/>
              </w:numPr>
              <w:ind w:left="0" w:firstLine="0"/>
              <w:jc w:val="left"/>
            </w:pPr>
          </w:p>
        </w:tc>
        <w:tc>
          <w:tcPr>
            <w:tcW w:w="0" w:type="auto"/>
          </w:tcPr>
          <w:p w:rsidR="007E0439" w:rsidRPr="002132EB" w:rsidRDefault="007E0439" w:rsidP="009A5C5C">
            <w:pPr>
              <w:pStyle w:val="130"/>
              <w:ind w:firstLine="0"/>
              <w:jc w:val="left"/>
            </w:pPr>
            <w:r w:rsidRPr="002132EB">
              <w:t>47:20:0223001:6</w:t>
            </w:r>
          </w:p>
        </w:tc>
        <w:tc>
          <w:tcPr>
            <w:tcW w:w="0" w:type="auto"/>
          </w:tcPr>
          <w:p w:rsidR="007E0439" w:rsidRPr="002132EB" w:rsidRDefault="007E0439" w:rsidP="009A5C5C">
            <w:pPr>
              <w:pStyle w:val="130"/>
              <w:ind w:firstLine="0"/>
              <w:jc w:val="left"/>
            </w:pPr>
            <w:r w:rsidRPr="002132EB">
              <w:t>0,7</w:t>
            </w:r>
          </w:p>
        </w:tc>
        <w:tc>
          <w:tcPr>
            <w:tcW w:w="1820" w:type="dxa"/>
          </w:tcPr>
          <w:p w:rsidR="007E0439" w:rsidRPr="002132EB" w:rsidRDefault="007E0439" w:rsidP="009A5C5C">
            <w:pPr>
              <w:pStyle w:val="130"/>
              <w:ind w:firstLine="0"/>
              <w:jc w:val="left"/>
            </w:pPr>
            <w:r w:rsidRPr="002132EB">
              <w:t>0,3</w:t>
            </w:r>
          </w:p>
        </w:tc>
        <w:tc>
          <w:tcPr>
            <w:tcW w:w="4452" w:type="dxa"/>
            <w:vMerge/>
          </w:tcPr>
          <w:p w:rsidR="007E0439" w:rsidRPr="002132EB" w:rsidRDefault="007E0439" w:rsidP="009A5C5C">
            <w:pPr>
              <w:pStyle w:val="130"/>
              <w:ind w:firstLine="0"/>
              <w:jc w:val="left"/>
            </w:pPr>
          </w:p>
        </w:tc>
        <w:tc>
          <w:tcPr>
            <w:tcW w:w="2494" w:type="dxa"/>
            <w:vMerge/>
          </w:tcPr>
          <w:p w:rsidR="007E0439" w:rsidRPr="002132EB" w:rsidRDefault="007E0439" w:rsidP="009A5C5C">
            <w:pPr>
              <w:pStyle w:val="130"/>
              <w:ind w:firstLine="0"/>
              <w:jc w:val="left"/>
            </w:pPr>
          </w:p>
        </w:tc>
      </w:tr>
      <w:tr w:rsidR="00457ABB" w:rsidRPr="002132EB" w:rsidTr="000C5610">
        <w:trPr>
          <w:trHeight w:val="20"/>
        </w:trPr>
        <w:tc>
          <w:tcPr>
            <w:tcW w:w="0" w:type="auto"/>
          </w:tcPr>
          <w:p w:rsidR="007E0439" w:rsidRPr="002132EB" w:rsidRDefault="007E0439" w:rsidP="009A5C5C">
            <w:pPr>
              <w:pStyle w:val="130"/>
              <w:numPr>
                <w:ilvl w:val="0"/>
                <w:numId w:val="24"/>
              </w:numPr>
              <w:ind w:left="0" w:firstLine="0"/>
              <w:jc w:val="left"/>
            </w:pPr>
          </w:p>
        </w:tc>
        <w:tc>
          <w:tcPr>
            <w:tcW w:w="0" w:type="auto"/>
          </w:tcPr>
          <w:p w:rsidR="007E0439" w:rsidRPr="002132EB" w:rsidRDefault="007E0439" w:rsidP="009A5C5C">
            <w:pPr>
              <w:pStyle w:val="130"/>
              <w:ind w:firstLine="0"/>
              <w:jc w:val="left"/>
            </w:pPr>
            <w:r w:rsidRPr="002132EB">
              <w:t>47:20:0223001:7</w:t>
            </w:r>
          </w:p>
        </w:tc>
        <w:tc>
          <w:tcPr>
            <w:tcW w:w="0" w:type="auto"/>
          </w:tcPr>
          <w:p w:rsidR="007E0439" w:rsidRPr="002132EB" w:rsidRDefault="007E0439" w:rsidP="009A5C5C">
            <w:pPr>
              <w:pStyle w:val="130"/>
              <w:ind w:firstLine="0"/>
              <w:jc w:val="left"/>
            </w:pPr>
            <w:r w:rsidRPr="002132EB">
              <w:t>5,3</w:t>
            </w:r>
          </w:p>
        </w:tc>
        <w:tc>
          <w:tcPr>
            <w:tcW w:w="1820" w:type="dxa"/>
          </w:tcPr>
          <w:p w:rsidR="007E0439" w:rsidRPr="002132EB" w:rsidRDefault="007E0439" w:rsidP="009A5C5C">
            <w:pPr>
              <w:pStyle w:val="130"/>
              <w:ind w:firstLine="0"/>
              <w:jc w:val="left"/>
            </w:pPr>
            <w:r w:rsidRPr="002132EB">
              <w:t>1,5</w:t>
            </w:r>
          </w:p>
        </w:tc>
        <w:tc>
          <w:tcPr>
            <w:tcW w:w="4452" w:type="dxa"/>
            <w:vMerge/>
          </w:tcPr>
          <w:p w:rsidR="007E0439" w:rsidRPr="002132EB" w:rsidRDefault="007E0439" w:rsidP="009A5C5C">
            <w:pPr>
              <w:pStyle w:val="130"/>
              <w:ind w:firstLine="0"/>
              <w:jc w:val="left"/>
            </w:pPr>
          </w:p>
        </w:tc>
        <w:tc>
          <w:tcPr>
            <w:tcW w:w="2494" w:type="dxa"/>
            <w:vMerge/>
          </w:tcPr>
          <w:p w:rsidR="007E0439" w:rsidRPr="002132EB" w:rsidRDefault="007E0439" w:rsidP="009A5C5C">
            <w:pPr>
              <w:pStyle w:val="130"/>
              <w:ind w:firstLine="0"/>
              <w:jc w:val="left"/>
            </w:pPr>
          </w:p>
        </w:tc>
      </w:tr>
      <w:tr w:rsidR="00457ABB" w:rsidRPr="002132EB" w:rsidTr="000C5610">
        <w:trPr>
          <w:trHeight w:val="20"/>
        </w:trPr>
        <w:tc>
          <w:tcPr>
            <w:tcW w:w="0" w:type="auto"/>
          </w:tcPr>
          <w:p w:rsidR="007E0439" w:rsidRPr="002132EB" w:rsidRDefault="007E0439" w:rsidP="009A5C5C">
            <w:pPr>
              <w:pStyle w:val="130"/>
              <w:numPr>
                <w:ilvl w:val="0"/>
                <w:numId w:val="24"/>
              </w:numPr>
              <w:ind w:left="0" w:firstLine="0"/>
              <w:jc w:val="left"/>
            </w:pPr>
          </w:p>
        </w:tc>
        <w:tc>
          <w:tcPr>
            <w:tcW w:w="0" w:type="auto"/>
          </w:tcPr>
          <w:p w:rsidR="007E0439" w:rsidRPr="002132EB" w:rsidRDefault="007E0439" w:rsidP="009A5C5C">
            <w:pPr>
              <w:pStyle w:val="130"/>
              <w:ind w:firstLine="0"/>
              <w:jc w:val="left"/>
            </w:pPr>
            <w:r w:rsidRPr="002132EB">
              <w:t>47:20:0223001:47</w:t>
            </w:r>
          </w:p>
        </w:tc>
        <w:tc>
          <w:tcPr>
            <w:tcW w:w="0" w:type="auto"/>
          </w:tcPr>
          <w:p w:rsidR="007E0439" w:rsidRPr="002132EB" w:rsidRDefault="007E0439" w:rsidP="009A5C5C">
            <w:pPr>
              <w:pStyle w:val="130"/>
              <w:ind w:firstLine="0"/>
              <w:jc w:val="left"/>
            </w:pPr>
            <w:r w:rsidRPr="002132EB">
              <w:t>10,45</w:t>
            </w:r>
          </w:p>
        </w:tc>
        <w:tc>
          <w:tcPr>
            <w:tcW w:w="1820" w:type="dxa"/>
          </w:tcPr>
          <w:p w:rsidR="007E0439" w:rsidRPr="002132EB" w:rsidRDefault="007E0439" w:rsidP="009A5C5C">
            <w:pPr>
              <w:pStyle w:val="130"/>
              <w:ind w:firstLine="0"/>
              <w:jc w:val="left"/>
            </w:pPr>
            <w:r w:rsidRPr="002132EB">
              <w:t>10,45</w:t>
            </w:r>
          </w:p>
        </w:tc>
        <w:tc>
          <w:tcPr>
            <w:tcW w:w="4452" w:type="dxa"/>
          </w:tcPr>
          <w:p w:rsidR="007E0439" w:rsidRPr="002132EB" w:rsidRDefault="007E0439" w:rsidP="009A5C5C">
            <w:pPr>
              <w:pStyle w:val="130"/>
              <w:ind w:firstLine="0"/>
              <w:jc w:val="left"/>
            </w:pPr>
            <w:r w:rsidRPr="002132EB">
              <w:t xml:space="preserve">земли промышленности, для размещения водных объектов </w:t>
            </w:r>
          </w:p>
        </w:tc>
        <w:tc>
          <w:tcPr>
            <w:tcW w:w="2494" w:type="dxa"/>
          </w:tcPr>
          <w:p w:rsidR="007E0439" w:rsidRPr="002132EB" w:rsidRDefault="007E0439" w:rsidP="009A5C5C">
            <w:pPr>
              <w:pStyle w:val="130"/>
              <w:ind w:firstLine="0"/>
              <w:jc w:val="left"/>
            </w:pPr>
            <w:r w:rsidRPr="002132EB">
              <w:t>Земли населенных пунктов, зона пор</w:t>
            </w:r>
            <w:r w:rsidRPr="002132EB">
              <w:lastRenderedPageBreak/>
              <w:t>товых комплексов</w:t>
            </w:r>
          </w:p>
        </w:tc>
      </w:tr>
      <w:tr w:rsidR="00077466" w:rsidRPr="002132EB" w:rsidTr="000C5610">
        <w:trPr>
          <w:trHeight w:val="20"/>
        </w:trPr>
        <w:tc>
          <w:tcPr>
            <w:tcW w:w="0" w:type="auto"/>
          </w:tcPr>
          <w:p w:rsidR="00077466" w:rsidRPr="002132EB" w:rsidRDefault="00077466" w:rsidP="009A5C5C">
            <w:pPr>
              <w:pStyle w:val="130"/>
              <w:ind w:firstLine="0"/>
              <w:jc w:val="left"/>
            </w:pPr>
          </w:p>
        </w:tc>
        <w:tc>
          <w:tcPr>
            <w:tcW w:w="0" w:type="auto"/>
          </w:tcPr>
          <w:p w:rsidR="00077466" w:rsidRPr="002132EB" w:rsidRDefault="00077466" w:rsidP="009A5C5C">
            <w:pPr>
              <w:pStyle w:val="130"/>
              <w:ind w:firstLine="0"/>
              <w:jc w:val="left"/>
              <w:rPr>
                <w:b/>
              </w:rPr>
            </w:pPr>
            <w:r w:rsidRPr="002132EB">
              <w:rPr>
                <w:b/>
              </w:rPr>
              <w:t>Итого:</w:t>
            </w:r>
          </w:p>
        </w:tc>
        <w:tc>
          <w:tcPr>
            <w:tcW w:w="0" w:type="auto"/>
          </w:tcPr>
          <w:p w:rsidR="00077466" w:rsidRPr="002132EB" w:rsidRDefault="00077466" w:rsidP="009A5C5C">
            <w:pPr>
              <w:pStyle w:val="130"/>
              <w:ind w:firstLine="0"/>
              <w:jc w:val="left"/>
              <w:rPr>
                <w:b/>
              </w:rPr>
            </w:pPr>
          </w:p>
        </w:tc>
        <w:tc>
          <w:tcPr>
            <w:tcW w:w="1820" w:type="dxa"/>
          </w:tcPr>
          <w:p w:rsidR="00077466" w:rsidRPr="002132EB" w:rsidRDefault="00077466" w:rsidP="009A5C5C">
            <w:pPr>
              <w:pStyle w:val="130"/>
              <w:ind w:firstLine="0"/>
              <w:jc w:val="left"/>
              <w:rPr>
                <w:b/>
              </w:rPr>
            </w:pPr>
            <w:r w:rsidRPr="002132EB">
              <w:rPr>
                <w:b/>
              </w:rPr>
              <w:t>31</w:t>
            </w:r>
            <w:r w:rsidR="00E55BE0" w:rsidRPr="002132EB">
              <w:rPr>
                <w:b/>
              </w:rPr>
              <w:t>4</w:t>
            </w:r>
            <w:r w:rsidRPr="002132EB">
              <w:rPr>
                <w:b/>
              </w:rPr>
              <w:t>,</w:t>
            </w:r>
            <w:r w:rsidR="00E55BE0" w:rsidRPr="002132EB">
              <w:rPr>
                <w:b/>
              </w:rPr>
              <w:t>4</w:t>
            </w:r>
          </w:p>
        </w:tc>
        <w:tc>
          <w:tcPr>
            <w:tcW w:w="4452" w:type="dxa"/>
          </w:tcPr>
          <w:p w:rsidR="00077466" w:rsidRPr="002132EB" w:rsidRDefault="00077466" w:rsidP="009A5C5C">
            <w:pPr>
              <w:pStyle w:val="130"/>
              <w:ind w:firstLine="0"/>
              <w:jc w:val="left"/>
            </w:pPr>
          </w:p>
        </w:tc>
        <w:tc>
          <w:tcPr>
            <w:tcW w:w="2494" w:type="dxa"/>
          </w:tcPr>
          <w:p w:rsidR="00077466" w:rsidRPr="002132EB" w:rsidRDefault="00077466" w:rsidP="009A5C5C">
            <w:pPr>
              <w:pStyle w:val="130"/>
              <w:ind w:firstLine="0"/>
              <w:jc w:val="left"/>
            </w:pPr>
          </w:p>
        </w:tc>
      </w:tr>
    </w:tbl>
    <w:p w:rsidR="00401927" w:rsidRPr="002132EB" w:rsidRDefault="00401927" w:rsidP="00401927">
      <w:pPr>
        <w:jc w:val="center"/>
      </w:pPr>
    </w:p>
    <w:p w:rsidR="00112A38" w:rsidRPr="002132EB" w:rsidRDefault="00F2028E" w:rsidP="009A5C5C">
      <w:pPr>
        <w:pStyle w:val="1"/>
        <w:ind w:left="0" w:firstLine="709"/>
      </w:pPr>
      <w:r w:rsidRPr="002132EB">
        <w:br w:type="page"/>
      </w:r>
      <w:bookmarkStart w:id="42" w:name="_Toc488324217"/>
      <w:r w:rsidR="002A7163" w:rsidRPr="002132EB">
        <w:lastRenderedPageBreak/>
        <w:t>Основные технико-экономические показатели</w:t>
      </w:r>
      <w:bookmarkEnd w:id="37"/>
      <w:bookmarkEnd w:id="42"/>
    </w:p>
    <w:p w:rsidR="008D657A" w:rsidRPr="002132EB" w:rsidRDefault="008D657A" w:rsidP="008D657A">
      <w:pPr>
        <w:pStyle w:val="130"/>
      </w:pPr>
      <w:r w:rsidRPr="002132EB">
        <w:t>Изменения в генеральный план затронули баланс территории Вистинского сельского поселения и площади функциональных зон, остальные технико-экономические показатели остались неизменными.</w:t>
      </w:r>
    </w:p>
    <w:p w:rsidR="00B90D74" w:rsidRPr="002132EB" w:rsidRDefault="00B90D74" w:rsidP="00B90D74">
      <w:pPr>
        <w:pStyle w:val="13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2453"/>
        <w:gridCol w:w="1614"/>
        <w:gridCol w:w="1460"/>
        <w:gridCol w:w="1566"/>
        <w:gridCol w:w="1779"/>
        <w:gridCol w:w="1566"/>
        <w:gridCol w:w="1779"/>
        <w:gridCol w:w="1566"/>
      </w:tblGrid>
      <w:tr w:rsidR="00457ABB" w:rsidRPr="002132EB" w:rsidTr="009A5C5C">
        <w:trPr>
          <w:trHeight w:val="20"/>
          <w:tblHeader/>
        </w:trPr>
        <w:tc>
          <w:tcPr>
            <w:tcW w:w="1003" w:type="dxa"/>
            <w:vMerge w:val="restart"/>
            <w:shd w:val="clear" w:color="auto" w:fill="auto"/>
            <w:vAlign w:val="center"/>
          </w:tcPr>
          <w:p w:rsidR="00B90D74" w:rsidRPr="002132EB" w:rsidRDefault="00B90D74" w:rsidP="00A85CF2">
            <w:pPr>
              <w:pStyle w:val="130"/>
              <w:ind w:firstLine="0"/>
              <w:jc w:val="center"/>
              <w:rPr>
                <w:b/>
                <w:lang w:eastAsia="ru-RU"/>
              </w:rPr>
            </w:pPr>
            <w:r w:rsidRPr="002132EB">
              <w:rPr>
                <w:b/>
                <w:lang w:eastAsia="ru-RU"/>
              </w:rPr>
              <w:t>№</w:t>
            </w:r>
          </w:p>
          <w:p w:rsidR="00B90D74" w:rsidRPr="002132EB" w:rsidRDefault="00B90D74" w:rsidP="00A85CF2">
            <w:pPr>
              <w:pStyle w:val="130"/>
              <w:ind w:firstLine="0"/>
              <w:jc w:val="center"/>
              <w:rPr>
                <w:b/>
                <w:lang w:eastAsia="ru-RU"/>
              </w:rPr>
            </w:pPr>
            <w:r w:rsidRPr="002132EB">
              <w:rPr>
                <w:b/>
                <w:lang w:eastAsia="ru-RU"/>
              </w:rPr>
              <w:t>п/п</w:t>
            </w:r>
          </w:p>
        </w:tc>
        <w:tc>
          <w:tcPr>
            <w:tcW w:w="2453" w:type="dxa"/>
            <w:vMerge w:val="restart"/>
            <w:shd w:val="clear" w:color="auto" w:fill="auto"/>
            <w:vAlign w:val="center"/>
          </w:tcPr>
          <w:p w:rsidR="00B90D74" w:rsidRPr="002132EB" w:rsidRDefault="00B90D74" w:rsidP="00A85CF2">
            <w:pPr>
              <w:pStyle w:val="130"/>
              <w:ind w:firstLine="0"/>
              <w:jc w:val="center"/>
              <w:rPr>
                <w:b/>
                <w:lang w:eastAsia="ru-RU"/>
              </w:rPr>
            </w:pPr>
            <w:r w:rsidRPr="002132EB">
              <w:rPr>
                <w:b/>
                <w:lang w:eastAsia="ru-RU"/>
              </w:rPr>
              <w:t>Наименование показателя</w:t>
            </w:r>
          </w:p>
        </w:tc>
        <w:tc>
          <w:tcPr>
            <w:tcW w:w="1614" w:type="dxa"/>
            <w:vMerge w:val="restart"/>
            <w:shd w:val="clear" w:color="auto" w:fill="auto"/>
            <w:vAlign w:val="center"/>
          </w:tcPr>
          <w:p w:rsidR="00B90D74" w:rsidRPr="002132EB" w:rsidRDefault="00B90D74" w:rsidP="00A85CF2">
            <w:pPr>
              <w:pStyle w:val="130"/>
              <w:ind w:firstLine="0"/>
              <w:jc w:val="center"/>
              <w:rPr>
                <w:b/>
                <w:lang w:eastAsia="ru-RU"/>
              </w:rPr>
            </w:pPr>
            <w:r w:rsidRPr="002132EB">
              <w:rPr>
                <w:b/>
                <w:lang w:eastAsia="ru-RU"/>
              </w:rPr>
              <w:t>Единица измерения</w:t>
            </w:r>
          </w:p>
        </w:tc>
        <w:tc>
          <w:tcPr>
            <w:tcW w:w="3026" w:type="dxa"/>
            <w:gridSpan w:val="2"/>
            <w:shd w:val="clear" w:color="auto" w:fill="auto"/>
            <w:vAlign w:val="center"/>
          </w:tcPr>
          <w:p w:rsidR="00B90D74" w:rsidRPr="002132EB" w:rsidRDefault="00B90D74" w:rsidP="00A85CF2">
            <w:pPr>
              <w:pStyle w:val="130"/>
              <w:ind w:firstLine="0"/>
              <w:jc w:val="center"/>
              <w:rPr>
                <w:b/>
                <w:lang w:eastAsia="ru-RU"/>
              </w:rPr>
            </w:pPr>
            <w:r w:rsidRPr="002132EB">
              <w:rPr>
                <w:b/>
                <w:lang w:eastAsia="ru-RU"/>
              </w:rPr>
              <w:t>Современное состояние</w:t>
            </w:r>
          </w:p>
        </w:tc>
        <w:tc>
          <w:tcPr>
            <w:tcW w:w="3345" w:type="dxa"/>
            <w:gridSpan w:val="2"/>
            <w:shd w:val="clear" w:color="auto" w:fill="auto"/>
            <w:vAlign w:val="center"/>
          </w:tcPr>
          <w:p w:rsidR="00B90D74" w:rsidRPr="002132EB" w:rsidRDefault="00B90D74" w:rsidP="00A85CF2">
            <w:pPr>
              <w:pStyle w:val="130"/>
              <w:ind w:firstLine="0"/>
              <w:jc w:val="center"/>
              <w:rPr>
                <w:b/>
                <w:lang w:eastAsia="ru-RU"/>
              </w:rPr>
            </w:pPr>
            <w:r w:rsidRPr="002132EB">
              <w:rPr>
                <w:b/>
                <w:lang w:eastAsia="ru-RU"/>
              </w:rPr>
              <w:t>Первая очередь</w:t>
            </w:r>
          </w:p>
          <w:p w:rsidR="00B90D74" w:rsidRPr="002132EB" w:rsidRDefault="00B90D74" w:rsidP="00A85CF2">
            <w:pPr>
              <w:pStyle w:val="130"/>
              <w:ind w:firstLine="0"/>
              <w:jc w:val="center"/>
              <w:rPr>
                <w:lang w:eastAsia="ru-RU"/>
              </w:rPr>
            </w:pPr>
            <w:r w:rsidRPr="002132EB">
              <w:rPr>
                <w:b/>
                <w:lang w:eastAsia="ru-RU"/>
              </w:rPr>
              <w:t>(2025 год)</w:t>
            </w:r>
          </w:p>
        </w:tc>
        <w:tc>
          <w:tcPr>
            <w:tcW w:w="3345" w:type="dxa"/>
            <w:gridSpan w:val="2"/>
            <w:shd w:val="clear" w:color="auto" w:fill="auto"/>
            <w:vAlign w:val="center"/>
          </w:tcPr>
          <w:p w:rsidR="00B90D74" w:rsidRPr="002132EB" w:rsidRDefault="00B90D74" w:rsidP="00A85CF2">
            <w:pPr>
              <w:pStyle w:val="130"/>
              <w:ind w:firstLine="0"/>
              <w:jc w:val="center"/>
              <w:rPr>
                <w:b/>
                <w:lang w:eastAsia="ru-RU"/>
              </w:rPr>
            </w:pPr>
            <w:r w:rsidRPr="002132EB">
              <w:rPr>
                <w:b/>
                <w:lang w:eastAsia="ru-RU"/>
              </w:rPr>
              <w:t>Расчетный срок</w:t>
            </w:r>
          </w:p>
          <w:p w:rsidR="00B90D74" w:rsidRPr="002132EB" w:rsidRDefault="00B90D74" w:rsidP="00A85CF2">
            <w:pPr>
              <w:pStyle w:val="130"/>
              <w:ind w:firstLine="0"/>
              <w:jc w:val="center"/>
              <w:rPr>
                <w:lang w:eastAsia="ru-RU"/>
              </w:rPr>
            </w:pPr>
            <w:r w:rsidRPr="002132EB">
              <w:rPr>
                <w:b/>
                <w:lang w:eastAsia="ru-RU"/>
              </w:rPr>
              <w:t>(2035 год)</w:t>
            </w:r>
          </w:p>
        </w:tc>
      </w:tr>
      <w:tr w:rsidR="00457ABB" w:rsidRPr="002132EB" w:rsidTr="009A5C5C">
        <w:trPr>
          <w:trHeight w:val="20"/>
          <w:tblHeader/>
        </w:trPr>
        <w:tc>
          <w:tcPr>
            <w:tcW w:w="1003" w:type="dxa"/>
            <w:vMerge/>
            <w:shd w:val="clear" w:color="auto" w:fill="auto"/>
            <w:vAlign w:val="center"/>
          </w:tcPr>
          <w:p w:rsidR="00B90D74" w:rsidRPr="002132EB" w:rsidRDefault="00B90D74" w:rsidP="00A85CF2">
            <w:pPr>
              <w:pStyle w:val="130"/>
              <w:ind w:firstLine="0"/>
              <w:jc w:val="center"/>
              <w:rPr>
                <w:b/>
                <w:lang w:eastAsia="ru-RU"/>
              </w:rPr>
            </w:pPr>
          </w:p>
        </w:tc>
        <w:tc>
          <w:tcPr>
            <w:tcW w:w="2453" w:type="dxa"/>
            <w:vMerge/>
            <w:shd w:val="clear" w:color="auto" w:fill="auto"/>
            <w:vAlign w:val="center"/>
          </w:tcPr>
          <w:p w:rsidR="00B90D74" w:rsidRPr="002132EB" w:rsidRDefault="00B90D74" w:rsidP="00A85CF2">
            <w:pPr>
              <w:pStyle w:val="130"/>
              <w:ind w:firstLine="0"/>
              <w:jc w:val="center"/>
              <w:rPr>
                <w:b/>
                <w:lang w:eastAsia="ru-RU"/>
              </w:rPr>
            </w:pPr>
          </w:p>
        </w:tc>
        <w:tc>
          <w:tcPr>
            <w:tcW w:w="1614" w:type="dxa"/>
            <w:vMerge/>
            <w:shd w:val="clear" w:color="auto" w:fill="auto"/>
            <w:vAlign w:val="center"/>
          </w:tcPr>
          <w:p w:rsidR="00B90D74" w:rsidRPr="002132EB" w:rsidRDefault="00B90D74" w:rsidP="00A85CF2">
            <w:pPr>
              <w:pStyle w:val="130"/>
              <w:ind w:firstLine="0"/>
              <w:jc w:val="center"/>
              <w:rPr>
                <w:lang w:eastAsia="ru-RU"/>
              </w:rPr>
            </w:pPr>
          </w:p>
        </w:tc>
        <w:tc>
          <w:tcPr>
            <w:tcW w:w="1460" w:type="dxa"/>
            <w:shd w:val="clear" w:color="auto" w:fill="auto"/>
            <w:vAlign w:val="center"/>
          </w:tcPr>
          <w:p w:rsidR="00B90D74" w:rsidRPr="002132EB" w:rsidRDefault="00B90D74" w:rsidP="00A85CF2">
            <w:pPr>
              <w:pStyle w:val="130"/>
              <w:ind w:firstLine="0"/>
              <w:jc w:val="center"/>
              <w:rPr>
                <w:b/>
                <w:lang w:eastAsia="ru-RU"/>
              </w:rPr>
            </w:pPr>
            <w:r w:rsidRPr="002132EB">
              <w:rPr>
                <w:b/>
                <w:lang w:eastAsia="ru-RU"/>
              </w:rPr>
              <w:t>Утвержденный генеральный план</w:t>
            </w:r>
          </w:p>
        </w:tc>
        <w:tc>
          <w:tcPr>
            <w:tcW w:w="1566" w:type="dxa"/>
            <w:shd w:val="clear" w:color="auto" w:fill="auto"/>
            <w:vAlign w:val="center"/>
          </w:tcPr>
          <w:p w:rsidR="00B90D74" w:rsidRPr="002132EB" w:rsidRDefault="00B90D74" w:rsidP="00A85CF2">
            <w:pPr>
              <w:pStyle w:val="130"/>
              <w:ind w:firstLine="0"/>
              <w:jc w:val="center"/>
              <w:rPr>
                <w:b/>
                <w:lang w:eastAsia="ru-RU"/>
              </w:rPr>
            </w:pPr>
            <w:r w:rsidRPr="002132EB">
              <w:rPr>
                <w:b/>
                <w:lang w:eastAsia="ru-RU"/>
              </w:rPr>
              <w:t>Изменения в генеральный план</w:t>
            </w:r>
          </w:p>
        </w:tc>
        <w:tc>
          <w:tcPr>
            <w:tcW w:w="1779" w:type="dxa"/>
            <w:shd w:val="clear" w:color="auto" w:fill="auto"/>
            <w:vAlign w:val="center"/>
          </w:tcPr>
          <w:p w:rsidR="00B90D74" w:rsidRPr="002132EB" w:rsidRDefault="00B90D74" w:rsidP="00A85CF2">
            <w:pPr>
              <w:pStyle w:val="130"/>
              <w:ind w:firstLine="0"/>
              <w:jc w:val="center"/>
              <w:rPr>
                <w:b/>
                <w:lang w:eastAsia="ru-RU"/>
              </w:rPr>
            </w:pPr>
            <w:r w:rsidRPr="002132EB">
              <w:rPr>
                <w:b/>
                <w:lang w:eastAsia="ru-RU"/>
              </w:rPr>
              <w:t>Утвержденный генеральный план</w:t>
            </w:r>
          </w:p>
        </w:tc>
        <w:tc>
          <w:tcPr>
            <w:tcW w:w="1566" w:type="dxa"/>
            <w:shd w:val="clear" w:color="auto" w:fill="auto"/>
            <w:vAlign w:val="center"/>
          </w:tcPr>
          <w:p w:rsidR="00B90D74" w:rsidRPr="002132EB" w:rsidRDefault="00B90D74" w:rsidP="00A85CF2">
            <w:pPr>
              <w:pStyle w:val="130"/>
              <w:ind w:firstLine="0"/>
              <w:jc w:val="center"/>
              <w:rPr>
                <w:b/>
                <w:lang w:eastAsia="ru-RU"/>
              </w:rPr>
            </w:pPr>
            <w:r w:rsidRPr="002132EB">
              <w:rPr>
                <w:b/>
                <w:lang w:eastAsia="ru-RU"/>
              </w:rPr>
              <w:t>Изменения в генеральный план</w:t>
            </w:r>
          </w:p>
        </w:tc>
        <w:tc>
          <w:tcPr>
            <w:tcW w:w="1779" w:type="dxa"/>
            <w:shd w:val="clear" w:color="auto" w:fill="auto"/>
            <w:vAlign w:val="center"/>
          </w:tcPr>
          <w:p w:rsidR="00B90D74" w:rsidRPr="002132EB" w:rsidRDefault="00B90D74" w:rsidP="00A85CF2">
            <w:pPr>
              <w:pStyle w:val="130"/>
              <w:ind w:firstLine="0"/>
              <w:jc w:val="center"/>
              <w:rPr>
                <w:b/>
                <w:lang w:eastAsia="ru-RU"/>
              </w:rPr>
            </w:pPr>
            <w:r w:rsidRPr="002132EB">
              <w:rPr>
                <w:b/>
                <w:lang w:eastAsia="ru-RU"/>
              </w:rPr>
              <w:t>Утвержденный генеральный план</w:t>
            </w:r>
          </w:p>
        </w:tc>
        <w:tc>
          <w:tcPr>
            <w:tcW w:w="1566" w:type="dxa"/>
            <w:shd w:val="clear" w:color="auto" w:fill="auto"/>
            <w:vAlign w:val="center"/>
          </w:tcPr>
          <w:p w:rsidR="00B90D74" w:rsidRPr="002132EB" w:rsidRDefault="00B90D74" w:rsidP="00A85CF2">
            <w:pPr>
              <w:pStyle w:val="130"/>
              <w:ind w:firstLine="0"/>
              <w:jc w:val="center"/>
              <w:rPr>
                <w:b/>
                <w:lang w:eastAsia="ru-RU"/>
              </w:rPr>
            </w:pPr>
            <w:r w:rsidRPr="002132EB">
              <w:rPr>
                <w:b/>
                <w:lang w:eastAsia="ru-RU"/>
              </w:rPr>
              <w:t>Изменения в генеральный план</w:t>
            </w:r>
          </w:p>
        </w:tc>
      </w:tr>
      <w:tr w:rsidR="00457ABB" w:rsidRPr="002132EB" w:rsidTr="009A5C5C">
        <w:trPr>
          <w:trHeight w:val="20"/>
        </w:trPr>
        <w:tc>
          <w:tcPr>
            <w:tcW w:w="1003" w:type="dxa"/>
            <w:shd w:val="clear" w:color="auto" w:fill="auto"/>
          </w:tcPr>
          <w:p w:rsidR="00B90D74" w:rsidRPr="002132EB" w:rsidRDefault="00B90D74" w:rsidP="00A85CF2">
            <w:pPr>
              <w:pStyle w:val="130"/>
              <w:ind w:firstLine="0"/>
              <w:jc w:val="left"/>
              <w:rPr>
                <w:b/>
                <w:lang w:eastAsia="ru-RU"/>
              </w:rPr>
            </w:pPr>
            <w:r w:rsidRPr="002132EB">
              <w:rPr>
                <w:b/>
                <w:lang w:val="en-US" w:eastAsia="ru-RU"/>
              </w:rPr>
              <w:t>I</w:t>
            </w:r>
            <w:r w:rsidRPr="002132EB">
              <w:rPr>
                <w:b/>
                <w:lang w:eastAsia="ru-RU"/>
              </w:rPr>
              <w:t>.</w:t>
            </w:r>
          </w:p>
        </w:tc>
        <w:tc>
          <w:tcPr>
            <w:tcW w:w="13783" w:type="dxa"/>
            <w:gridSpan w:val="8"/>
            <w:shd w:val="clear" w:color="auto" w:fill="auto"/>
          </w:tcPr>
          <w:p w:rsidR="00B90D74" w:rsidRPr="002132EB" w:rsidRDefault="00B90D74" w:rsidP="00A85CF2">
            <w:pPr>
              <w:pStyle w:val="130"/>
              <w:ind w:firstLine="0"/>
              <w:jc w:val="left"/>
              <w:rPr>
                <w:b/>
                <w:lang w:eastAsia="ru-RU"/>
              </w:rPr>
            </w:pPr>
            <w:r w:rsidRPr="002132EB">
              <w:rPr>
                <w:b/>
                <w:lang w:eastAsia="ru-RU"/>
              </w:rPr>
              <w:t>Территория</w:t>
            </w:r>
            <w:r w:rsidRPr="002132EB">
              <w:rPr>
                <w:rStyle w:val="af5"/>
                <w:b/>
                <w:lang w:eastAsia="ru-RU"/>
              </w:rPr>
              <w:footnoteReference w:id="5"/>
            </w:r>
          </w:p>
        </w:tc>
      </w:tr>
      <w:tr w:rsidR="00457ABB" w:rsidRPr="002132EB" w:rsidTr="009A5C5C">
        <w:trPr>
          <w:trHeight w:val="20"/>
        </w:trPr>
        <w:tc>
          <w:tcPr>
            <w:tcW w:w="1003" w:type="dxa"/>
            <w:vMerge w:val="restart"/>
            <w:shd w:val="clear" w:color="auto" w:fill="auto"/>
            <w:hideMark/>
          </w:tcPr>
          <w:p w:rsidR="00B90D74" w:rsidRPr="002132EB" w:rsidRDefault="00B90D74" w:rsidP="00A85CF2">
            <w:pPr>
              <w:pStyle w:val="130"/>
              <w:ind w:firstLine="0"/>
              <w:jc w:val="left"/>
              <w:rPr>
                <w:b/>
                <w:lang w:eastAsia="ru-RU"/>
              </w:rPr>
            </w:pPr>
            <w:r w:rsidRPr="002132EB">
              <w:rPr>
                <w:b/>
                <w:lang w:eastAsia="ru-RU"/>
              </w:rPr>
              <w:t>1.</w:t>
            </w:r>
          </w:p>
        </w:tc>
        <w:tc>
          <w:tcPr>
            <w:tcW w:w="2453" w:type="dxa"/>
            <w:vMerge w:val="restart"/>
            <w:shd w:val="clear" w:color="auto" w:fill="auto"/>
            <w:hideMark/>
          </w:tcPr>
          <w:p w:rsidR="00B90D74" w:rsidRPr="002132EB" w:rsidRDefault="00B90D74" w:rsidP="00A85CF2">
            <w:pPr>
              <w:pStyle w:val="130"/>
              <w:ind w:firstLine="0"/>
              <w:jc w:val="left"/>
              <w:rPr>
                <w:b/>
                <w:lang w:eastAsia="ru-RU"/>
              </w:rPr>
            </w:pPr>
            <w:r w:rsidRPr="002132EB">
              <w:rPr>
                <w:b/>
                <w:lang w:eastAsia="ru-RU"/>
              </w:rPr>
              <w:t>Общая площадь земель в границах муниципального образования</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20296,2</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20314,1</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20296,2</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20314,1</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20296,2</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20314,1</w:t>
            </w:r>
          </w:p>
        </w:tc>
      </w:tr>
      <w:tr w:rsidR="00457ABB" w:rsidRPr="002132EB" w:rsidTr="009A5C5C">
        <w:trPr>
          <w:trHeight w:val="20"/>
        </w:trPr>
        <w:tc>
          <w:tcPr>
            <w:tcW w:w="1003" w:type="dxa"/>
            <w:vMerge/>
            <w:shd w:val="clear" w:color="auto" w:fill="auto"/>
            <w:hideMark/>
          </w:tcPr>
          <w:p w:rsidR="00B90D74" w:rsidRPr="002132EB" w:rsidRDefault="00B90D74" w:rsidP="00A85CF2">
            <w:pPr>
              <w:pStyle w:val="130"/>
              <w:ind w:firstLine="0"/>
              <w:jc w:val="left"/>
              <w:rPr>
                <w:lang w:eastAsia="ru-RU"/>
              </w:rPr>
            </w:pPr>
          </w:p>
        </w:tc>
        <w:tc>
          <w:tcPr>
            <w:tcW w:w="2453" w:type="dxa"/>
            <w:vMerge/>
            <w:shd w:val="clear" w:color="auto" w:fill="auto"/>
            <w:hideMark/>
          </w:tcPr>
          <w:p w:rsidR="00B90D74" w:rsidRPr="002132EB" w:rsidRDefault="00B90D74" w:rsidP="00A85CF2">
            <w:pPr>
              <w:pStyle w:val="130"/>
              <w:ind w:firstLine="0"/>
              <w:jc w:val="left"/>
              <w:rPr>
                <w:lang w:eastAsia="ru-RU"/>
              </w:rPr>
            </w:pP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100,0</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100,0</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100,0</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100,0</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100,0</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100,0</w:t>
            </w:r>
          </w:p>
        </w:tc>
      </w:tr>
      <w:tr w:rsidR="00457ABB" w:rsidRPr="002132EB" w:rsidTr="009A5C5C">
        <w:trPr>
          <w:trHeight w:val="20"/>
        </w:trPr>
        <w:tc>
          <w:tcPr>
            <w:tcW w:w="1003" w:type="dxa"/>
            <w:vMerge w:val="restart"/>
            <w:shd w:val="clear" w:color="auto" w:fill="auto"/>
            <w:hideMark/>
          </w:tcPr>
          <w:p w:rsidR="00B90D74" w:rsidRPr="002132EB" w:rsidRDefault="00B90D74" w:rsidP="00A85CF2">
            <w:pPr>
              <w:pStyle w:val="130"/>
              <w:ind w:firstLine="0"/>
              <w:jc w:val="left"/>
              <w:rPr>
                <w:lang w:eastAsia="ru-RU"/>
              </w:rPr>
            </w:pPr>
            <w:r w:rsidRPr="002132EB">
              <w:rPr>
                <w:lang w:eastAsia="ru-RU"/>
              </w:rPr>
              <w:t>1.1.</w:t>
            </w:r>
          </w:p>
        </w:tc>
        <w:tc>
          <w:tcPr>
            <w:tcW w:w="2453" w:type="dxa"/>
            <w:vMerge w:val="restart"/>
            <w:shd w:val="clear" w:color="auto" w:fill="auto"/>
            <w:hideMark/>
          </w:tcPr>
          <w:p w:rsidR="00B90D74" w:rsidRPr="002132EB" w:rsidRDefault="00B90D74" w:rsidP="00A85CF2">
            <w:pPr>
              <w:pStyle w:val="130"/>
              <w:ind w:firstLine="0"/>
              <w:jc w:val="left"/>
              <w:rPr>
                <w:lang w:eastAsia="ru-RU"/>
              </w:rPr>
            </w:pPr>
            <w:r w:rsidRPr="002132EB">
              <w:rPr>
                <w:lang w:eastAsia="ru-RU"/>
              </w:rPr>
              <w:t>Земли населенных пунктов</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961,7</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961,7</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1511,3</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b/>
                <w:bCs/>
              </w:rPr>
              <w:t>1843,4</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1511,3</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b/>
                <w:bCs/>
              </w:rPr>
              <w:t>1843,4</w:t>
            </w:r>
          </w:p>
        </w:tc>
      </w:tr>
      <w:tr w:rsidR="00457ABB" w:rsidRPr="002132EB" w:rsidTr="009A5C5C">
        <w:trPr>
          <w:trHeight w:val="20"/>
        </w:trPr>
        <w:tc>
          <w:tcPr>
            <w:tcW w:w="1003" w:type="dxa"/>
            <w:vMerge/>
            <w:shd w:val="clear" w:color="auto" w:fill="auto"/>
            <w:hideMark/>
          </w:tcPr>
          <w:p w:rsidR="00B90D74" w:rsidRPr="002132EB" w:rsidRDefault="00B90D74" w:rsidP="00A85CF2">
            <w:pPr>
              <w:pStyle w:val="130"/>
              <w:ind w:firstLine="0"/>
              <w:jc w:val="left"/>
              <w:rPr>
                <w:lang w:eastAsia="ru-RU"/>
              </w:rPr>
            </w:pPr>
          </w:p>
        </w:tc>
        <w:tc>
          <w:tcPr>
            <w:tcW w:w="2453" w:type="dxa"/>
            <w:vMerge/>
            <w:shd w:val="clear" w:color="auto" w:fill="auto"/>
            <w:hideMark/>
          </w:tcPr>
          <w:p w:rsidR="00B90D74" w:rsidRPr="002132EB" w:rsidRDefault="00B90D74" w:rsidP="00A85CF2">
            <w:pPr>
              <w:pStyle w:val="130"/>
              <w:ind w:firstLine="0"/>
              <w:jc w:val="left"/>
              <w:rPr>
                <w:lang w:eastAsia="ru-RU"/>
              </w:rPr>
            </w:pP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4,7</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4,7</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7,4</w:t>
            </w:r>
          </w:p>
        </w:tc>
        <w:tc>
          <w:tcPr>
            <w:tcW w:w="1566" w:type="dxa"/>
            <w:shd w:val="clear" w:color="auto" w:fill="auto"/>
            <w:hideMark/>
          </w:tcPr>
          <w:p w:rsidR="00B90D74" w:rsidRPr="002132EB" w:rsidRDefault="00B90D74" w:rsidP="00A85CF2">
            <w:pPr>
              <w:tabs>
                <w:tab w:val="clear" w:pos="1134"/>
              </w:tabs>
              <w:ind w:firstLine="0"/>
              <w:jc w:val="center"/>
              <w:rPr>
                <w:rFonts w:eastAsia="Times New Roman"/>
                <w:bCs/>
                <w:sz w:val="24"/>
                <w:szCs w:val="24"/>
              </w:rPr>
            </w:pPr>
            <w:r w:rsidRPr="002132EB">
              <w:rPr>
                <w:bCs/>
              </w:rPr>
              <w:t>9,1</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7,4</w:t>
            </w:r>
          </w:p>
        </w:tc>
        <w:tc>
          <w:tcPr>
            <w:tcW w:w="1566" w:type="dxa"/>
            <w:shd w:val="clear" w:color="auto" w:fill="auto"/>
            <w:hideMark/>
          </w:tcPr>
          <w:p w:rsidR="00B90D74" w:rsidRPr="002132EB" w:rsidRDefault="00B90D74" w:rsidP="00A85CF2">
            <w:pPr>
              <w:tabs>
                <w:tab w:val="clear" w:pos="1134"/>
              </w:tabs>
              <w:ind w:firstLine="0"/>
              <w:jc w:val="center"/>
              <w:rPr>
                <w:rFonts w:eastAsia="Times New Roman"/>
                <w:bCs/>
                <w:sz w:val="24"/>
                <w:szCs w:val="24"/>
              </w:rPr>
            </w:pPr>
            <w:r w:rsidRPr="002132EB">
              <w:rPr>
                <w:bCs/>
              </w:rPr>
              <w:t>9,1</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1.1.1</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Деревня Валяницы</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85,9</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85,9</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203,9</w:t>
            </w:r>
          </w:p>
        </w:tc>
        <w:tc>
          <w:tcPr>
            <w:tcW w:w="1566" w:type="dxa"/>
            <w:shd w:val="clear" w:color="auto" w:fill="auto"/>
            <w:noWrap/>
            <w:hideMark/>
          </w:tcPr>
          <w:p w:rsidR="00B90D74" w:rsidRPr="002132EB" w:rsidRDefault="00B90D74" w:rsidP="00A85CF2">
            <w:pPr>
              <w:pStyle w:val="130"/>
              <w:ind w:firstLine="0"/>
              <w:jc w:val="center"/>
              <w:rPr>
                <w:b/>
                <w:lang w:eastAsia="ru-RU"/>
              </w:rPr>
            </w:pPr>
            <w:r w:rsidRPr="002132EB">
              <w:rPr>
                <w:b/>
                <w:lang w:eastAsia="ru-RU"/>
              </w:rPr>
              <w:t>210,1</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203,9</w:t>
            </w:r>
          </w:p>
        </w:tc>
        <w:tc>
          <w:tcPr>
            <w:tcW w:w="1566" w:type="dxa"/>
            <w:shd w:val="clear" w:color="auto" w:fill="auto"/>
            <w:noWrap/>
            <w:hideMark/>
          </w:tcPr>
          <w:p w:rsidR="00B90D74" w:rsidRPr="002132EB" w:rsidRDefault="00B90D74" w:rsidP="00A85CF2">
            <w:pPr>
              <w:pStyle w:val="130"/>
              <w:ind w:firstLine="0"/>
              <w:jc w:val="center"/>
              <w:rPr>
                <w:b/>
                <w:lang w:eastAsia="ru-RU"/>
              </w:rPr>
            </w:pPr>
            <w:r w:rsidRPr="002132EB">
              <w:rPr>
                <w:b/>
                <w:lang w:eastAsia="ru-RU"/>
              </w:rPr>
              <w:t>210,1</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1.1.2</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Деревня Вистино</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240,4</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240,4</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300,4</w:t>
            </w:r>
          </w:p>
        </w:tc>
        <w:tc>
          <w:tcPr>
            <w:tcW w:w="1566" w:type="dxa"/>
            <w:shd w:val="clear" w:color="auto" w:fill="auto"/>
            <w:noWrap/>
            <w:hideMark/>
          </w:tcPr>
          <w:p w:rsidR="00B90D74" w:rsidRPr="002132EB" w:rsidRDefault="00B90D74" w:rsidP="00A85CF2">
            <w:pPr>
              <w:pStyle w:val="130"/>
              <w:ind w:firstLine="0"/>
              <w:jc w:val="center"/>
              <w:rPr>
                <w:b/>
                <w:lang w:eastAsia="ru-RU"/>
              </w:rPr>
            </w:pPr>
            <w:r w:rsidRPr="002132EB">
              <w:rPr>
                <w:b/>
                <w:lang w:eastAsia="ru-RU"/>
              </w:rPr>
              <w:t>614,8</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300,4</w:t>
            </w:r>
          </w:p>
        </w:tc>
        <w:tc>
          <w:tcPr>
            <w:tcW w:w="1566" w:type="dxa"/>
            <w:shd w:val="clear" w:color="auto" w:fill="auto"/>
            <w:hideMark/>
          </w:tcPr>
          <w:p w:rsidR="00B90D74" w:rsidRPr="002132EB" w:rsidRDefault="00B90D74" w:rsidP="00A85CF2">
            <w:pPr>
              <w:pStyle w:val="130"/>
              <w:ind w:firstLine="0"/>
              <w:jc w:val="center"/>
              <w:rPr>
                <w:b/>
                <w:lang w:eastAsia="ru-RU"/>
              </w:rPr>
            </w:pPr>
            <w:r w:rsidRPr="002132EB">
              <w:rPr>
                <w:b/>
                <w:lang w:eastAsia="ru-RU"/>
              </w:rPr>
              <w:t>614,8</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1.1.3</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Деревня Глинки</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36,0</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36,0</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36,0</w:t>
            </w:r>
          </w:p>
        </w:tc>
        <w:tc>
          <w:tcPr>
            <w:tcW w:w="1566" w:type="dxa"/>
            <w:shd w:val="clear" w:color="auto" w:fill="auto"/>
            <w:noWrap/>
            <w:hideMark/>
          </w:tcPr>
          <w:p w:rsidR="00B90D74" w:rsidRPr="002132EB" w:rsidRDefault="00B90D74" w:rsidP="00A85CF2">
            <w:pPr>
              <w:pStyle w:val="130"/>
              <w:ind w:firstLine="0"/>
              <w:jc w:val="center"/>
              <w:rPr>
                <w:b/>
                <w:lang w:eastAsia="ru-RU"/>
              </w:rPr>
            </w:pPr>
            <w:r w:rsidRPr="002132EB">
              <w:rPr>
                <w:b/>
                <w:lang w:eastAsia="ru-RU"/>
              </w:rPr>
              <w:t>36,1</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36,0</w:t>
            </w:r>
          </w:p>
        </w:tc>
        <w:tc>
          <w:tcPr>
            <w:tcW w:w="1566" w:type="dxa"/>
            <w:shd w:val="clear" w:color="auto" w:fill="auto"/>
            <w:noWrap/>
            <w:hideMark/>
          </w:tcPr>
          <w:p w:rsidR="00B90D74" w:rsidRPr="002132EB" w:rsidRDefault="00B90D74" w:rsidP="00A85CF2">
            <w:pPr>
              <w:pStyle w:val="130"/>
              <w:ind w:firstLine="0"/>
              <w:jc w:val="center"/>
              <w:rPr>
                <w:b/>
                <w:lang w:eastAsia="ru-RU"/>
              </w:rPr>
            </w:pPr>
            <w:r w:rsidRPr="002132EB">
              <w:rPr>
                <w:b/>
                <w:lang w:eastAsia="ru-RU"/>
              </w:rPr>
              <w:t>36,1</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1.1.4</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Деревня Горки</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51,3</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51,3</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56,1</w:t>
            </w:r>
          </w:p>
        </w:tc>
        <w:tc>
          <w:tcPr>
            <w:tcW w:w="1566" w:type="dxa"/>
            <w:shd w:val="clear" w:color="auto" w:fill="auto"/>
            <w:noWrap/>
            <w:hideMark/>
          </w:tcPr>
          <w:p w:rsidR="00B90D74" w:rsidRPr="002132EB" w:rsidRDefault="00B90D74" w:rsidP="00A85CF2">
            <w:pPr>
              <w:pStyle w:val="130"/>
              <w:ind w:firstLine="0"/>
              <w:jc w:val="center"/>
              <w:rPr>
                <w:b/>
                <w:lang w:eastAsia="ru-RU"/>
              </w:rPr>
            </w:pPr>
            <w:r w:rsidRPr="002132EB">
              <w:rPr>
                <w:b/>
                <w:lang w:eastAsia="ru-RU"/>
              </w:rPr>
              <w:t>56,3</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56,1</w:t>
            </w:r>
          </w:p>
        </w:tc>
        <w:tc>
          <w:tcPr>
            <w:tcW w:w="1566" w:type="dxa"/>
            <w:shd w:val="clear" w:color="auto" w:fill="auto"/>
            <w:noWrap/>
            <w:hideMark/>
          </w:tcPr>
          <w:p w:rsidR="00B90D74" w:rsidRPr="002132EB" w:rsidRDefault="00B90D74" w:rsidP="00A85CF2">
            <w:pPr>
              <w:pStyle w:val="130"/>
              <w:ind w:firstLine="0"/>
              <w:jc w:val="center"/>
              <w:rPr>
                <w:b/>
                <w:lang w:eastAsia="ru-RU"/>
              </w:rPr>
            </w:pPr>
            <w:r w:rsidRPr="002132EB">
              <w:rPr>
                <w:b/>
                <w:lang w:eastAsia="ru-RU"/>
              </w:rPr>
              <w:t>56,3</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1.1.5</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Деревня Дубки</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18,9</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18,9</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83,5</w:t>
            </w:r>
          </w:p>
        </w:tc>
        <w:tc>
          <w:tcPr>
            <w:tcW w:w="1566" w:type="dxa"/>
            <w:shd w:val="clear" w:color="auto" w:fill="auto"/>
            <w:noWrap/>
            <w:hideMark/>
          </w:tcPr>
          <w:p w:rsidR="00B90D74" w:rsidRPr="002132EB" w:rsidRDefault="00B90D74" w:rsidP="00A85CF2">
            <w:pPr>
              <w:pStyle w:val="130"/>
              <w:ind w:firstLine="0"/>
              <w:jc w:val="center"/>
              <w:rPr>
                <w:b/>
                <w:lang w:eastAsia="ru-RU"/>
              </w:rPr>
            </w:pPr>
            <w:r w:rsidRPr="002132EB">
              <w:rPr>
                <w:b/>
                <w:lang w:eastAsia="ru-RU"/>
              </w:rPr>
              <w:t>85,9</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83,5</w:t>
            </w:r>
          </w:p>
        </w:tc>
        <w:tc>
          <w:tcPr>
            <w:tcW w:w="1566" w:type="dxa"/>
            <w:shd w:val="clear" w:color="auto" w:fill="auto"/>
            <w:noWrap/>
            <w:hideMark/>
          </w:tcPr>
          <w:p w:rsidR="00B90D74" w:rsidRPr="002132EB" w:rsidRDefault="00B90D74" w:rsidP="00A85CF2">
            <w:pPr>
              <w:pStyle w:val="130"/>
              <w:ind w:firstLine="0"/>
              <w:jc w:val="center"/>
              <w:rPr>
                <w:b/>
                <w:lang w:eastAsia="ru-RU"/>
              </w:rPr>
            </w:pPr>
            <w:r w:rsidRPr="002132EB">
              <w:rPr>
                <w:b/>
                <w:lang w:eastAsia="ru-RU"/>
              </w:rPr>
              <w:t>85,9</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1.1.6</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Деревня Залесье</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22,2</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22,2</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24,0</w:t>
            </w:r>
          </w:p>
        </w:tc>
        <w:tc>
          <w:tcPr>
            <w:tcW w:w="1566" w:type="dxa"/>
            <w:shd w:val="clear" w:color="auto" w:fill="auto"/>
            <w:noWrap/>
            <w:hideMark/>
          </w:tcPr>
          <w:p w:rsidR="00B90D74" w:rsidRPr="002132EB" w:rsidRDefault="00B90D74" w:rsidP="00A85CF2">
            <w:pPr>
              <w:pStyle w:val="130"/>
              <w:ind w:firstLine="0"/>
              <w:jc w:val="center"/>
              <w:rPr>
                <w:b/>
                <w:lang w:eastAsia="ru-RU"/>
              </w:rPr>
            </w:pPr>
            <w:r w:rsidRPr="002132EB">
              <w:rPr>
                <w:b/>
                <w:lang w:eastAsia="ru-RU"/>
              </w:rPr>
              <w:t>23,7</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24,0</w:t>
            </w:r>
          </w:p>
        </w:tc>
        <w:tc>
          <w:tcPr>
            <w:tcW w:w="1566" w:type="dxa"/>
            <w:shd w:val="clear" w:color="auto" w:fill="auto"/>
            <w:noWrap/>
            <w:hideMark/>
          </w:tcPr>
          <w:p w:rsidR="00B90D74" w:rsidRPr="002132EB" w:rsidRDefault="00B90D74" w:rsidP="00A85CF2">
            <w:pPr>
              <w:pStyle w:val="130"/>
              <w:ind w:firstLine="0"/>
              <w:jc w:val="center"/>
              <w:rPr>
                <w:b/>
                <w:lang w:eastAsia="ru-RU"/>
              </w:rPr>
            </w:pPr>
            <w:r w:rsidRPr="002132EB">
              <w:rPr>
                <w:b/>
                <w:lang w:eastAsia="ru-RU"/>
              </w:rPr>
              <w:t>23,7</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1.1.7</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Деревня Косколо</w:t>
            </w:r>
            <w:r w:rsidRPr="002132EB">
              <w:rPr>
                <w:lang w:eastAsia="ru-RU"/>
              </w:rPr>
              <w:lastRenderedPageBreak/>
              <w:t>во</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lastRenderedPageBreak/>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61,6</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61,6</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69,0</w:t>
            </w:r>
          </w:p>
        </w:tc>
        <w:tc>
          <w:tcPr>
            <w:tcW w:w="1566" w:type="dxa"/>
            <w:shd w:val="clear" w:color="auto" w:fill="auto"/>
            <w:noWrap/>
            <w:hideMark/>
          </w:tcPr>
          <w:p w:rsidR="00B90D74" w:rsidRPr="002132EB" w:rsidRDefault="00B90D74" w:rsidP="00A85CF2">
            <w:pPr>
              <w:pStyle w:val="130"/>
              <w:ind w:firstLine="0"/>
              <w:jc w:val="center"/>
              <w:rPr>
                <w:b/>
                <w:lang w:eastAsia="ru-RU"/>
              </w:rPr>
            </w:pPr>
            <w:r w:rsidRPr="002132EB">
              <w:rPr>
                <w:b/>
                <w:lang w:eastAsia="ru-RU"/>
              </w:rPr>
              <w:t>68,2</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69,0</w:t>
            </w:r>
          </w:p>
        </w:tc>
        <w:tc>
          <w:tcPr>
            <w:tcW w:w="1566" w:type="dxa"/>
            <w:shd w:val="clear" w:color="auto" w:fill="auto"/>
            <w:noWrap/>
            <w:hideMark/>
          </w:tcPr>
          <w:p w:rsidR="00B90D74" w:rsidRPr="002132EB" w:rsidRDefault="00B90D74" w:rsidP="00A85CF2">
            <w:pPr>
              <w:pStyle w:val="130"/>
              <w:ind w:firstLine="0"/>
              <w:jc w:val="center"/>
              <w:rPr>
                <w:b/>
                <w:lang w:eastAsia="ru-RU"/>
              </w:rPr>
            </w:pPr>
            <w:r w:rsidRPr="002132EB">
              <w:rPr>
                <w:b/>
                <w:lang w:eastAsia="ru-RU"/>
              </w:rPr>
              <w:t>68,2</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1.1.8</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Деревня Кошкино</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10,4</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10,4</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12,5</w:t>
            </w:r>
          </w:p>
        </w:tc>
        <w:tc>
          <w:tcPr>
            <w:tcW w:w="1566" w:type="dxa"/>
            <w:shd w:val="clear" w:color="auto" w:fill="auto"/>
            <w:noWrap/>
            <w:hideMark/>
          </w:tcPr>
          <w:p w:rsidR="00B90D74" w:rsidRPr="002132EB" w:rsidRDefault="00B90D74" w:rsidP="00A85CF2">
            <w:pPr>
              <w:pStyle w:val="130"/>
              <w:ind w:firstLine="0"/>
              <w:jc w:val="center"/>
              <w:rPr>
                <w:b/>
                <w:lang w:eastAsia="ru-RU"/>
              </w:rPr>
            </w:pPr>
            <w:r w:rsidRPr="002132EB">
              <w:rPr>
                <w:b/>
                <w:lang w:eastAsia="ru-RU"/>
              </w:rPr>
              <w:t>12,2</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12,5</w:t>
            </w:r>
          </w:p>
        </w:tc>
        <w:tc>
          <w:tcPr>
            <w:tcW w:w="1566" w:type="dxa"/>
            <w:shd w:val="clear" w:color="auto" w:fill="auto"/>
            <w:noWrap/>
            <w:hideMark/>
          </w:tcPr>
          <w:p w:rsidR="00B90D74" w:rsidRPr="002132EB" w:rsidRDefault="00B90D74" w:rsidP="00A85CF2">
            <w:pPr>
              <w:pStyle w:val="130"/>
              <w:ind w:firstLine="0"/>
              <w:jc w:val="center"/>
              <w:rPr>
                <w:b/>
                <w:lang w:eastAsia="ru-RU"/>
              </w:rPr>
            </w:pPr>
            <w:r w:rsidRPr="002132EB">
              <w:rPr>
                <w:b/>
                <w:lang w:eastAsia="ru-RU"/>
              </w:rPr>
              <w:t>12,2</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1.1.9</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Деревня Красная Горка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13,8</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13,8</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13,8</w:t>
            </w:r>
          </w:p>
        </w:tc>
        <w:tc>
          <w:tcPr>
            <w:tcW w:w="1566" w:type="dxa"/>
            <w:shd w:val="clear" w:color="auto" w:fill="auto"/>
            <w:noWrap/>
            <w:hideMark/>
          </w:tcPr>
          <w:p w:rsidR="00B90D74" w:rsidRPr="002132EB" w:rsidRDefault="00B90D74" w:rsidP="00A85CF2">
            <w:pPr>
              <w:pStyle w:val="130"/>
              <w:ind w:firstLine="0"/>
              <w:jc w:val="center"/>
              <w:rPr>
                <w:b/>
                <w:lang w:eastAsia="ru-RU"/>
              </w:rPr>
            </w:pPr>
            <w:r w:rsidRPr="002132EB">
              <w:rPr>
                <w:b/>
                <w:lang w:eastAsia="ru-RU"/>
              </w:rPr>
              <w:t>13,3</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13,8</w:t>
            </w:r>
          </w:p>
        </w:tc>
        <w:tc>
          <w:tcPr>
            <w:tcW w:w="1566" w:type="dxa"/>
            <w:shd w:val="clear" w:color="auto" w:fill="auto"/>
            <w:noWrap/>
            <w:hideMark/>
          </w:tcPr>
          <w:p w:rsidR="00B90D74" w:rsidRPr="002132EB" w:rsidRDefault="00B90D74" w:rsidP="00A85CF2">
            <w:pPr>
              <w:pStyle w:val="130"/>
              <w:ind w:firstLine="0"/>
              <w:jc w:val="center"/>
              <w:rPr>
                <w:b/>
                <w:lang w:eastAsia="ru-RU"/>
              </w:rPr>
            </w:pPr>
            <w:r w:rsidRPr="002132EB">
              <w:rPr>
                <w:b/>
                <w:lang w:eastAsia="ru-RU"/>
              </w:rPr>
              <w:t>13,3</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1.1.10</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Деревня Логи</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37,5</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37,5</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37,5</w:t>
            </w:r>
          </w:p>
        </w:tc>
        <w:tc>
          <w:tcPr>
            <w:tcW w:w="1566" w:type="dxa"/>
            <w:shd w:val="clear" w:color="auto" w:fill="auto"/>
            <w:noWrap/>
            <w:hideMark/>
          </w:tcPr>
          <w:p w:rsidR="00B90D74" w:rsidRPr="002132EB" w:rsidRDefault="00B90D74" w:rsidP="00A85CF2">
            <w:pPr>
              <w:pStyle w:val="130"/>
              <w:ind w:firstLine="0"/>
              <w:jc w:val="center"/>
              <w:rPr>
                <w:b/>
                <w:lang w:eastAsia="ru-RU"/>
              </w:rPr>
            </w:pPr>
            <w:r w:rsidRPr="002132EB">
              <w:rPr>
                <w:b/>
                <w:lang w:eastAsia="ru-RU"/>
              </w:rPr>
              <w:t>36,8</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37,5</w:t>
            </w:r>
          </w:p>
        </w:tc>
        <w:tc>
          <w:tcPr>
            <w:tcW w:w="1566" w:type="dxa"/>
            <w:shd w:val="clear" w:color="auto" w:fill="auto"/>
            <w:noWrap/>
            <w:hideMark/>
          </w:tcPr>
          <w:p w:rsidR="00B90D74" w:rsidRPr="002132EB" w:rsidRDefault="00B90D74" w:rsidP="00A85CF2">
            <w:pPr>
              <w:pStyle w:val="130"/>
              <w:ind w:firstLine="0"/>
              <w:jc w:val="center"/>
              <w:rPr>
                <w:b/>
                <w:lang w:eastAsia="ru-RU"/>
              </w:rPr>
            </w:pPr>
            <w:r w:rsidRPr="002132EB">
              <w:rPr>
                <w:b/>
                <w:lang w:eastAsia="ru-RU"/>
              </w:rPr>
              <w:t>36,8</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1.1.11</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Посёлок Логи</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2,5</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2,5</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31,5</w:t>
            </w:r>
          </w:p>
        </w:tc>
        <w:tc>
          <w:tcPr>
            <w:tcW w:w="1566" w:type="dxa"/>
            <w:shd w:val="clear" w:color="auto" w:fill="auto"/>
            <w:noWrap/>
            <w:hideMark/>
          </w:tcPr>
          <w:p w:rsidR="00B90D74" w:rsidRPr="002132EB" w:rsidRDefault="00B90D74" w:rsidP="00A85CF2">
            <w:pPr>
              <w:pStyle w:val="130"/>
              <w:ind w:firstLine="0"/>
              <w:jc w:val="center"/>
              <w:rPr>
                <w:lang w:eastAsia="ru-RU"/>
              </w:rPr>
            </w:pPr>
            <w:r w:rsidRPr="002132EB">
              <w:rPr>
                <w:lang w:eastAsia="ru-RU"/>
              </w:rPr>
              <w:t>31,4</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31,5</w:t>
            </w:r>
          </w:p>
        </w:tc>
        <w:tc>
          <w:tcPr>
            <w:tcW w:w="1566" w:type="dxa"/>
            <w:shd w:val="clear" w:color="auto" w:fill="auto"/>
            <w:noWrap/>
            <w:hideMark/>
          </w:tcPr>
          <w:p w:rsidR="00B90D74" w:rsidRPr="002132EB" w:rsidRDefault="00B90D74" w:rsidP="00A85CF2">
            <w:pPr>
              <w:pStyle w:val="130"/>
              <w:ind w:firstLine="0"/>
              <w:jc w:val="center"/>
              <w:rPr>
                <w:lang w:eastAsia="ru-RU"/>
              </w:rPr>
            </w:pPr>
            <w:r w:rsidRPr="002132EB">
              <w:rPr>
                <w:lang w:eastAsia="ru-RU"/>
              </w:rPr>
              <w:t>31,4</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1.1.12</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Деревня Мишино</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29,2</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29,2</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34,8</w:t>
            </w:r>
          </w:p>
        </w:tc>
        <w:tc>
          <w:tcPr>
            <w:tcW w:w="1566" w:type="dxa"/>
            <w:shd w:val="clear" w:color="auto" w:fill="auto"/>
            <w:noWrap/>
            <w:hideMark/>
          </w:tcPr>
          <w:p w:rsidR="00B90D74" w:rsidRPr="002132EB" w:rsidRDefault="00B90D74" w:rsidP="00A85CF2">
            <w:pPr>
              <w:pStyle w:val="130"/>
              <w:ind w:firstLine="0"/>
              <w:jc w:val="center"/>
              <w:rPr>
                <w:b/>
                <w:lang w:eastAsia="ru-RU"/>
              </w:rPr>
            </w:pPr>
            <w:r w:rsidRPr="002132EB">
              <w:rPr>
                <w:b/>
                <w:lang w:eastAsia="ru-RU"/>
              </w:rPr>
              <w:t>34,1</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34,8</w:t>
            </w:r>
          </w:p>
        </w:tc>
        <w:tc>
          <w:tcPr>
            <w:tcW w:w="1566" w:type="dxa"/>
            <w:shd w:val="clear" w:color="auto" w:fill="auto"/>
            <w:noWrap/>
            <w:hideMark/>
          </w:tcPr>
          <w:p w:rsidR="00B90D74" w:rsidRPr="002132EB" w:rsidRDefault="00B90D74" w:rsidP="00A85CF2">
            <w:pPr>
              <w:pStyle w:val="130"/>
              <w:ind w:firstLine="0"/>
              <w:jc w:val="center"/>
              <w:rPr>
                <w:b/>
                <w:lang w:eastAsia="ru-RU"/>
              </w:rPr>
            </w:pPr>
            <w:r w:rsidRPr="002132EB">
              <w:rPr>
                <w:b/>
                <w:lang w:eastAsia="ru-RU"/>
              </w:rPr>
              <w:t>34,1</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1.1.13</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Деревня Новое Гарколово</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31,8</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31,8</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31,8</w:t>
            </w:r>
          </w:p>
        </w:tc>
        <w:tc>
          <w:tcPr>
            <w:tcW w:w="1566" w:type="dxa"/>
            <w:shd w:val="clear" w:color="auto" w:fill="auto"/>
            <w:noWrap/>
            <w:hideMark/>
          </w:tcPr>
          <w:p w:rsidR="00B90D74" w:rsidRPr="002132EB" w:rsidRDefault="00B90D74" w:rsidP="00A85CF2">
            <w:pPr>
              <w:pStyle w:val="130"/>
              <w:ind w:firstLine="0"/>
              <w:jc w:val="center"/>
              <w:rPr>
                <w:lang w:eastAsia="ru-RU"/>
              </w:rPr>
            </w:pPr>
            <w:r w:rsidRPr="002132EB">
              <w:rPr>
                <w:lang w:eastAsia="ru-RU"/>
              </w:rPr>
              <w:t>31,8</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31,8</w:t>
            </w:r>
          </w:p>
        </w:tc>
        <w:tc>
          <w:tcPr>
            <w:tcW w:w="1566" w:type="dxa"/>
            <w:shd w:val="clear" w:color="auto" w:fill="auto"/>
            <w:noWrap/>
            <w:hideMark/>
          </w:tcPr>
          <w:p w:rsidR="00B90D74" w:rsidRPr="002132EB" w:rsidRDefault="00B90D74" w:rsidP="00A85CF2">
            <w:pPr>
              <w:pStyle w:val="130"/>
              <w:ind w:firstLine="0"/>
              <w:jc w:val="center"/>
              <w:rPr>
                <w:lang w:eastAsia="ru-RU"/>
              </w:rPr>
            </w:pPr>
            <w:r w:rsidRPr="002132EB">
              <w:rPr>
                <w:lang w:eastAsia="ru-RU"/>
              </w:rPr>
              <w:t>31,8</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1.1.14</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Деревня Пахомовка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58,2</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58,2</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201,1</w:t>
            </w:r>
          </w:p>
        </w:tc>
        <w:tc>
          <w:tcPr>
            <w:tcW w:w="1566" w:type="dxa"/>
            <w:shd w:val="clear" w:color="auto" w:fill="auto"/>
            <w:hideMark/>
          </w:tcPr>
          <w:p w:rsidR="00B90D74" w:rsidRPr="002132EB" w:rsidRDefault="00B90D74" w:rsidP="00A85CF2">
            <w:pPr>
              <w:pStyle w:val="130"/>
              <w:ind w:firstLine="0"/>
              <w:jc w:val="center"/>
              <w:rPr>
                <w:b/>
                <w:lang w:eastAsia="ru-RU"/>
              </w:rPr>
            </w:pPr>
            <w:r w:rsidRPr="002132EB">
              <w:rPr>
                <w:b/>
                <w:lang w:eastAsia="ru-RU"/>
              </w:rPr>
              <w:t>208,9</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201,1</w:t>
            </w:r>
          </w:p>
        </w:tc>
        <w:tc>
          <w:tcPr>
            <w:tcW w:w="1566" w:type="dxa"/>
            <w:shd w:val="clear" w:color="auto" w:fill="auto"/>
            <w:hideMark/>
          </w:tcPr>
          <w:p w:rsidR="00B90D74" w:rsidRPr="002132EB" w:rsidRDefault="00B90D74" w:rsidP="00A85CF2">
            <w:pPr>
              <w:pStyle w:val="130"/>
              <w:ind w:firstLine="0"/>
              <w:jc w:val="center"/>
              <w:rPr>
                <w:b/>
                <w:lang w:eastAsia="ru-RU"/>
              </w:rPr>
            </w:pPr>
            <w:r w:rsidRPr="002132EB">
              <w:rPr>
                <w:b/>
                <w:lang w:eastAsia="ru-RU"/>
              </w:rPr>
              <w:t>208,9</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1.1.15</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Деревня Ручьи</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141,0</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141,0</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204,1</w:t>
            </w:r>
          </w:p>
        </w:tc>
        <w:tc>
          <w:tcPr>
            <w:tcW w:w="1566" w:type="dxa"/>
            <w:shd w:val="clear" w:color="auto" w:fill="auto"/>
            <w:noWrap/>
            <w:hideMark/>
          </w:tcPr>
          <w:p w:rsidR="00B90D74" w:rsidRPr="002132EB" w:rsidRDefault="00B90D74" w:rsidP="00A85CF2">
            <w:pPr>
              <w:pStyle w:val="130"/>
              <w:ind w:firstLine="0"/>
              <w:jc w:val="center"/>
              <w:rPr>
                <w:b/>
                <w:lang w:eastAsia="ru-RU"/>
              </w:rPr>
            </w:pPr>
            <w:r w:rsidRPr="002132EB">
              <w:rPr>
                <w:b/>
                <w:lang w:eastAsia="ru-RU"/>
              </w:rPr>
              <w:t>210,1</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204,1</w:t>
            </w:r>
          </w:p>
        </w:tc>
        <w:tc>
          <w:tcPr>
            <w:tcW w:w="1566" w:type="dxa"/>
            <w:shd w:val="clear" w:color="auto" w:fill="auto"/>
            <w:noWrap/>
            <w:hideMark/>
          </w:tcPr>
          <w:p w:rsidR="00B90D74" w:rsidRPr="002132EB" w:rsidRDefault="00B90D74" w:rsidP="00A85CF2">
            <w:pPr>
              <w:pStyle w:val="130"/>
              <w:ind w:firstLine="0"/>
              <w:jc w:val="center"/>
              <w:rPr>
                <w:b/>
                <w:lang w:eastAsia="ru-RU"/>
              </w:rPr>
            </w:pPr>
            <w:r w:rsidRPr="002132EB">
              <w:rPr>
                <w:b/>
                <w:lang w:eastAsia="ru-RU"/>
              </w:rPr>
              <w:t>210,1</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1.1.16</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Деревня Слободка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50,2</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50,2</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52,1</w:t>
            </w:r>
          </w:p>
        </w:tc>
        <w:tc>
          <w:tcPr>
            <w:tcW w:w="1566" w:type="dxa"/>
            <w:shd w:val="clear" w:color="auto" w:fill="auto"/>
            <w:noWrap/>
            <w:hideMark/>
          </w:tcPr>
          <w:p w:rsidR="00B90D74" w:rsidRPr="002132EB" w:rsidRDefault="00B90D74" w:rsidP="00A85CF2">
            <w:pPr>
              <w:pStyle w:val="130"/>
              <w:ind w:firstLine="0"/>
              <w:jc w:val="center"/>
              <w:rPr>
                <w:b/>
                <w:lang w:eastAsia="ru-RU"/>
              </w:rPr>
            </w:pPr>
            <w:r w:rsidRPr="002132EB">
              <w:rPr>
                <w:b/>
                <w:lang w:eastAsia="ru-RU"/>
              </w:rPr>
              <w:t>49,1</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52,1</w:t>
            </w:r>
          </w:p>
        </w:tc>
        <w:tc>
          <w:tcPr>
            <w:tcW w:w="1566" w:type="dxa"/>
            <w:shd w:val="clear" w:color="auto" w:fill="auto"/>
            <w:noWrap/>
            <w:hideMark/>
          </w:tcPr>
          <w:p w:rsidR="00B90D74" w:rsidRPr="002132EB" w:rsidRDefault="00B90D74" w:rsidP="00A85CF2">
            <w:pPr>
              <w:pStyle w:val="130"/>
              <w:ind w:firstLine="0"/>
              <w:jc w:val="center"/>
              <w:rPr>
                <w:b/>
                <w:lang w:eastAsia="ru-RU"/>
              </w:rPr>
            </w:pPr>
            <w:r w:rsidRPr="002132EB">
              <w:rPr>
                <w:b/>
                <w:lang w:eastAsia="ru-RU"/>
              </w:rPr>
              <w:t>49,1</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1.1.17</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Деревня Сменково</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10,9</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10,9</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20,7</w:t>
            </w:r>
          </w:p>
        </w:tc>
        <w:tc>
          <w:tcPr>
            <w:tcW w:w="1566" w:type="dxa"/>
            <w:shd w:val="clear" w:color="auto" w:fill="auto"/>
            <w:noWrap/>
            <w:hideMark/>
          </w:tcPr>
          <w:p w:rsidR="00B90D74" w:rsidRPr="002132EB" w:rsidRDefault="00B90D74" w:rsidP="00A85CF2">
            <w:pPr>
              <w:pStyle w:val="130"/>
              <w:ind w:firstLine="0"/>
              <w:jc w:val="center"/>
              <w:rPr>
                <w:lang w:eastAsia="ru-RU"/>
              </w:rPr>
            </w:pPr>
            <w:r w:rsidRPr="002132EB">
              <w:rPr>
                <w:lang w:eastAsia="ru-RU"/>
              </w:rPr>
              <w:t>20,7</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20,7</w:t>
            </w:r>
          </w:p>
        </w:tc>
        <w:tc>
          <w:tcPr>
            <w:tcW w:w="1566" w:type="dxa"/>
            <w:shd w:val="clear" w:color="auto" w:fill="auto"/>
            <w:noWrap/>
            <w:hideMark/>
          </w:tcPr>
          <w:p w:rsidR="00B90D74" w:rsidRPr="002132EB" w:rsidRDefault="00B90D74" w:rsidP="00A85CF2">
            <w:pPr>
              <w:pStyle w:val="130"/>
              <w:ind w:firstLine="0"/>
              <w:jc w:val="center"/>
              <w:rPr>
                <w:lang w:eastAsia="ru-RU"/>
              </w:rPr>
            </w:pPr>
            <w:r w:rsidRPr="002132EB">
              <w:rPr>
                <w:lang w:eastAsia="ru-RU"/>
              </w:rPr>
              <w:t>20,7</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1.1.18</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Деревня Старое Гарколово</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30,2</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30,2</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67,4</w:t>
            </w:r>
          </w:p>
        </w:tc>
        <w:tc>
          <w:tcPr>
            <w:tcW w:w="1566" w:type="dxa"/>
            <w:shd w:val="clear" w:color="auto" w:fill="auto"/>
            <w:noWrap/>
            <w:hideMark/>
          </w:tcPr>
          <w:p w:rsidR="00B90D74" w:rsidRPr="002132EB" w:rsidRDefault="00B90D74" w:rsidP="00A85CF2">
            <w:pPr>
              <w:pStyle w:val="130"/>
              <w:ind w:firstLine="0"/>
              <w:jc w:val="center"/>
              <w:rPr>
                <w:b/>
                <w:lang w:eastAsia="ru-RU"/>
              </w:rPr>
            </w:pPr>
            <w:r w:rsidRPr="002132EB">
              <w:rPr>
                <w:b/>
                <w:lang w:eastAsia="ru-RU"/>
              </w:rPr>
              <w:t>67,8</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67,4</w:t>
            </w:r>
          </w:p>
        </w:tc>
        <w:tc>
          <w:tcPr>
            <w:tcW w:w="1566" w:type="dxa"/>
            <w:shd w:val="clear" w:color="auto" w:fill="auto"/>
            <w:noWrap/>
            <w:hideMark/>
          </w:tcPr>
          <w:p w:rsidR="00B90D74" w:rsidRPr="002132EB" w:rsidRDefault="00B90D74" w:rsidP="00A85CF2">
            <w:pPr>
              <w:pStyle w:val="130"/>
              <w:ind w:firstLine="0"/>
              <w:jc w:val="center"/>
              <w:rPr>
                <w:b/>
                <w:lang w:eastAsia="ru-RU"/>
              </w:rPr>
            </w:pPr>
            <w:r w:rsidRPr="002132EB">
              <w:rPr>
                <w:b/>
                <w:lang w:eastAsia="ru-RU"/>
              </w:rPr>
              <w:t>67,8</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1.1.19</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Деревня Югантово</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29,7</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29,7</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31,1</w:t>
            </w:r>
          </w:p>
        </w:tc>
        <w:tc>
          <w:tcPr>
            <w:tcW w:w="1566" w:type="dxa"/>
            <w:shd w:val="clear" w:color="auto" w:fill="auto"/>
            <w:noWrap/>
            <w:hideMark/>
          </w:tcPr>
          <w:p w:rsidR="00B90D74" w:rsidRPr="002132EB" w:rsidRDefault="00B90D74" w:rsidP="00A85CF2">
            <w:pPr>
              <w:pStyle w:val="130"/>
              <w:ind w:firstLine="0"/>
              <w:jc w:val="center"/>
              <w:rPr>
                <w:b/>
                <w:lang w:eastAsia="ru-RU"/>
              </w:rPr>
            </w:pPr>
            <w:r w:rsidRPr="002132EB">
              <w:rPr>
                <w:b/>
                <w:lang w:eastAsia="ru-RU"/>
              </w:rPr>
              <w:t>32,1</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31,1</w:t>
            </w:r>
          </w:p>
        </w:tc>
        <w:tc>
          <w:tcPr>
            <w:tcW w:w="1566" w:type="dxa"/>
            <w:shd w:val="clear" w:color="auto" w:fill="auto"/>
            <w:noWrap/>
            <w:hideMark/>
          </w:tcPr>
          <w:p w:rsidR="00B90D74" w:rsidRPr="002132EB" w:rsidRDefault="00B90D74" w:rsidP="00A85CF2">
            <w:pPr>
              <w:pStyle w:val="130"/>
              <w:ind w:firstLine="0"/>
              <w:jc w:val="center"/>
              <w:rPr>
                <w:b/>
                <w:lang w:eastAsia="ru-RU"/>
              </w:rPr>
            </w:pPr>
            <w:r w:rsidRPr="002132EB">
              <w:rPr>
                <w:b/>
                <w:lang w:eastAsia="ru-RU"/>
              </w:rPr>
              <w:t>32,1</w:t>
            </w:r>
          </w:p>
        </w:tc>
      </w:tr>
      <w:tr w:rsidR="00457ABB" w:rsidRPr="002132EB" w:rsidTr="009A5C5C">
        <w:trPr>
          <w:trHeight w:val="20"/>
        </w:trPr>
        <w:tc>
          <w:tcPr>
            <w:tcW w:w="1003" w:type="dxa"/>
            <w:vMerge w:val="restart"/>
            <w:shd w:val="clear" w:color="auto" w:fill="auto"/>
            <w:hideMark/>
          </w:tcPr>
          <w:p w:rsidR="00B90D74" w:rsidRPr="002132EB" w:rsidRDefault="00B90D74" w:rsidP="00A85CF2">
            <w:pPr>
              <w:pStyle w:val="130"/>
              <w:ind w:firstLine="0"/>
              <w:jc w:val="left"/>
              <w:rPr>
                <w:lang w:eastAsia="ru-RU"/>
              </w:rPr>
            </w:pPr>
            <w:r w:rsidRPr="002132EB">
              <w:rPr>
                <w:lang w:eastAsia="ru-RU"/>
              </w:rPr>
              <w:t>1.2.</w:t>
            </w:r>
          </w:p>
        </w:tc>
        <w:tc>
          <w:tcPr>
            <w:tcW w:w="2453" w:type="dxa"/>
            <w:vMerge w:val="restart"/>
            <w:shd w:val="clear" w:color="auto" w:fill="auto"/>
            <w:hideMark/>
          </w:tcPr>
          <w:p w:rsidR="00B90D74" w:rsidRPr="002132EB" w:rsidRDefault="00B90D74" w:rsidP="00A85CF2">
            <w:pPr>
              <w:pStyle w:val="130"/>
              <w:ind w:firstLine="0"/>
              <w:jc w:val="left"/>
              <w:rPr>
                <w:lang w:eastAsia="ru-RU"/>
              </w:rPr>
            </w:pPr>
            <w:r w:rsidRPr="002132EB">
              <w:rPr>
                <w:lang w:eastAsia="ru-RU"/>
              </w:rPr>
              <w:t>Земли сельскохозяйственного назначения</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3352,1</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3352,1</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2053,7</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1346,9</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1716,6</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1346,9</w:t>
            </w:r>
          </w:p>
        </w:tc>
      </w:tr>
      <w:tr w:rsidR="00457ABB" w:rsidRPr="002132EB" w:rsidTr="009A5C5C">
        <w:trPr>
          <w:trHeight w:val="20"/>
        </w:trPr>
        <w:tc>
          <w:tcPr>
            <w:tcW w:w="1003" w:type="dxa"/>
            <w:vMerge/>
            <w:shd w:val="clear" w:color="auto" w:fill="auto"/>
            <w:hideMark/>
          </w:tcPr>
          <w:p w:rsidR="00B90D74" w:rsidRPr="002132EB" w:rsidRDefault="00B90D74" w:rsidP="00A85CF2">
            <w:pPr>
              <w:pStyle w:val="130"/>
              <w:ind w:firstLine="0"/>
              <w:jc w:val="left"/>
              <w:rPr>
                <w:lang w:eastAsia="ru-RU"/>
              </w:rPr>
            </w:pPr>
          </w:p>
        </w:tc>
        <w:tc>
          <w:tcPr>
            <w:tcW w:w="2453" w:type="dxa"/>
            <w:vMerge/>
            <w:shd w:val="clear" w:color="auto" w:fill="auto"/>
            <w:hideMark/>
          </w:tcPr>
          <w:p w:rsidR="00B90D74" w:rsidRPr="002132EB" w:rsidRDefault="00B90D74" w:rsidP="00A85CF2">
            <w:pPr>
              <w:pStyle w:val="130"/>
              <w:ind w:firstLine="0"/>
              <w:jc w:val="left"/>
              <w:rPr>
                <w:lang w:eastAsia="ru-RU"/>
              </w:rPr>
            </w:pP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16,5</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16,5</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10,1</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6,6</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8,5</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6,6</w:t>
            </w:r>
          </w:p>
        </w:tc>
      </w:tr>
      <w:tr w:rsidR="00457ABB" w:rsidRPr="002132EB" w:rsidTr="009A5C5C">
        <w:trPr>
          <w:trHeight w:val="20"/>
        </w:trPr>
        <w:tc>
          <w:tcPr>
            <w:tcW w:w="1003" w:type="dxa"/>
            <w:vMerge w:val="restart"/>
            <w:shd w:val="clear" w:color="auto" w:fill="auto"/>
            <w:hideMark/>
          </w:tcPr>
          <w:p w:rsidR="00B90D74" w:rsidRPr="002132EB" w:rsidRDefault="00B90D74" w:rsidP="00A85CF2">
            <w:pPr>
              <w:pStyle w:val="130"/>
              <w:ind w:firstLine="0"/>
              <w:jc w:val="left"/>
              <w:rPr>
                <w:lang w:eastAsia="ru-RU"/>
              </w:rPr>
            </w:pPr>
            <w:r w:rsidRPr="002132EB">
              <w:rPr>
                <w:lang w:eastAsia="ru-RU"/>
              </w:rPr>
              <w:lastRenderedPageBreak/>
              <w:t>1.3.</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Земли промышленности,</w:t>
            </w:r>
          </w:p>
        </w:tc>
        <w:tc>
          <w:tcPr>
            <w:tcW w:w="1614" w:type="dxa"/>
            <w:vMerge w:val="restart"/>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vMerge w:val="restart"/>
            <w:shd w:val="clear" w:color="auto" w:fill="auto"/>
            <w:hideMark/>
          </w:tcPr>
          <w:p w:rsidR="00B90D74" w:rsidRPr="002132EB" w:rsidRDefault="00B90D74" w:rsidP="00A85CF2">
            <w:pPr>
              <w:pStyle w:val="130"/>
              <w:ind w:firstLine="0"/>
              <w:jc w:val="center"/>
              <w:rPr>
                <w:lang w:eastAsia="ru-RU"/>
              </w:rPr>
            </w:pPr>
            <w:r w:rsidRPr="002132EB">
              <w:rPr>
                <w:lang w:eastAsia="ru-RU"/>
              </w:rPr>
              <w:t>2562,7</w:t>
            </w:r>
          </w:p>
        </w:tc>
        <w:tc>
          <w:tcPr>
            <w:tcW w:w="1566" w:type="dxa"/>
            <w:vMerge w:val="restart"/>
            <w:shd w:val="clear" w:color="auto" w:fill="auto"/>
            <w:hideMark/>
          </w:tcPr>
          <w:p w:rsidR="00B90D74" w:rsidRPr="002132EB" w:rsidRDefault="00B90D74" w:rsidP="00A85CF2">
            <w:pPr>
              <w:pStyle w:val="130"/>
              <w:ind w:firstLine="0"/>
              <w:jc w:val="center"/>
              <w:rPr>
                <w:lang w:eastAsia="ru-RU"/>
              </w:rPr>
            </w:pPr>
            <w:r w:rsidRPr="002132EB">
              <w:rPr>
                <w:lang w:eastAsia="ru-RU"/>
              </w:rPr>
              <w:t>2544,8</w:t>
            </w:r>
          </w:p>
        </w:tc>
        <w:tc>
          <w:tcPr>
            <w:tcW w:w="1779" w:type="dxa"/>
            <w:vMerge w:val="restart"/>
            <w:shd w:val="clear" w:color="auto" w:fill="auto"/>
            <w:hideMark/>
          </w:tcPr>
          <w:p w:rsidR="00B90D74" w:rsidRPr="002132EB" w:rsidRDefault="00B90D74" w:rsidP="00A85CF2">
            <w:pPr>
              <w:pStyle w:val="130"/>
              <w:ind w:firstLine="0"/>
              <w:jc w:val="center"/>
              <w:rPr>
                <w:lang w:eastAsia="ru-RU"/>
              </w:rPr>
            </w:pPr>
            <w:r w:rsidRPr="002132EB">
              <w:rPr>
                <w:lang w:eastAsia="ru-RU"/>
              </w:rPr>
              <w:t>3904,1</w:t>
            </w:r>
          </w:p>
        </w:tc>
        <w:tc>
          <w:tcPr>
            <w:tcW w:w="1566" w:type="dxa"/>
            <w:vMerge w:val="restart"/>
            <w:shd w:val="clear" w:color="auto" w:fill="auto"/>
            <w:hideMark/>
          </w:tcPr>
          <w:p w:rsidR="00B90D74" w:rsidRPr="002132EB" w:rsidRDefault="00B90D74" w:rsidP="00A85CF2">
            <w:pPr>
              <w:pStyle w:val="130"/>
              <w:ind w:firstLine="0"/>
              <w:jc w:val="center"/>
              <w:rPr>
                <w:lang w:eastAsia="ru-RU"/>
              </w:rPr>
            </w:pPr>
            <w:r w:rsidRPr="002132EB">
              <w:rPr>
                <w:lang w:eastAsia="ru-RU"/>
              </w:rPr>
              <w:t>7193,7</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7065,4</w:t>
            </w:r>
          </w:p>
        </w:tc>
        <w:tc>
          <w:tcPr>
            <w:tcW w:w="1566" w:type="dxa"/>
            <w:vMerge w:val="restart"/>
            <w:shd w:val="clear" w:color="auto" w:fill="auto"/>
            <w:hideMark/>
          </w:tcPr>
          <w:p w:rsidR="00B90D74" w:rsidRPr="002132EB" w:rsidRDefault="00B90D74" w:rsidP="00A85CF2">
            <w:pPr>
              <w:pStyle w:val="130"/>
              <w:ind w:firstLine="0"/>
              <w:jc w:val="center"/>
              <w:rPr>
                <w:lang w:eastAsia="ru-RU"/>
              </w:rPr>
            </w:pPr>
            <w:r w:rsidRPr="002132EB">
              <w:rPr>
                <w:lang w:eastAsia="ru-RU"/>
              </w:rPr>
              <w:t>7193,7</w:t>
            </w:r>
          </w:p>
        </w:tc>
      </w:tr>
      <w:tr w:rsidR="00457ABB" w:rsidRPr="002132EB" w:rsidTr="009A5C5C">
        <w:trPr>
          <w:trHeight w:val="20"/>
        </w:trPr>
        <w:tc>
          <w:tcPr>
            <w:tcW w:w="1003" w:type="dxa"/>
            <w:vMerge/>
            <w:shd w:val="clear" w:color="auto" w:fill="auto"/>
            <w:hideMark/>
          </w:tcPr>
          <w:p w:rsidR="00B90D74" w:rsidRPr="002132EB" w:rsidRDefault="00B90D74" w:rsidP="00A85CF2">
            <w:pPr>
              <w:pStyle w:val="130"/>
              <w:ind w:firstLine="0"/>
              <w:jc w:val="left"/>
              <w:rPr>
                <w:lang w:eastAsia="ru-RU"/>
              </w:rPr>
            </w:pP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транспорта, энергетики и пр.</w:t>
            </w:r>
          </w:p>
        </w:tc>
        <w:tc>
          <w:tcPr>
            <w:tcW w:w="1614" w:type="dxa"/>
            <w:vMerge/>
            <w:shd w:val="clear" w:color="auto" w:fill="auto"/>
            <w:hideMark/>
          </w:tcPr>
          <w:p w:rsidR="00B90D74" w:rsidRPr="002132EB" w:rsidRDefault="00B90D74" w:rsidP="00A85CF2">
            <w:pPr>
              <w:pStyle w:val="130"/>
              <w:ind w:firstLine="0"/>
              <w:jc w:val="center"/>
              <w:rPr>
                <w:lang w:eastAsia="ru-RU"/>
              </w:rPr>
            </w:pPr>
          </w:p>
        </w:tc>
        <w:tc>
          <w:tcPr>
            <w:tcW w:w="1460" w:type="dxa"/>
            <w:vMerge/>
            <w:shd w:val="clear" w:color="auto" w:fill="auto"/>
            <w:hideMark/>
          </w:tcPr>
          <w:p w:rsidR="00B90D74" w:rsidRPr="002132EB" w:rsidRDefault="00B90D74" w:rsidP="00A85CF2">
            <w:pPr>
              <w:pStyle w:val="130"/>
              <w:ind w:firstLine="0"/>
              <w:jc w:val="center"/>
              <w:rPr>
                <w:lang w:eastAsia="ru-RU"/>
              </w:rPr>
            </w:pPr>
          </w:p>
        </w:tc>
        <w:tc>
          <w:tcPr>
            <w:tcW w:w="1566" w:type="dxa"/>
            <w:vMerge/>
            <w:shd w:val="clear" w:color="auto" w:fill="auto"/>
            <w:hideMark/>
          </w:tcPr>
          <w:p w:rsidR="00B90D74" w:rsidRPr="002132EB" w:rsidRDefault="00B90D74" w:rsidP="00A85CF2">
            <w:pPr>
              <w:pStyle w:val="130"/>
              <w:ind w:firstLine="0"/>
              <w:jc w:val="center"/>
              <w:rPr>
                <w:lang w:eastAsia="ru-RU"/>
              </w:rPr>
            </w:pPr>
          </w:p>
        </w:tc>
        <w:tc>
          <w:tcPr>
            <w:tcW w:w="1779" w:type="dxa"/>
            <w:vMerge/>
            <w:shd w:val="clear" w:color="auto" w:fill="auto"/>
            <w:hideMark/>
          </w:tcPr>
          <w:p w:rsidR="00B90D74" w:rsidRPr="002132EB" w:rsidRDefault="00B90D74" w:rsidP="00A85CF2">
            <w:pPr>
              <w:pStyle w:val="130"/>
              <w:ind w:firstLine="0"/>
              <w:jc w:val="center"/>
              <w:rPr>
                <w:lang w:eastAsia="ru-RU"/>
              </w:rPr>
            </w:pPr>
          </w:p>
        </w:tc>
        <w:tc>
          <w:tcPr>
            <w:tcW w:w="1566" w:type="dxa"/>
            <w:vMerge/>
            <w:shd w:val="clear" w:color="auto" w:fill="auto"/>
            <w:hideMark/>
          </w:tcPr>
          <w:p w:rsidR="00B90D74" w:rsidRPr="002132EB" w:rsidRDefault="00B90D74" w:rsidP="00A85CF2">
            <w:pPr>
              <w:pStyle w:val="130"/>
              <w:ind w:firstLine="0"/>
              <w:jc w:val="center"/>
              <w:rPr>
                <w:lang w:eastAsia="ru-RU"/>
              </w:rPr>
            </w:pPr>
          </w:p>
        </w:tc>
        <w:tc>
          <w:tcPr>
            <w:tcW w:w="1779" w:type="dxa"/>
            <w:shd w:val="clear" w:color="auto" w:fill="auto"/>
            <w:hideMark/>
          </w:tcPr>
          <w:p w:rsidR="00B90D74" w:rsidRPr="002132EB" w:rsidRDefault="00B90D74" w:rsidP="00A85CF2">
            <w:pPr>
              <w:pStyle w:val="130"/>
              <w:ind w:firstLine="0"/>
              <w:jc w:val="center"/>
              <w:rPr>
                <w:lang w:eastAsia="ru-RU"/>
              </w:rPr>
            </w:pPr>
          </w:p>
        </w:tc>
        <w:tc>
          <w:tcPr>
            <w:tcW w:w="1566" w:type="dxa"/>
            <w:vMerge/>
            <w:shd w:val="clear" w:color="auto" w:fill="auto"/>
            <w:hideMark/>
          </w:tcPr>
          <w:p w:rsidR="00B90D74" w:rsidRPr="002132EB" w:rsidRDefault="00B90D74" w:rsidP="00A85CF2">
            <w:pPr>
              <w:pStyle w:val="130"/>
              <w:ind w:firstLine="0"/>
              <w:jc w:val="center"/>
              <w:rPr>
                <w:lang w:eastAsia="ru-RU"/>
              </w:rPr>
            </w:pPr>
          </w:p>
        </w:tc>
      </w:tr>
      <w:tr w:rsidR="00457ABB" w:rsidRPr="002132EB" w:rsidTr="009A5C5C">
        <w:trPr>
          <w:trHeight w:val="20"/>
        </w:trPr>
        <w:tc>
          <w:tcPr>
            <w:tcW w:w="1003" w:type="dxa"/>
            <w:vMerge/>
            <w:shd w:val="clear" w:color="auto" w:fill="auto"/>
            <w:hideMark/>
          </w:tcPr>
          <w:p w:rsidR="00B90D74" w:rsidRPr="002132EB" w:rsidRDefault="00B90D74" w:rsidP="00A85CF2">
            <w:pPr>
              <w:pStyle w:val="130"/>
              <w:ind w:firstLine="0"/>
              <w:jc w:val="left"/>
              <w:rPr>
                <w:lang w:eastAsia="ru-RU"/>
              </w:rPr>
            </w:pPr>
          </w:p>
        </w:tc>
        <w:tc>
          <w:tcPr>
            <w:tcW w:w="2453" w:type="dxa"/>
            <w:shd w:val="clear" w:color="auto" w:fill="auto"/>
            <w:hideMark/>
          </w:tcPr>
          <w:p w:rsidR="00B90D74" w:rsidRPr="002132EB" w:rsidRDefault="00B90D74" w:rsidP="00A85CF2">
            <w:pPr>
              <w:pStyle w:val="130"/>
              <w:ind w:firstLine="0"/>
              <w:jc w:val="left"/>
              <w:rPr>
                <w:lang w:eastAsia="ru-RU"/>
              </w:rPr>
            </w:pP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12,6</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12,6</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19,2</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35,4</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34,8</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35,4</w:t>
            </w:r>
          </w:p>
        </w:tc>
      </w:tr>
      <w:tr w:rsidR="00457ABB" w:rsidRPr="002132EB" w:rsidTr="009A5C5C">
        <w:trPr>
          <w:trHeight w:val="20"/>
        </w:trPr>
        <w:tc>
          <w:tcPr>
            <w:tcW w:w="1003" w:type="dxa"/>
            <w:vMerge w:val="restart"/>
            <w:shd w:val="clear" w:color="auto" w:fill="auto"/>
            <w:hideMark/>
          </w:tcPr>
          <w:p w:rsidR="00B90D74" w:rsidRPr="002132EB" w:rsidRDefault="00B90D74" w:rsidP="00A85CF2">
            <w:pPr>
              <w:pStyle w:val="130"/>
              <w:ind w:firstLine="0"/>
              <w:jc w:val="left"/>
              <w:rPr>
                <w:lang w:eastAsia="ru-RU"/>
              </w:rPr>
            </w:pPr>
            <w:r w:rsidRPr="002132EB">
              <w:rPr>
                <w:lang w:eastAsia="ru-RU"/>
              </w:rPr>
              <w:t>1.4.</w:t>
            </w:r>
          </w:p>
        </w:tc>
        <w:tc>
          <w:tcPr>
            <w:tcW w:w="2453" w:type="dxa"/>
            <w:vMerge w:val="restart"/>
            <w:shd w:val="clear" w:color="auto" w:fill="auto"/>
            <w:hideMark/>
          </w:tcPr>
          <w:p w:rsidR="00B90D74" w:rsidRPr="002132EB" w:rsidRDefault="00B90D74" w:rsidP="00A85CF2">
            <w:pPr>
              <w:pStyle w:val="130"/>
              <w:ind w:firstLine="0"/>
              <w:jc w:val="left"/>
              <w:rPr>
                <w:lang w:eastAsia="ru-RU"/>
              </w:rPr>
            </w:pPr>
            <w:r w:rsidRPr="002132EB">
              <w:rPr>
                <w:lang w:eastAsia="ru-RU"/>
              </w:rPr>
              <w:t>Земли особо охраняемых территорий и объектов</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207,9</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222,4</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207,9</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222,4</w:t>
            </w:r>
          </w:p>
        </w:tc>
      </w:tr>
      <w:tr w:rsidR="00457ABB" w:rsidRPr="002132EB" w:rsidTr="009A5C5C">
        <w:trPr>
          <w:trHeight w:val="20"/>
        </w:trPr>
        <w:tc>
          <w:tcPr>
            <w:tcW w:w="1003" w:type="dxa"/>
            <w:vMerge/>
            <w:shd w:val="clear" w:color="auto" w:fill="auto"/>
            <w:hideMark/>
          </w:tcPr>
          <w:p w:rsidR="00B90D74" w:rsidRPr="002132EB" w:rsidRDefault="00B90D74" w:rsidP="00A85CF2">
            <w:pPr>
              <w:pStyle w:val="130"/>
              <w:ind w:firstLine="0"/>
              <w:jc w:val="left"/>
              <w:rPr>
                <w:lang w:eastAsia="ru-RU"/>
              </w:rPr>
            </w:pPr>
          </w:p>
        </w:tc>
        <w:tc>
          <w:tcPr>
            <w:tcW w:w="2453" w:type="dxa"/>
            <w:vMerge/>
            <w:shd w:val="clear" w:color="auto" w:fill="auto"/>
            <w:hideMark/>
          </w:tcPr>
          <w:p w:rsidR="00B90D74" w:rsidRPr="002132EB" w:rsidRDefault="00B90D74" w:rsidP="00A85CF2">
            <w:pPr>
              <w:pStyle w:val="130"/>
              <w:ind w:firstLine="0"/>
              <w:jc w:val="left"/>
              <w:rPr>
                <w:lang w:eastAsia="ru-RU"/>
              </w:rPr>
            </w:pP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1,0</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1,1</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1,0</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1,1</w:t>
            </w:r>
          </w:p>
        </w:tc>
      </w:tr>
      <w:tr w:rsidR="00457ABB" w:rsidRPr="002132EB" w:rsidTr="009A5C5C">
        <w:trPr>
          <w:trHeight w:val="20"/>
        </w:trPr>
        <w:tc>
          <w:tcPr>
            <w:tcW w:w="1003" w:type="dxa"/>
            <w:vMerge w:val="restart"/>
            <w:shd w:val="clear" w:color="auto" w:fill="auto"/>
            <w:hideMark/>
          </w:tcPr>
          <w:p w:rsidR="00B90D74" w:rsidRPr="002132EB" w:rsidRDefault="00B90D74" w:rsidP="00A85CF2">
            <w:pPr>
              <w:pStyle w:val="130"/>
              <w:ind w:firstLine="0"/>
              <w:jc w:val="left"/>
              <w:rPr>
                <w:lang w:eastAsia="ru-RU"/>
              </w:rPr>
            </w:pPr>
            <w:r w:rsidRPr="002132EB">
              <w:rPr>
                <w:lang w:eastAsia="ru-RU"/>
              </w:rPr>
              <w:t>1.5.</w:t>
            </w:r>
          </w:p>
        </w:tc>
        <w:tc>
          <w:tcPr>
            <w:tcW w:w="2453" w:type="dxa"/>
            <w:vMerge w:val="restart"/>
            <w:shd w:val="clear" w:color="auto" w:fill="auto"/>
            <w:hideMark/>
          </w:tcPr>
          <w:p w:rsidR="00B90D74" w:rsidRPr="002132EB" w:rsidRDefault="00B90D74" w:rsidP="00A85CF2">
            <w:pPr>
              <w:pStyle w:val="130"/>
              <w:ind w:firstLine="0"/>
              <w:jc w:val="left"/>
              <w:rPr>
                <w:lang w:eastAsia="ru-RU"/>
              </w:rPr>
            </w:pPr>
            <w:r w:rsidRPr="002132EB">
              <w:rPr>
                <w:lang w:eastAsia="ru-RU"/>
              </w:rPr>
              <w:t>Земли лесного фонда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13243,3</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13243,3</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12525,3</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9635,6</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9701,2</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9635,6</w:t>
            </w:r>
          </w:p>
        </w:tc>
      </w:tr>
      <w:tr w:rsidR="00457ABB" w:rsidRPr="002132EB" w:rsidTr="009A5C5C">
        <w:trPr>
          <w:trHeight w:val="20"/>
        </w:trPr>
        <w:tc>
          <w:tcPr>
            <w:tcW w:w="1003" w:type="dxa"/>
            <w:vMerge/>
            <w:shd w:val="clear" w:color="auto" w:fill="auto"/>
            <w:hideMark/>
          </w:tcPr>
          <w:p w:rsidR="00B90D74" w:rsidRPr="002132EB" w:rsidRDefault="00B90D74" w:rsidP="00A85CF2">
            <w:pPr>
              <w:pStyle w:val="130"/>
              <w:ind w:firstLine="0"/>
              <w:jc w:val="left"/>
              <w:rPr>
                <w:lang w:eastAsia="ru-RU"/>
              </w:rPr>
            </w:pPr>
          </w:p>
        </w:tc>
        <w:tc>
          <w:tcPr>
            <w:tcW w:w="2453" w:type="dxa"/>
            <w:vMerge/>
            <w:shd w:val="clear" w:color="auto" w:fill="auto"/>
            <w:hideMark/>
          </w:tcPr>
          <w:p w:rsidR="00B90D74" w:rsidRPr="002132EB" w:rsidRDefault="00B90D74" w:rsidP="00A85CF2">
            <w:pPr>
              <w:pStyle w:val="130"/>
              <w:ind w:firstLine="0"/>
              <w:jc w:val="left"/>
              <w:rPr>
                <w:lang w:eastAsia="ru-RU"/>
              </w:rPr>
            </w:pP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65,3</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65,3</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61,7</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47,4</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47,8</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47,4</w:t>
            </w:r>
          </w:p>
        </w:tc>
      </w:tr>
      <w:tr w:rsidR="00457ABB" w:rsidRPr="002132EB" w:rsidTr="009A5C5C">
        <w:trPr>
          <w:trHeight w:val="20"/>
        </w:trPr>
        <w:tc>
          <w:tcPr>
            <w:tcW w:w="1003" w:type="dxa"/>
            <w:vMerge w:val="restart"/>
            <w:shd w:val="clear" w:color="auto" w:fill="auto"/>
            <w:hideMark/>
          </w:tcPr>
          <w:p w:rsidR="00B90D74" w:rsidRPr="002132EB" w:rsidRDefault="00B90D74" w:rsidP="00A85CF2">
            <w:pPr>
              <w:pStyle w:val="130"/>
              <w:ind w:firstLine="0"/>
              <w:jc w:val="left"/>
              <w:rPr>
                <w:lang w:eastAsia="ru-RU"/>
              </w:rPr>
            </w:pPr>
            <w:r w:rsidRPr="002132EB">
              <w:rPr>
                <w:lang w:eastAsia="ru-RU"/>
              </w:rPr>
              <w:t>1.6.</w:t>
            </w:r>
          </w:p>
        </w:tc>
        <w:tc>
          <w:tcPr>
            <w:tcW w:w="2453" w:type="dxa"/>
            <w:vMerge w:val="restart"/>
            <w:shd w:val="clear" w:color="auto" w:fill="auto"/>
            <w:hideMark/>
          </w:tcPr>
          <w:p w:rsidR="00B90D74" w:rsidRPr="002132EB" w:rsidRDefault="00B90D74" w:rsidP="00A85CF2">
            <w:pPr>
              <w:pStyle w:val="130"/>
              <w:ind w:firstLine="0"/>
              <w:jc w:val="left"/>
              <w:rPr>
                <w:lang w:eastAsia="ru-RU"/>
              </w:rPr>
            </w:pPr>
            <w:r w:rsidRPr="002132EB">
              <w:rPr>
                <w:lang w:eastAsia="ru-RU"/>
              </w:rPr>
              <w:t>Земли запаса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176,4</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176,4</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93,9</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72,1</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93,8</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72,1</w:t>
            </w:r>
          </w:p>
        </w:tc>
      </w:tr>
      <w:tr w:rsidR="00457ABB" w:rsidRPr="002132EB" w:rsidTr="009A5C5C">
        <w:trPr>
          <w:trHeight w:val="20"/>
        </w:trPr>
        <w:tc>
          <w:tcPr>
            <w:tcW w:w="1003" w:type="dxa"/>
            <w:vMerge/>
            <w:shd w:val="clear" w:color="auto" w:fill="auto"/>
            <w:hideMark/>
          </w:tcPr>
          <w:p w:rsidR="00B90D74" w:rsidRPr="002132EB" w:rsidRDefault="00B90D74" w:rsidP="00A85CF2">
            <w:pPr>
              <w:pStyle w:val="130"/>
              <w:ind w:firstLine="0"/>
              <w:jc w:val="left"/>
              <w:rPr>
                <w:lang w:eastAsia="ru-RU"/>
              </w:rPr>
            </w:pPr>
          </w:p>
        </w:tc>
        <w:tc>
          <w:tcPr>
            <w:tcW w:w="2453" w:type="dxa"/>
            <w:vMerge/>
            <w:shd w:val="clear" w:color="auto" w:fill="auto"/>
            <w:hideMark/>
          </w:tcPr>
          <w:p w:rsidR="00B90D74" w:rsidRPr="002132EB" w:rsidRDefault="00B90D74" w:rsidP="00A85CF2">
            <w:pPr>
              <w:pStyle w:val="130"/>
              <w:ind w:firstLine="0"/>
              <w:jc w:val="left"/>
              <w:rPr>
                <w:lang w:eastAsia="ru-RU"/>
              </w:rPr>
            </w:pP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0,9</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0,9</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0,5</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0,4</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0,5</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0,4</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b/>
                <w:lang w:eastAsia="ru-RU"/>
              </w:rPr>
            </w:pPr>
            <w:r w:rsidRPr="002132EB">
              <w:rPr>
                <w:b/>
                <w:lang w:eastAsia="ru-RU"/>
              </w:rPr>
              <w:t>2.</w:t>
            </w:r>
          </w:p>
        </w:tc>
        <w:tc>
          <w:tcPr>
            <w:tcW w:w="12217" w:type="dxa"/>
            <w:gridSpan w:val="7"/>
            <w:shd w:val="clear" w:color="auto" w:fill="auto"/>
            <w:hideMark/>
          </w:tcPr>
          <w:p w:rsidR="00B90D74" w:rsidRPr="002132EB" w:rsidRDefault="00B90D74" w:rsidP="00A85CF2">
            <w:pPr>
              <w:pStyle w:val="130"/>
              <w:ind w:firstLine="0"/>
              <w:jc w:val="left"/>
              <w:rPr>
                <w:lang w:eastAsia="ru-RU"/>
              </w:rPr>
            </w:pPr>
            <w:r w:rsidRPr="002132EB">
              <w:rPr>
                <w:b/>
                <w:lang w:eastAsia="ru-RU"/>
              </w:rPr>
              <w:t>Функциональные зоны</w:t>
            </w:r>
          </w:p>
        </w:tc>
        <w:tc>
          <w:tcPr>
            <w:tcW w:w="1566" w:type="dxa"/>
            <w:shd w:val="clear" w:color="auto" w:fill="auto"/>
            <w:hideMark/>
          </w:tcPr>
          <w:p w:rsidR="00B90D74" w:rsidRPr="002132EB" w:rsidRDefault="00B90D74" w:rsidP="00A85CF2">
            <w:pPr>
              <w:pStyle w:val="130"/>
              <w:ind w:firstLine="0"/>
              <w:jc w:val="center"/>
              <w:rPr>
                <w:lang w:eastAsia="ru-RU"/>
              </w:rPr>
            </w:pP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b/>
                <w:lang w:eastAsia="ru-RU"/>
              </w:rPr>
            </w:pPr>
            <w:r w:rsidRPr="002132EB">
              <w:rPr>
                <w:b/>
                <w:lang w:eastAsia="ru-RU"/>
              </w:rPr>
              <w:t>2.1.</w:t>
            </w:r>
          </w:p>
        </w:tc>
        <w:tc>
          <w:tcPr>
            <w:tcW w:w="13783" w:type="dxa"/>
            <w:gridSpan w:val="8"/>
            <w:shd w:val="clear" w:color="auto" w:fill="auto"/>
            <w:hideMark/>
          </w:tcPr>
          <w:p w:rsidR="00B90D74" w:rsidRPr="002132EB" w:rsidRDefault="00B90D74" w:rsidP="00A85CF2">
            <w:pPr>
              <w:pStyle w:val="130"/>
              <w:ind w:firstLine="0"/>
              <w:jc w:val="left"/>
              <w:rPr>
                <w:lang w:eastAsia="ru-RU"/>
              </w:rPr>
            </w:pPr>
            <w:r w:rsidRPr="002132EB">
              <w:rPr>
                <w:b/>
                <w:lang w:eastAsia="ru-RU"/>
              </w:rPr>
              <w:t>Площадь функциональных зон в границах муниципального образования</w:t>
            </w:r>
          </w:p>
        </w:tc>
      </w:tr>
      <w:tr w:rsidR="00457ABB" w:rsidRPr="002132EB" w:rsidTr="009A5C5C">
        <w:trPr>
          <w:trHeight w:val="654"/>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2.1.1.</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Жилая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406,6</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524,6</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521,6</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593,9</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831,6</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999,8</w:t>
            </w:r>
          </w:p>
        </w:tc>
      </w:tr>
      <w:tr w:rsidR="00457ABB" w:rsidRPr="002132EB" w:rsidTr="009A5C5C">
        <w:trPr>
          <w:trHeight w:val="20"/>
        </w:trPr>
        <w:tc>
          <w:tcPr>
            <w:tcW w:w="1003" w:type="dxa"/>
            <w:shd w:val="clear" w:color="auto" w:fill="auto"/>
          </w:tcPr>
          <w:p w:rsidR="00B90D74" w:rsidRPr="002132EB" w:rsidRDefault="00B90D74" w:rsidP="00A85CF2">
            <w:pPr>
              <w:pStyle w:val="130"/>
              <w:ind w:firstLine="0"/>
              <w:jc w:val="left"/>
              <w:rPr>
                <w:lang w:eastAsia="ru-RU"/>
              </w:rPr>
            </w:pPr>
            <w:r w:rsidRPr="002132EB">
              <w:rPr>
                <w:lang w:eastAsia="ru-RU"/>
              </w:rPr>
              <w:t>2.1.1.1.</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застройки среднеэтажными жилыми домами</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4,9</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9,9</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23,5</w:t>
            </w:r>
          </w:p>
        </w:tc>
      </w:tr>
      <w:tr w:rsidR="00457ABB" w:rsidRPr="002132EB" w:rsidTr="009A5C5C">
        <w:trPr>
          <w:trHeight w:val="20"/>
        </w:trPr>
        <w:tc>
          <w:tcPr>
            <w:tcW w:w="1003" w:type="dxa"/>
            <w:shd w:val="clear" w:color="auto" w:fill="auto"/>
          </w:tcPr>
          <w:p w:rsidR="00B90D74" w:rsidRPr="002132EB" w:rsidRDefault="00B90D74" w:rsidP="00A85CF2">
            <w:pPr>
              <w:pStyle w:val="130"/>
              <w:ind w:firstLine="0"/>
              <w:jc w:val="left"/>
              <w:rPr>
                <w:lang w:eastAsia="ru-RU"/>
              </w:rPr>
            </w:pPr>
            <w:r w:rsidRPr="002132EB">
              <w:rPr>
                <w:lang w:eastAsia="ru-RU"/>
              </w:rPr>
              <w:t>2.1.1.2.</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 xml:space="preserve">Зона застройки малоэтажными </w:t>
            </w:r>
            <w:r w:rsidRPr="002132EB">
              <w:rPr>
                <w:lang w:eastAsia="ru-RU"/>
              </w:rPr>
              <w:lastRenderedPageBreak/>
              <w:t>жилыми домами</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lastRenderedPageBreak/>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83,4</w:t>
            </w:r>
          </w:p>
        </w:tc>
      </w:tr>
      <w:tr w:rsidR="00457ABB" w:rsidRPr="002132EB" w:rsidTr="009A5C5C">
        <w:trPr>
          <w:trHeight w:val="20"/>
        </w:trPr>
        <w:tc>
          <w:tcPr>
            <w:tcW w:w="1003" w:type="dxa"/>
            <w:shd w:val="clear" w:color="auto" w:fill="auto"/>
          </w:tcPr>
          <w:p w:rsidR="00B90D74" w:rsidRPr="002132EB" w:rsidRDefault="00B90D74" w:rsidP="00A85CF2">
            <w:pPr>
              <w:pStyle w:val="130"/>
              <w:ind w:firstLine="0"/>
              <w:jc w:val="left"/>
              <w:rPr>
                <w:lang w:eastAsia="ru-RU"/>
              </w:rPr>
            </w:pPr>
            <w:r w:rsidRPr="002132EB">
              <w:rPr>
                <w:lang w:eastAsia="ru-RU"/>
              </w:rPr>
              <w:t>2.1.1.3.</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застройки блокированными жилыми домами</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23,9</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35,3</w:t>
            </w:r>
          </w:p>
        </w:tc>
      </w:tr>
      <w:tr w:rsidR="00457ABB" w:rsidRPr="002132EB" w:rsidTr="009A5C5C">
        <w:trPr>
          <w:trHeight w:val="20"/>
        </w:trPr>
        <w:tc>
          <w:tcPr>
            <w:tcW w:w="1003" w:type="dxa"/>
            <w:shd w:val="clear" w:color="auto" w:fill="auto"/>
          </w:tcPr>
          <w:p w:rsidR="00B90D74" w:rsidRPr="002132EB" w:rsidRDefault="00B90D74" w:rsidP="00A85CF2">
            <w:pPr>
              <w:pStyle w:val="130"/>
              <w:ind w:firstLine="0"/>
              <w:jc w:val="left"/>
              <w:rPr>
                <w:lang w:eastAsia="ru-RU"/>
              </w:rPr>
            </w:pPr>
            <w:r w:rsidRPr="002132EB">
              <w:rPr>
                <w:lang w:eastAsia="ru-RU"/>
              </w:rPr>
              <w:t>2.1.1.4.</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застройки индивидуальными жилыми домами</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519,7</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560,1</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857,6</w:t>
            </w:r>
          </w:p>
        </w:tc>
      </w:tr>
      <w:tr w:rsidR="00457ABB" w:rsidRPr="002132EB" w:rsidTr="009A5C5C">
        <w:trPr>
          <w:trHeight w:val="20"/>
        </w:trPr>
        <w:tc>
          <w:tcPr>
            <w:tcW w:w="1003" w:type="dxa"/>
            <w:vMerge w:val="restart"/>
            <w:shd w:val="clear" w:color="auto" w:fill="auto"/>
            <w:hideMark/>
          </w:tcPr>
          <w:p w:rsidR="00B90D74" w:rsidRPr="002132EB" w:rsidRDefault="00B90D74" w:rsidP="00A85CF2">
            <w:pPr>
              <w:pStyle w:val="130"/>
              <w:ind w:firstLine="0"/>
              <w:jc w:val="left"/>
              <w:rPr>
                <w:lang w:eastAsia="ru-RU"/>
              </w:rPr>
            </w:pPr>
            <w:r w:rsidRPr="002132EB">
              <w:rPr>
                <w:lang w:eastAsia="ru-RU"/>
              </w:rPr>
              <w:t>2.1.2.</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Общественно-деловая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noWrap/>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11,8</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39,2</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165,6</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108,2</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239,8</w:t>
            </w:r>
          </w:p>
        </w:tc>
      </w:tr>
      <w:tr w:rsidR="00457ABB" w:rsidRPr="002132EB" w:rsidTr="009A5C5C">
        <w:trPr>
          <w:trHeight w:val="20"/>
        </w:trPr>
        <w:tc>
          <w:tcPr>
            <w:tcW w:w="1003" w:type="dxa"/>
            <w:vMerge/>
            <w:shd w:val="clear" w:color="auto" w:fill="auto"/>
            <w:hideMark/>
          </w:tcPr>
          <w:p w:rsidR="00B90D74" w:rsidRPr="002132EB" w:rsidRDefault="00B90D74" w:rsidP="00A85CF2">
            <w:pPr>
              <w:pStyle w:val="130"/>
              <w:ind w:firstLine="0"/>
              <w:jc w:val="left"/>
              <w:rPr>
                <w:lang w:eastAsia="ru-RU"/>
              </w:rPr>
            </w:pP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В т.ч. в границах населенных пунктов</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9,9</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11,8</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42,2</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88,3</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2.1.3.</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Производственная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noWrap/>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2,8</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14,2</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3866,4</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16,6</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3951,3</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В т.ч. в границах населенных пунктов</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12,8</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2,8</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20,9</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12,3</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2.1.4.</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инженерных и транспортных инфраструктур</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noWrap/>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1024,4</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88,0</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2729,9</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149,8</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2771,7</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В т.ч. в границах населенных пунк</w:t>
            </w:r>
            <w:r w:rsidRPr="002132EB">
              <w:rPr>
                <w:lang w:eastAsia="ru-RU"/>
              </w:rPr>
              <w:lastRenderedPageBreak/>
              <w:t>тов</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lastRenderedPageBreak/>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58,9</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76,3</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468,3</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503,6</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2.1.5.</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Рекреационная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noWrap/>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381,6</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478,8</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739,6</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347,0</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501,8</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В т.ч. в границах населенных пунктов</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264,6</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205,1</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445,1</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207,3</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2.1.6.</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сельскохозяйственного использования</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noWrap/>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3484,3</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323,2</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1254,4</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1,1</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1347,7</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В т.ч. в границах населенных пунктов</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168,6</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132,2</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265,9</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0,8</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2.1.7.</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специального назначения</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noWrap/>
            <w:hideMark/>
          </w:tcPr>
          <w:p w:rsidR="00B90D74" w:rsidRPr="002132EB" w:rsidRDefault="00B90D74" w:rsidP="00A85CF2">
            <w:pPr>
              <w:pStyle w:val="130"/>
              <w:ind w:firstLine="0"/>
              <w:jc w:val="center"/>
              <w:rPr>
                <w:lang w:eastAsia="ru-RU"/>
              </w:rPr>
            </w:pP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1623,4</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14,8</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1328,7</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19,1</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866,4</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В т.ч. в границах населенных пунктов</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8,6</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8,9</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18,6</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42,8</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2.1.8.</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ведения лесного хозяйства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13243,3</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9635,6</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9635,6</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b/>
                <w:lang w:eastAsia="ru-RU"/>
              </w:rPr>
            </w:pPr>
            <w:r w:rsidRPr="002132EB">
              <w:rPr>
                <w:b/>
                <w:lang w:eastAsia="ru-RU"/>
              </w:rPr>
              <w:t>2.2.</w:t>
            </w:r>
          </w:p>
        </w:tc>
        <w:tc>
          <w:tcPr>
            <w:tcW w:w="12217" w:type="dxa"/>
            <w:gridSpan w:val="7"/>
            <w:shd w:val="clear" w:color="auto" w:fill="auto"/>
            <w:hideMark/>
          </w:tcPr>
          <w:p w:rsidR="00B90D74" w:rsidRPr="002132EB" w:rsidRDefault="00B90D74" w:rsidP="00A85CF2">
            <w:pPr>
              <w:pStyle w:val="130"/>
              <w:ind w:firstLine="0"/>
              <w:jc w:val="left"/>
              <w:rPr>
                <w:b/>
                <w:i/>
                <w:lang w:eastAsia="ru-RU"/>
              </w:rPr>
            </w:pPr>
            <w:r w:rsidRPr="002132EB">
              <w:rPr>
                <w:b/>
                <w:lang w:eastAsia="ru-RU"/>
              </w:rPr>
              <w:t>Площади функциональных зон по населенным пунктам</w:t>
            </w:r>
          </w:p>
        </w:tc>
        <w:tc>
          <w:tcPr>
            <w:tcW w:w="1566" w:type="dxa"/>
            <w:shd w:val="clear" w:color="auto" w:fill="auto"/>
            <w:hideMark/>
          </w:tcPr>
          <w:p w:rsidR="00B90D74" w:rsidRPr="002132EB" w:rsidRDefault="00B90D74" w:rsidP="00A85CF2">
            <w:pPr>
              <w:pStyle w:val="130"/>
              <w:ind w:firstLine="0"/>
              <w:jc w:val="center"/>
              <w:rPr>
                <w:lang w:eastAsia="ru-RU"/>
              </w:rPr>
            </w:pP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b/>
                <w:i/>
                <w:lang w:eastAsia="ru-RU"/>
              </w:rPr>
            </w:pPr>
            <w:r w:rsidRPr="002132EB">
              <w:rPr>
                <w:b/>
                <w:i/>
                <w:lang w:eastAsia="ru-RU"/>
              </w:rPr>
              <w:t>2.2.1.</w:t>
            </w:r>
          </w:p>
        </w:tc>
        <w:tc>
          <w:tcPr>
            <w:tcW w:w="2453" w:type="dxa"/>
            <w:shd w:val="clear" w:color="auto" w:fill="auto"/>
            <w:hideMark/>
          </w:tcPr>
          <w:p w:rsidR="00B90D74" w:rsidRPr="002132EB" w:rsidRDefault="00B90D74" w:rsidP="00A85CF2">
            <w:pPr>
              <w:pStyle w:val="130"/>
              <w:ind w:firstLine="0"/>
              <w:jc w:val="left"/>
              <w:rPr>
                <w:b/>
                <w:i/>
                <w:lang w:eastAsia="ru-RU"/>
              </w:rPr>
            </w:pPr>
            <w:r w:rsidRPr="002132EB">
              <w:rPr>
                <w:b/>
                <w:i/>
                <w:lang w:eastAsia="ru-RU"/>
              </w:rPr>
              <w:t>Деревня Валяницы</w:t>
            </w:r>
          </w:p>
        </w:tc>
        <w:tc>
          <w:tcPr>
            <w:tcW w:w="1614" w:type="dxa"/>
            <w:shd w:val="clear" w:color="auto" w:fill="auto"/>
            <w:hideMark/>
          </w:tcPr>
          <w:p w:rsidR="00B90D74" w:rsidRPr="002132EB" w:rsidRDefault="00B90D74" w:rsidP="00A85CF2">
            <w:pPr>
              <w:pStyle w:val="130"/>
              <w:ind w:firstLine="0"/>
              <w:jc w:val="center"/>
              <w:rPr>
                <w:b/>
                <w:i/>
                <w:lang w:eastAsia="ru-RU"/>
              </w:rPr>
            </w:pPr>
            <w:r w:rsidRPr="002132EB">
              <w:rPr>
                <w:b/>
                <w:i/>
                <w:lang w:eastAsia="ru-RU"/>
              </w:rPr>
              <w:t>всего</w:t>
            </w:r>
          </w:p>
        </w:tc>
        <w:tc>
          <w:tcPr>
            <w:tcW w:w="1460"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85,9</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85,9</w:t>
            </w:r>
          </w:p>
        </w:tc>
        <w:tc>
          <w:tcPr>
            <w:tcW w:w="1779"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203,9</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210,1</w:t>
            </w:r>
          </w:p>
        </w:tc>
        <w:tc>
          <w:tcPr>
            <w:tcW w:w="1779"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203,9</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210,1</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lastRenderedPageBreak/>
              <w:t>2.2.1.1.</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Жилая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26,9</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34,7</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32,3</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40,0</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158,0</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155,1</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застройки малоэтажными жилыми домами</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83,4</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застройки индивидуальными жилыми домами</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34,7</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40,0</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71,7</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2.2.1.2.</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Общественно-деловая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12,1</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10,5</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2.2.1.3.</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инженерной и транспортной инфраструктуры</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14,0</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14,0</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14,0</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14,0</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18,0</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30,4</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2.2.1.4.</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Рекреационная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15,8</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14,1</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2.2.1.5.</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сельскохозяйственного использования</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45,0</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37,2</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157,6</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156,1</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b/>
                <w:i/>
                <w:lang w:eastAsia="ru-RU"/>
              </w:rPr>
            </w:pPr>
            <w:r w:rsidRPr="002132EB">
              <w:rPr>
                <w:b/>
                <w:i/>
                <w:lang w:eastAsia="ru-RU"/>
              </w:rPr>
              <w:t>2.2.2.</w:t>
            </w:r>
          </w:p>
        </w:tc>
        <w:tc>
          <w:tcPr>
            <w:tcW w:w="2453" w:type="dxa"/>
            <w:shd w:val="clear" w:color="auto" w:fill="auto"/>
            <w:hideMark/>
          </w:tcPr>
          <w:p w:rsidR="00B90D74" w:rsidRPr="002132EB" w:rsidRDefault="00B90D74" w:rsidP="00A85CF2">
            <w:pPr>
              <w:pStyle w:val="130"/>
              <w:ind w:firstLine="0"/>
              <w:jc w:val="left"/>
              <w:rPr>
                <w:b/>
                <w:i/>
                <w:lang w:eastAsia="ru-RU"/>
              </w:rPr>
            </w:pPr>
            <w:r w:rsidRPr="002132EB">
              <w:rPr>
                <w:b/>
                <w:i/>
                <w:lang w:eastAsia="ru-RU"/>
              </w:rPr>
              <w:t>Деревня Вистино</w:t>
            </w:r>
          </w:p>
        </w:tc>
        <w:tc>
          <w:tcPr>
            <w:tcW w:w="1614" w:type="dxa"/>
            <w:shd w:val="clear" w:color="auto" w:fill="auto"/>
            <w:hideMark/>
          </w:tcPr>
          <w:p w:rsidR="00B90D74" w:rsidRPr="002132EB" w:rsidRDefault="00B90D74" w:rsidP="00A85CF2">
            <w:pPr>
              <w:pStyle w:val="130"/>
              <w:ind w:firstLine="0"/>
              <w:jc w:val="center"/>
              <w:rPr>
                <w:b/>
                <w:i/>
                <w:lang w:eastAsia="ru-RU"/>
              </w:rPr>
            </w:pPr>
            <w:r w:rsidRPr="002132EB">
              <w:rPr>
                <w:b/>
                <w:i/>
                <w:lang w:eastAsia="ru-RU"/>
              </w:rPr>
              <w:t>всего</w:t>
            </w:r>
          </w:p>
        </w:tc>
        <w:tc>
          <w:tcPr>
            <w:tcW w:w="1460"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240,4</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240,4</w:t>
            </w:r>
          </w:p>
        </w:tc>
        <w:tc>
          <w:tcPr>
            <w:tcW w:w="1779"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300,4</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614,8</w:t>
            </w:r>
          </w:p>
        </w:tc>
        <w:tc>
          <w:tcPr>
            <w:tcW w:w="1779"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300,4</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614,8</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2.2.2.1.</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Жилая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55,6</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93,3</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61,2</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93,3</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68,2</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103,9</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 xml:space="preserve">Зона застройки </w:t>
            </w:r>
            <w:r w:rsidRPr="002132EB">
              <w:rPr>
                <w:lang w:eastAsia="ru-RU"/>
              </w:rPr>
              <w:lastRenderedPageBreak/>
              <w:t>среднеэтажными жилыми домами</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lastRenderedPageBreak/>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4,9</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4,9</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14,7</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застройки индивидуальными жилыми домами</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55,6</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88,4</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88,4</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89,2</w:t>
            </w:r>
          </w:p>
        </w:tc>
      </w:tr>
      <w:tr w:rsidR="00457ABB" w:rsidRPr="002132EB" w:rsidTr="009A5C5C">
        <w:trPr>
          <w:trHeight w:val="20"/>
        </w:trPr>
        <w:tc>
          <w:tcPr>
            <w:tcW w:w="1003" w:type="dxa"/>
            <w:shd w:val="clear" w:color="auto" w:fill="auto"/>
          </w:tcPr>
          <w:p w:rsidR="00B90D74" w:rsidRPr="002132EB" w:rsidRDefault="00B90D74" w:rsidP="00A85CF2">
            <w:pPr>
              <w:pStyle w:val="130"/>
              <w:ind w:firstLine="0"/>
              <w:jc w:val="left"/>
              <w:rPr>
                <w:lang w:eastAsia="ru-RU"/>
              </w:rPr>
            </w:pP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застройки малоэтажными жилыми домами</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3,6</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2.2.2.2.</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Общественно-деловая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8,1</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10,0</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20,9</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21,5</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46,4</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35,7</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2.2.2.3.</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Производственная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10,0</w:t>
            </w:r>
          </w:p>
        </w:tc>
        <w:tc>
          <w:tcPr>
            <w:tcW w:w="1566" w:type="dxa"/>
            <w:shd w:val="clear" w:color="auto" w:fill="auto"/>
            <w:hideMark/>
          </w:tcPr>
          <w:p w:rsidR="00B90D74" w:rsidRPr="002132EB" w:rsidRDefault="00B90D74" w:rsidP="00A85CF2">
            <w:pPr>
              <w:pStyle w:val="130"/>
              <w:ind w:firstLine="0"/>
              <w:jc w:val="center"/>
              <w:rPr>
                <w:lang w:eastAsia="ru-RU"/>
              </w:rPr>
            </w:pP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3,0</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2,4</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3,0</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2,4</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2.2.2.4.</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инженерной и транспортной инфраструктуры</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4,6</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19,3</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4,6</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374,0</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33,6</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374,0</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транспортной инфраструктуры</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6,3</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19,5</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19,5</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инженерной инфраструктуры</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1,5</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1,5</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1,5</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портовых комплексов</w:t>
            </w:r>
          </w:p>
        </w:tc>
        <w:tc>
          <w:tcPr>
            <w:tcW w:w="1614" w:type="dxa"/>
            <w:shd w:val="clear" w:color="auto" w:fill="auto"/>
            <w:hideMark/>
          </w:tcPr>
          <w:p w:rsidR="00B90D74" w:rsidRPr="002132EB" w:rsidRDefault="00B90D74" w:rsidP="00A85CF2">
            <w:pPr>
              <w:pStyle w:val="130"/>
              <w:ind w:firstLine="0"/>
              <w:jc w:val="center"/>
              <w:rPr>
                <w:lang w:eastAsia="ru-RU"/>
              </w:rPr>
            </w:pP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11,5</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353,3</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353,3</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lastRenderedPageBreak/>
              <w:t>2.2.2.5.</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Рекреационная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162,1</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117,8</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210,7</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119,8</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144,9</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71,3</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2.2.2.6.</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сельскохозяйственного использования</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0,8</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2.2.2.7.</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специального назначения</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3,8</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4,3</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26,7</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b/>
                <w:i/>
                <w:lang w:eastAsia="ru-RU"/>
              </w:rPr>
            </w:pPr>
            <w:r w:rsidRPr="002132EB">
              <w:rPr>
                <w:b/>
                <w:i/>
                <w:lang w:eastAsia="ru-RU"/>
              </w:rPr>
              <w:t>2.2.3.</w:t>
            </w:r>
          </w:p>
        </w:tc>
        <w:tc>
          <w:tcPr>
            <w:tcW w:w="2453" w:type="dxa"/>
            <w:shd w:val="clear" w:color="auto" w:fill="auto"/>
            <w:hideMark/>
          </w:tcPr>
          <w:p w:rsidR="00B90D74" w:rsidRPr="002132EB" w:rsidRDefault="00B90D74" w:rsidP="00A85CF2">
            <w:pPr>
              <w:pStyle w:val="130"/>
              <w:ind w:firstLine="0"/>
              <w:jc w:val="left"/>
              <w:rPr>
                <w:b/>
                <w:i/>
                <w:lang w:eastAsia="ru-RU"/>
              </w:rPr>
            </w:pPr>
            <w:r w:rsidRPr="002132EB">
              <w:rPr>
                <w:b/>
                <w:i/>
                <w:lang w:eastAsia="ru-RU"/>
              </w:rPr>
              <w:t>Деревня Глинки</w:t>
            </w:r>
          </w:p>
        </w:tc>
        <w:tc>
          <w:tcPr>
            <w:tcW w:w="1614" w:type="dxa"/>
            <w:shd w:val="clear" w:color="auto" w:fill="auto"/>
            <w:hideMark/>
          </w:tcPr>
          <w:p w:rsidR="00B90D74" w:rsidRPr="002132EB" w:rsidRDefault="00B90D74" w:rsidP="00A85CF2">
            <w:pPr>
              <w:pStyle w:val="130"/>
              <w:ind w:firstLine="0"/>
              <w:jc w:val="center"/>
              <w:rPr>
                <w:b/>
                <w:i/>
                <w:lang w:eastAsia="ru-RU"/>
              </w:rPr>
            </w:pPr>
            <w:r w:rsidRPr="002132EB">
              <w:rPr>
                <w:b/>
                <w:i/>
                <w:lang w:eastAsia="ru-RU"/>
              </w:rPr>
              <w:t>всего</w:t>
            </w:r>
          </w:p>
        </w:tc>
        <w:tc>
          <w:tcPr>
            <w:tcW w:w="1460"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36,0</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36,0</w:t>
            </w:r>
          </w:p>
        </w:tc>
        <w:tc>
          <w:tcPr>
            <w:tcW w:w="1779"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36,0</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36,1</w:t>
            </w:r>
          </w:p>
        </w:tc>
        <w:tc>
          <w:tcPr>
            <w:tcW w:w="1779"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36,0</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36,1</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2.2.3.1.</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Жилая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31,1</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31,1</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31,1</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31,1</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34,0</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34,0</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2.2.3.2.</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инженерной и транспортной инфраструктуры</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2,0</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2,0</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2,0</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2,1</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2,0</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2,1</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2.2.3.3.</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сельскохозяйственного использования</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2,9</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2,9</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2,9</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2,9</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b/>
                <w:i/>
                <w:lang w:eastAsia="ru-RU"/>
              </w:rPr>
            </w:pPr>
            <w:r w:rsidRPr="002132EB">
              <w:rPr>
                <w:b/>
                <w:i/>
                <w:lang w:eastAsia="ru-RU"/>
              </w:rPr>
              <w:t>2.2.4.</w:t>
            </w:r>
          </w:p>
        </w:tc>
        <w:tc>
          <w:tcPr>
            <w:tcW w:w="2453" w:type="dxa"/>
            <w:shd w:val="clear" w:color="auto" w:fill="auto"/>
            <w:hideMark/>
          </w:tcPr>
          <w:p w:rsidR="00B90D74" w:rsidRPr="002132EB" w:rsidRDefault="00B90D74" w:rsidP="00A85CF2">
            <w:pPr>
              <w:pStyle w:val="130"/>
              <w:ind w:firstLine="0"/>
              <w:jc w:val="left"/>
              <w:rPr>
                <w:b/>
                <w:i/>
                <w:lang w:eastAsia="ru-RU"/>
              </w:rPr>
            </w:pPr>
            <w:r w:rsidRPr="002132EB">
              <w:rPr>
                <w:b/>
                <w:i/>
                <w:lang w:eastAsia="ru-RU"/>
              </w:rPr>
              <w:t>Деревня Горки</w:t>
            </w:r>
          </w:p>
        </w:tc>
        <w:tc>
          <w:tcPr>
            <w:tcW w:w="1614" w:type="dxa"/>
            <w:shd w:val="clear" w:color="auto" w:fill="auto"/>
            <w:hideMark/>
          </w:tcPr>
          <w:p w:rsidR="00B90D74" w:rsidRPr="002132EB" w:rsidRDefault="00B90D74" w:rsidP="00A85CF2">
            <w:pPr>
              <w:pStyle w:val="130"/>
              <w:ind w:firstLine="0"/>
              <w:jc w:val="center"/>
              <w:rPr>
                <w:b/>
                <w:i/>
                <w:lang w:eastAsia="ru-RU"/>
              </w:rPr>
            </w:pPr>
            <w:r w:rsidRPr="002132EB">
              <w:rPr>
                <w:b/>
                <w:i/>
                <w:lang w:eastAsia="ru-RU"/>
              </w:rPr>
              <w:t>всего</w:t>
            </w:r>
          </w:p>
        </w:tc>
        <w:tc>
          <w:tcPr>
            <w:tcW w:w="1460"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51,3</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51,3</w:t>
            </w:r>
          </w:p>
        </w:tc>
        <w:tc>
          <w:tcPr>
            <w:tcW w:w="1779"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56,1</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56,3</w:t>
            </w:r>
          </w:p>
        </w:tc>
        <w:tc>
          <w:tcPr>
            <w:tcW w:w="1779"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56,1</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56,3</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2.2.4.1.</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Жилая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30,3</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37,4</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30,3</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37,4</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42,6</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49,9</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2.2.4.2.</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Общественно-деловая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1,4</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1,4</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1,4</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2,1</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4,9</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2,1</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2.2.4.3</w:t>
            </w:r>
            <w:r w:rsidRPr="002132EB">
              <w:rPr>
                <w:lang w:eastAsia="ru-RU"/>
              </w:rPr>
              <w:lastRenderedPageBreak/>
              <w:t>.</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lastRenderedPageBreak/>
              <w:t xml:space="preserve">Производственная </w:t>
            </w:r>
            <w:r w:rsidRPr="002132EB">
              <w:rPr>
                <w:lang w:eastAsia="ru-RU"/>
              </w:rPr>
              <w:lastRenderedPageBreak/>
              <w:t>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lastRenderedPageBreak/>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2,8</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2,8</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2,8</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2,8</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2.2.4.4.</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инженерной и транспортной инфраструктуры</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3,0</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3,0</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3,0</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3,0</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3,7</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3,2</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2.2.4.5.</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Рекреационная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8,6</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1,1</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2,1</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1,1</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2.2.4.6.</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сельскохозяйственного использования</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13,8</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6,7</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10,0</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12,7</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b/>
                <w:i/>
                <w:lang w:eastAsia="ru-RU"/>
              </w:rPr>
            </w:pPr>
            <w:r w:rsidRPr="002132EB">
              <w:rPr>
                <w:b/>
                <w:i/>
                <w:lang w:eastAsia="ru-RU"/>
              </w:rPr>
              <w:t>2.2.5.</w:t>
            </w:r>
          </w:p>
        </w:tc>
        <w:tc>
          <w:tcPr>
            <w:tcW w:w="2453" w:type="dxa"/>
            <w:shd w:val="clear" w:color="auto" w:fill="auto"/>
            <w:hideMark/>
          </w:tcPr>
          <w:p w:rsidR="00B90D74" w:rsidRPr="002132EB" w:rsidRDefault="00B90D74" w:rsidP="00A85CF2">
            <w:pPr>
              <w:pStyle w:val="130"/>
              <w:ind w:firstLine="0"/>
              <w:jc w:val="left"/>
              <w:rPr>
                <w:b/>
                <w:i/>
                <w:lang w:eastAsia="ru-RU"/>
              </w:rPr>
            </w:pPr>
            <w:r w:rsidRPr="002132EB">
              <w:rPr>
                <w:b/>
                <w:i/>
                <w:lang w:eastAsia="ru-RU"/>
              </w:rPr>
              <w:t>Деревня Дубки</w:t>
            </w:r>
          </w:p>
        </w:tc>
        <w:tc>
          <w:tcPr>
            <w:tcW w:w="1614" w:type="dxa"/>
            <w:shd w:val="clear" w:color="auto" w:fill="auto"/>
            <w:hideMark/>
          </w:tcPr>
          <w:p w:rsidR="00B90D74" w:rsidRPr="002132EB" w:rsidRDefault="00B90D74" w:rsidP="00A85CF2">
            <w:pPr>
              <w:pStyle w:val="130"/>
              <w:ind w:firstLine="0"/>
              <w:jc w:val="center"/>
              <w:rPr>
                <w:b/>
                <w:i/>
                <w:lang w:eastAsia="ru-RU"/>
              </w:rPr>
            </w:pPr>
            <w:r w:rsidRPr="002132EB">
              <w:rPr>
                <w:b/>
                <w:i/>
                <w:lang w:eastAsia="ru-RU"/>
              </w:rPr>
              <w:t>всего</w:t>
            </w:r>
          </w:p>
        </w:tc>
        <w:tc>
          <w:tcPr>
            <w:tcW w:w="1460"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18,9</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18,9</w:t>
            </w:r>
          </w:p>
        </w:tc>
        <w:tc>
          <w:tcPr>
            <w:tcW w:w="1779"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83,5</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86,0</w:t>
            </w:r>
          </w:p>
        </w:tc>
        <w:tc>
          <w:tcPr>
            <w:tcW w:w="1779"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83,5</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86,0</w:t>
            </w:r>
          </w:p>
        </w:tc>
      </w:tr>
      <w:tr w:rsidR="00457ABB" w:rsidRPr="002132EB" w:rsidTr="009A5C5C">
        <w:trPr>
          <w:trHeight w:val="7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2.2.5.1.</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Жилая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10,2</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11,6</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10,8</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11,8</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61,9</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57,9</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2.2.5.2.</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Общественно-деловая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1,0</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1,5</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2.2.5.3.</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Производственная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8,4</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18,5</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8,4</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8,6</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2.2.5.4.</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инженерной и транспортной инфраструктуры</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0,9</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0,9</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0,9</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1,0</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3,9</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9,6</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2.2.5.5.</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Рекреационная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1,9</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8,1</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8,3</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8,3</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2.2.5.6</w:t>
            </w:r>
            <w:r w:rsidRPr="002132EB">
              <w:rPr>
                <w:lang w:eastAsia="ru-RU"/>
              </w:rPr>
              <w:lastRenderedPageBreak/>
              <w:t>.</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lastRenderedPageBreak/>
              <w:t>Зона сельскохо</w:t>
            </w:r>
            <w:r w:rsidRPr="002132EB">
              <w:rPr>
                <w:lang w:eastAsia="ru-RU"/>
              </w:rPr>
              <w:lastRenderedPageBreak/>
              <w:t>зяйственного использования</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lastRenderedPageBreak/>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7,8</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6,5</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61,5</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45,7</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b/>
                <w:i/>
                <w:lang w:eastAsia="ru-RU"/>
              </w:rPr>
            </w:pPr>
            <w:r w:rsidRPr="002132EB">
              <w:rPr>
                <w:b/>
                <w:i/>
                <w:lang w:eastAsia="ru-RU"/>
              </w:rPr>
              <w:t>2.2.6.</w:t>
            </w:r>
          </w:p>
        </w:tc>
        <w:tc>
          <w:tcPr>
            <w:tcW w:w="2453" w:type="dxa"/>
            <w:shd w:val="clear" w:color="auto" w:fill="auto"/>
            <w:hideMark/>
          </w:tcPr>
          <w:p w:rsidR="00B90D74" w:rsidRPr="002132EB" w:rsidRDefault="00B90D74" w:rsidP="00A85CF2">
            <w:pPr>
              <w:pStyle w:val="130"/>
              <w:ind w:firstLine="0"/>
              <w:jc w:val="left"/>
              <w:rPr>
                <w:b/>
                <w:i/>
                <w:lang w:eastAsia="ru-RU"/>
              </w:rPr>
            </w:pPr>
            <w:r w:rsidRPr="002132EB">
              <w:rPr>
                <w:b/>
                <w:i/>
                <w:lang w:eastAsia="ru-RU"/>
              </w:rPr>
              <w:t>Деревня Залесье</w:t>
            </w:r>
          </w:p>
        </w:tc>
        <w:tc>
          <w:tcPr>
            <w:tcW w:w="1614" w:type="dxa"/>
            <w:shd w:val="clear" w:color="auto" w:fill="auto"/>
            <w:hideMark/>
          </w:tcPr>
          <w:p w:rsidR="00B90D74" w:rsidRPr="002132EB" w:rsidRDefault="00B90D74" w:rsidP="00A85CF2">
            <w:pPr>
              <w:pStyle w:val="130"/>
              <w:ind w:firstLine="0"/>
              <w:jc w:val="center"/>
              <w:rPr>
                <w:b/>
                <w:i/>
                <w:lang w:eastAsia="ru-RU"/>
              </w:rPr>
            </w:pPr>
            <w:r w:rsidRPr="002132EB">
              <w:rPr>
                <w:b/>
                <w:i/>
                <w:lang w:eastAsia="ru-RU"/>
              </w:rPr>
              <w:t>всего</w:t>
            </w:r>
          </w:p>
        </w:tc>
        <w:tc>
          <w:tcPr>
            <w:tcW w:w="1460"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22,2</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22,2</w:t>
            </w:r>
          </w:p>
        </w:tc>
        <w:tc>
          <w:tcPr>
            <w:tcW w:w="1779"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24,0</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23,7</w:t>
            </w:r>
          </w:p>
        </w:tc>
        <w:tc>
          <w:tcPr>
            <w:tcW w:w="1779"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24,0</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23,7</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2.2.6.1.</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Жилая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14,0</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14,0</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15,8</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14,0</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19,1</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19,1</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2.2.6.2.</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инженерной и транспортной инфраструктуры</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3,0</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3,0</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3,0</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3,0</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3,4</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3,2</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2.2.6.3.</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Рекреационная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5,2</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5,2</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5,2</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6,7</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1,5</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1,4</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b/>
                <w:i/>
                <w:lang w:eastAsia="ru-RU"/>
              </w:rPr>
            </w:pPr>
            <w:r w:rsidRPr="002132EB">
              <w:rPr>
                <w:b/>
                <w:i/>
                <w:lang w:eastAsia="ru-RU"/>
              </w:rPr>
              <w:t>2.2.7.</w:t>
            </w:r>
          </w:p>
        </w:tc>
        <w:tc>
          <w:tcPr>
            <w:tcW w:w="2453" w:type="dxa"/>
            <w:shd w:val="clear" w:color="auto" w:fill="auto"/>
            <w:hideMark/>
          </w:tcPr>
          <w:p w:rsidR="00B90D74" w:rsidRPr="002132EB" w:rsidRDefault="00B90D74" w:rsidP="00A85CF2">
            <w:pPr>
              <w:pStyle w:val="130"/>
              <w:ind w:firstLine="0"/>
              <w:jc w:val="left"/>
              <w:rPr>
                <w:b/>
                <w:i/>
                <w:lang w:eastAsia="ru-RU"/>
              </w:rPr>
            </w:pPr>
            <w:r w:rsidRPr="002132EB">
              <w:rPr>
                <w:b/>
                <w:i/>
                <w:lang w:eastAsia="ru-RU"/>
              </w:rPr>
              <w:t>Деревня Косколово</w:t>
            </w:r>
          </w:p>
        </w:tc>
        <w:tc>
          <w:tcPr>
            <w:tcW w:w="1614" w:type="dxa"/>
            <w:shd w:val="clear" w:color="auto" w:fill="auto"/>
            <w:hideMark/>
          </w:tcPr>
          <w:p w:rsidR="00B90D74" w:rsidRPr="002132EB" w:rsidRDefault="00B90D74" w:rsidP="00A85CF2">
            <w:pPr>
              <w:pStyle w:val="130"/>
              <w:ind w:firstLine="0"/>
              <w:jc w:val="center"/>
              <w:rPr>
                <w:b/>
                <w:i/>
                <w:lang w:eastAsia="ru-RU"/>
              </w:rPr>
            </w:pPr>
          </w:p>
        </w:tc>
        <w:tc>
          <w:tcPr>
            <w:tcW w:w="1460"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61,6</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61,6</w:t>
            </w:r>
          </w:p>
        </w:tc>
        <w:tc>
          <w:tcPr>
            <w:tcW w:w="1779"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69,0</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68,2</w:t>
            </w:r>
          </w:p>
        </w:tc>
        <w:tc>
          <w:tcPr>
            <w:tcW w:w="1779"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69,0</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68,2</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2.2.7.1.</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Жилая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35,4</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38,2</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41,4</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44,8</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41,4</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44,8</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2.2.7.2.</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Общественно-деловая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1,0</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0,3</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1,0</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0,3</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2.2.7.3.</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инженерной и транспортной инфраструктуры</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4,8</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4,8</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5,8</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5,8</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5,8</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5,8</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2.2.7.4.</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Рекреационная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12,2</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17,1</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20,6</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17,1</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2.2.7.5</w:t>
            </w:r>
            <w:r w:rsidRPr="002132EB">
              <w:rPr>
                <w:lang w:eastAsia="ru-RU"/>
              </w:rPr>
              <w:lastRenderedPageBreak/>
              <w:t>.</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lastRenderedPageBreak/>
              <w:t>Зона сельскохо</w:t>
            </w:r>
            <w:r w:rsidRPr="002132EB">
              <w:rPr>
                <w:lang w:eastAsia="ru-RU"/>
              </w:rPr>
              <w:lastRenderedPageBreak/>
              <w:t>зяйственного использования</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lastRenderedPageBreak/>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21,2</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18,4</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8,4</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2.2.7.6.</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специального назначения</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0,2</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0,2</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0,2</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0,2</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0,2</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0,2</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b/>
                <w:i/>
                <w:lang w:eastAsia="ru-RU"/>
              </w:rPr>
            </w:pPr>
            <w:r w:rsidRPr="002132EB">
              <w:rPr>
                <w:b/>
                <w:i/>
                <w:lang w:eastAsia="ru-RU"/>
              </w:rPr>
              <w:t>2.2.8.</w:t>
            </w:r>
          </w:p>
        </w:tc>
        <w:tc>
          <w:tcPr>
            <w:tcW w:w="2453" w:type="dxa"/>
            <w:shd w:val="clear" w:color="auto" w:fill="auto"/>
            <w:hideMark/>
          </w:tcPr>
          <w:p w:rsidR="00B90D74" w:rsidRPr="002132EB" w:rsidRDefault="00B90D74" w:rsidP="00A85CF2">
            <w:pPr>
              <w:pStyle w:val="130"/>
              <w:ind w:firstLine="0"/>
              <w:jc w:val="left"/>
              <w:rPr>
                <w:b/>
                <w:i/>
                <w:lang w:eastAsia="ru-RU"/>
              </w:rPr>
            </w:pPr>
            <w:r w:rsidRPr="002132EB">
              <w:rPr>
                <w:b/>
                <w:i/>
                <w:lang w:eastAsia="ru-RU"/>
              </w:rPr>
              <w:t>Деревня Кошкино</w:t>
            </w:r>
          </w:p>
        </w:tc>
        <w:tc>
          <w:tcPr>
            <w:tcW w:w="1614" w:type="dxa"/>
            <w:shd w:val="clear" w:color="auto" w:fill="auto"/>
            <w:hideMark/>
          </w:tcPr>
          <w:p w:rsidR="00B90D74" w:rsidRPr="002132EB" w:rsidRDefault="00B90D74" w:rsidP="00A85CF2">
            <w:pPr>
              <w:pStyle w:val="130"/>
              <w:ind w:firstLine="0"/>
              <w:jc w:val="center"/>
              <w:rPr>
                <w:b/>
                <w:i/>
                <w:lang w:eastAsia="ru-RU"/>
              </w:rPr>
            </w:pPr>
            <w:r w:rsidRPr="002132EB">
              <w:rPr>
                <w:b/>
                <w:i/>
                <w:lang w:eastAsia="ru-RU"/>
              </w:rPr>
              <w:t>всего</w:t>
            </w:r>
          </w:p>
        </w:tc>
        <w:tc>
          <w:tcPr>
            <w:tcW w:w="1460"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10,4</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10,4</w:t>
            </w:r>
          </w:p>
        </w:tc>
        <w:tc>
          <w:tcPr>
            <w:tcW w:w="1779"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12,5</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12,2</w:t>
            </w:r>
          </w:p>
        </w:tc>
        <w:tc>
          <w:tcPr>
            <w:tcW w:w="1779"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12,5</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12,2</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2.2.8.1.</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Жилая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9,4</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9,4</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10,2</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10,0</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11,8</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11,4</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2.2.8.2.</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инженерной и транспортной инфраструктуры</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0,5</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1,0</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0,7</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0,7</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0,7</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0,8</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2.2.8.3.</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сельскохозяйственного использования</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0,5</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1,6</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1,5</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b/>
                <w:i/>
                <w:lang w:eastAsia="ru-RU"/>
              </w:rPr>
            </w:pPr>
            <w:r w:rsidRPr="002132EB">
              <w:rPr>
                <w:b/>
                <w:i/>
                <w:lang w:eastAsia="ru-RU"/>
              </w:rPr>
              <w:t>2.2.9.</w:t>
            </w:r>
          </w:p>
        </w:tc>
        <w:tc>
          <w:tcPr>
            <w:tcW w:w="2453" w:type="dxa"/>
            <w:shd w:val="clear" w:color="auto" w:fill="auto"/>
            <w:hideMark/>
          </w:tcPr>
          <w:p w:rsidR="00B90D74" w:rsidRPr="002132EB" w:rsidRDefault="00B90D74" w:rsidP="00A85CF2">
            <w:pPr>
              <w:pStyle w:val="130"/>
              <w:ind w:firstLine="0"/>
              <w:jc w:val="left"/>
              <w:rPr>
                <w:b/>
                <w:i/>
                <w:lang w:eastAsia="ru-RU"/>
              </w:rPr>
            </w:pPr>
            <w:r w:rsidRPr="002132EB">
              <w:rPr>
                <w:b/>
                <w:i/>
                <w:lang w:eastAsia="ru-RU"/>
              </w:rPr>
              <w:t>Деревня Красная Горка</w:t>
            </w:r>
          </w:p>
        </w:tc>
        <w:tc>
          <w:tcPr>
            <w:tcW w:w="1614" w:type="dxa"/>
            <w:shd w:val="clear" w:color="auto" w:fill="auto"/>
            <w:hideMark/>
          </w:tcPr>
          <w:p w:rsidR="00B90D74" w:rsidRPr="002132EB" w:rsidRDefault="00B90D74" w:rsidP="00A85CF2">
            <w:pPr>
              <w:pStyle w:val="130"/>
              <w:ind w:firstLine="0"/>
              <w:jc w:val="center"/>
              <w:rPr>
                <w:b/>
                <w:i/>
                <w:lang w:eastAsia="ru-RU"/>
              </w:rPr>
            </w:pPr>
          </w:p>
        </w:tc>
        <w:tc>
          <w:tcPr>
            <w:tcW w:w="1460"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13,8</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13,8</w:t>
            </w:r>
          </w:p>
        </w:tc>
        <w:tc>
          <w:tcPr>
            <w:tcW w:w="1779"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13,8</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13,3</w:t>
            </w:r>
          </w:p>
        </w:tc>
        <w:tc>
          <w:tcPr>
            <w:tcW w:w="1779"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13,8</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13,3</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2.2.9.1.</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Жилая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12,3</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11,4</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12,3</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11,4</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12,3</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11,4</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2.2.9.2.</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инженерной и транспортной инфраструктуры</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0,2</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1,2</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0,2</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0,8</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0,2</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0,8</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2.2.9.3.</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Рекреационная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1,1</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0,2</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1,1</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lastRenderedPageBreak/>
              <w:t>2.2.9.4.</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сельскохозяйственного использования</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1,3</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1,1</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1,3</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1,1</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b/>
                <w:i/>
                <w:lang w:eastAsia="ru-RU"/>
              </w:rPr>
            </w:pPr>
            <w:r w:rsidRPr="002132EB">
              <w:rPr>
                <w:b/>
                <w:i/>
                <w:lang w:eastAsia="ru-RU"/>
              </w:rPr>
              <w:t>2.2.10.</w:t>
            </w:r>
          </w:p>
        </w:tc>
        <w:tc>
          <w:tcPr>
            <w:tcW w:w="2453" w:type="dxa"/>
            <w:shd w:val="clear" w:color="auto" w:fill="auto"/>
            <w:hideMark/>
          </w:tcPr>
          <w:p w:rsidR="00B90D74" w:rsidRPr="002132EB" w:rsidRDefault="00B90D74" w:rsidP="00A85CF2">
            <w:pPr>
              <w:pStyle w:val="130"/>
              <w:ind w:firstLine="0"/>
              <w:jc w:val="left"/>
              <w:rPr>
                <w:b/>
                <w:i/>
                <w:lang w:eastAsia="ru-RU"/>
              </w:rPr>
            </w:pPr>
            <w:r w:rsidRPr="002132EB">
              <w:rPr>
                <w:b/>
                <w:i/>
                <w:lang w:eastAsia="ru-RU"/>
              </w:rPr>
              <w:t>Деревня Логи</w:t>
            </w:r>
          </w:p>
        </w:tc>
        <w:tc>
          <w:tcPr>
            <w:tcW w:w="1614" w:type="dxa"/>
            <w:shd w:val="clear" w:color="auto" w:fill="auto"/>
            <w:hideMark/>
          </w:tcPr>
          <w:p w:rsidR="00B90D74" w:rsidRPr="002132EB" w:rsidRDefault="00B90D74" w:rsidP="00A85CF2">
            <w:pPr>
              <w:pStyle w:val="130"/>
              <w:ind w:firstLine="0"/>
              <w:jc w:val="center"/>
              <w:rPr>
                <w:b/>
                <w:i/>
                <w:lang w:eastAsia="ru-RU"/>
              </w:rPr>
            </w:pPr>
            <w:r w:rsidRPr="002132EB">
              <w:rPr>
                <w:b/>
                <w:i/>
                <w:lang w:eastAsia="ru-RU"/>
              </w:rPr>
              <w:t>всего</w:t>
            </w:r>
          </w:p>
        </w:tc>
        <w:tc>
          <w:tcPr>
            <w:tcW w:w="1460"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37,5</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37,5</w:t>
            </w:r>
          </w:p>
        </w:tc>
        <w:tc>
          <w:tcPr>
            <w:tcW w:w="1779"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37,5</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36,8</w:t>
            </w:r>
          </w:p>
        </w:tc>
        <w:tc>
          <w:tcPr>
            <w:tcW w:w="1779"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37,5</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36,8</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2.2.10.1.</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Жилая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23,1</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28,6</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23,7</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28,6</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24,9</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29,8</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2.2.10.2.</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Общественно-деловая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0,1</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0,1</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0,1</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0,7</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2.2.10.3.</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инженерной и транспортной инфраструктуры</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4,8</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4,8</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4,8</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4,8</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5,4</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4,8</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2.2.10.4.</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Рекреационная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2,3</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6,5</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2,3</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2.2.10.5.</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сельскохозяйственного использования</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9,5</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4,1</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8,9</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1,2</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b/>
                <w:i/>
                <w:lang w:eastAsia="ru-RU"/>
              </w:rPr>
            </w:pPr>
            <w:r w:rsidRPr="002132EB">
              <w:rPr>
                <w:b/>
                <w:i/>
                <w:lang w:eastAsia="ru-RU"/>
              </w:rPr>
              <w:t>2.2.11.</w:t>
            </w:r>
          </w:p>
        </w:tc>
        <w:tc>
          <w:tcPr>
            <w:tcW w:w="2453" w:type="dxa"/>
            <w:shd w:val="clear" w:color="auto" w:fill="auto"/>
            <w:hideMark/>
          </w:tcPr>
          <w:p w:rsidR="00B90D74" w:rsidRPr="002132EB" w:rsidRDefault="00B90D74" w:rsidP="00A85CF2">
            <w:pPr>
              <w:pStyle w:val="130"/>
              <w:ind w:firstLine="0"/>
              <w:jc w:val="left"/>
              <w:rPr>
                <w:b/>
                <w:i/>
                <w:lang w:eastAsia="ru-RU"/>
              </w:rPr>
            </w:pPr>
            <w:r w:rsidRPr="002132EB">
              <w:rPr>
                <w:b/>
                <w:i/>
                <w:lang w:eastAsia="ru-RU"/>
              </w:rPr>
              <w:t>Посёлок Логи</w:t>
            </w:r>
          </w:p>
        </w:tc>
        <w:tc>
          <w:tcPr>
            <w:tcW w:w="1614"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всего</w:t>
            </w:r>
          </w:p>
        </w:tc>
        <w:tc>
          <w:tcPr>
            <w:tcW w:w="1460" w:type="dxa"/>
            <w:shd w:val="clear" w:color="auto" w:fill="auto"/>
            <w:hideMark/>
          </w:tcPr>
          <w:p w:rsidR="00B90D74" w:rsidRPr="002132EB" w:rsidRDefault="00B90D74" w:rsidP="00A85CF2">
            <w:pPr>
              <w:pStyle w:val="130"/>
              <w:ind w:firstLine="0"/>
              <w:jc w:val="center"/>
              <w:rPr>
                <w:b/>
                <w:i/>
                <w:lang w:eastAsia="ru-RU"/>
              </w:rPr>
            </w:pPr>
            <w:r w:rsidRPr="002132EB">
              <w:rPr>
                <w:b/>
                <w:i/>
                <w:lang w:eastAsia="ru-RU"/>
              </w:rPr>
              <w:t>2,5</w:t>
            </w:r>
          </w:p>
        </w:tc>
        <w:tc>
          <w:tcPr>
            <w:tcW w:w="1566" w:type="dxa"/>
            <w:shd w:val="clear" w:color="auto" w:fill="auto"/>
            <w:hideMark/>
          </w:tcPr>
          <w:p w:rsidR="00B90D74" w:rsidRPr="002132EB" w:rsidRDefault="00B90D74" w:rsidP="00A85CF2">
            <w:pPr>
              <w:pStyle w:val="130"/>
              <w:ind w:firstLine="0"/>
              <w:jc w:val="center"/>
              <w:rPr>
                <w:b/>
                <w:i/>
                <w:lang w:eastAsia="ru-RU"/>
              </w:rPr>
            </w:pPr>
            <w:r w:rsidRPr="002132EB">
              <w:rPr>
                <w:b/>
                <w:i/>
                <w:lang w:eastAsia="ru-RU"/>
              </w:rPr>
              <w:t>2,5</w:t>
            </w:r>
          </w:p>
        </w:tc>
        <w:tc>
          <w:tcPr>
            <w:tcW w:w="1779" w:type="dxa"/>
            <w:shd w:val="clear" w:color="auto" w:fill="auto"/>
            <w:hideMark/>
          </w:tcPr>
          <w:p w:rsidR="00B90D74" w:rsidRPr="002132EB" w:rsidRDefault="00B90D74" w:rsidP="00A85CF2">
            <w:pPr>
              <w:pStyle w:val="130"/>
              <w:ind w:firstLine="0"/>
              <w:jc w:val="center"/>
              <w:rPr>
                <w:b/>
                <w:i/>
                <w:lang w:eastAsia="ru-RU"/>
              </w:rPr>
            </w:pPr>
            <w:r w:rsidRPr="002132EB">
              <w:rPr>
                <w:b/>
                <w:i/>
                <w:lang w:eastAsia="ru-RU"/>
              </w:rPr>
              <w:t>31,5</w:t>
            </w:r>
          </w:p>
        </w:tc>
        <w:tc>
          <w:tcPr>
            <w:tcW w:w="1566" w:type="dxa"/>
            <w:shd w:val="clear" w:color="auto" w:fill="auto"/>
            <w:hideMark/>
          </w:tcPr>
          <w:p w:rsidR="00B90D74" w:rsidRPr="002132EB" w:rsidRDefault="00B90D74" w:rsidP="00A85CF2">
            <w:pPr>
              <w:pStyle w:val="130"/>
              <w:ind w:firstLine="0"/>
              <w:jc w:val="center"/>
              <w:rPr>
                <w:b/>
                <w:i/>
                <w:lang w:eastAsia="ru-RU"/>
              </w:rPr>
            </w:pPr>
            <w:r w:rsidRPr="002132EB">
              <w:rPr>
                <w:b/>
                <w:i/>
                <w:lang w:eastAsia="ru-RU"/>
              </w:rPr>
              <w:t>31,4</w:t>
            </w:r>
          </w:p>
        </w:tc>
        <w:tc>
          <w:tcPr>
            <w:tcW w:w="1779" w:type="dxa"/>
            <w:shd w:val="clear" w:color="auto" w:fill="auto"/>
            <w:hideMark/>
          </w:tcPr>
          <w:p w:rsidR="00B90D74" w:rsidRPr="002132EB" w:rsidRDefault="00B90D74" w:rsidP="00A85CF2">
            <w:pPr>
              <w:pStyle w:val="130"/>
              <w:ind w:firstLine="0"/>
              <w:jc w:val="center"/>
              <w:rPr>
                <w:b/>
                <w:i/>
                <w:lang w:eastAsia="ru-RU"/>
              </w:rPr>
            </w:pPr>
            <w:r w:rsidRPr="002132EB">
              <w:rPr>
                <w:b/>
                <w:i/>
                <w:lang w:eastAsia="ru-RU"/>
              </w:rPr>
              <w:t>31,5</w:t>
            </w:r>
          </w:p>
        </w:tc>
        <w:tc>
          <w:tcPr>
            <w:tcW w:w="1566" w:type="dxa"/>
            <w:shd w:val="clear" w:color="auto" w:fill="auto"/>
            <w:hideMark/>
          </w:tcPr>
          <w:p w:rsidR="00B90D74" w:rsidRPr="002132EB" w:rsidRDefault="00B90D74" w:rsidP="00A85CF2">
            <w:pPr>
              <w:pStyle w:val="130"/>
              <w:ind w:firstLine="0"/>
              <w:jc w:val="center"/>
              <w:rPr>
                <w:b/>
                <w:i/>
                <w:lang w:eastAsia="ru-RU"/>
              </w:rPr>
            </w:pPr>
            <w:r w:rsidRPr="002132EB">
              <w:rPr>
                <w:b/>
                <w:i/>
                <w:lang w:eastAsia="ru-RU"/>
              </w:rPr>
              <w:t>31,4</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2.2.11.1.</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Жилая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1,7</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1,9</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5,2</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6,6</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14,1</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14,4</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2.2.11.2.</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Общественно-деловая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0,1</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0,3</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0,1</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2.2.11.</w:t>
            </w:r>
            <w:r w:rsidRPr="002132EB">
              <w:rPr>
                <w:lang w:eastAsia="ru-RU"/>
              </w:rPr>
              <w:lastRenderedPageBreak/>
              <w:t>3.</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lastRenderedPageBreak/>
              <w:t xml:space="preserve">Производственная </w:t>
            </w:r>
            <w:r w:rsidRPr="002132EB">
              <w:rPr>
                <w:lang w:eastAsia="ru-RU"/>
              </w:rPr>
              <w:lastRenderedPageBreak/>
              <w:t>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lastRenderedPageBreak/>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2,4</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1,4</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2.2.11.4.</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инженерной и транспортной инфраструктуры</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0,5</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0,6</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3,7</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3,0</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3,7</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3,2</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2.2.11.5.</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Рекреационная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11,0</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11,0</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11,0</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11,0</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2.2.11.6.</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специального назначения</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1,3</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2.2.11.7.</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сельскохозяйственного использования</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0,3</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11,6</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10,7</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b/>
                <w:i/>
                <w:lang w:eastAsia="ru-RU"/>
              </w:rPr>
            </w:pPr>
            <w:r w:rsidRPr="002132EB">
              <w:rPr>
                <w:b/>
                <w:i/>
                <w:lang w:eastAsia="ru-RU"/>
              </w:rPr>
              <w:t>2.2.12.</w:t>
            </w:r>
          </w:p>
        </w:tc>
        <w:tc>
          <w:tcPr>
            <w:tcW w:w="2453" w:type="dxa"/>
            <w:shd w:val="clear" w:color="auto" w:fill="auto"/>
            <w:hideMark/>
          </w:tcPr>
          <w:p w:rsidR="00B90D74" w:rsidRPr="002132EB" w:rsidRDefault="00B90D74" w:rsidP="00A85CF2">
            <w:pPr>
              <w:pStyle w:val="130"/>
              <w:ind w:firstLine="0"/>
              <w:jc w:val="left"/>
              <w:rPr>
                <w:b/>
                <w:i/>
                <w:lang w:eastAsia="ru-RU"/>
              </w:rPr>
            </w:pPr>
            <w:r w:rsidRPr="002132EB">
              <w:rPr>
                <w:b/>
                <w:i/>
                <w:lang w:eastAsia="ru-RU"/>
              </w:rPr>
              <w:t>Деревня Мишино</w:t>
            </w:r>
          </w:p>
        </w:tc>
        <w:tc>
          <w:tcPr>
            <w:tcW w:w="1614" w:type="dxa"/>
            <w:shd w:val="clear" w:color="auto" w:fill="auto"/>
            <w:hideMark/>
          </w:tcPr>
          <w:p w:rsidR="00B90D74" w:rsidRPr="002132EB" w:rsidRDefault="00B90D74" w:rsidP="00A85CF2">
            <w:pPr>
              <w:pStyle w:val="130"/>
              <w:ind w:firstLine="0"/>
              <w:jc w:val="center"/>
              <w:rPr>
                <w:b/>
                <w:i/>
                <w:lang w:eastAsia="ru-RU"/>
              </w:rPr>
            </w:pPr>
            <w:r w:rsidRPr="002132EB">
              <w:rPr>
                <w:b/>
                <w:i/>
                <w:lang w:eastAsia="ru-RU"/>
              </w:rPr>
              <w:t>всего</w:t>
            </w:r>
          </w:p>
        </w:tc>
        <w:tc>
          <w:tcPr>
            <w:tcW w:w="1460"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29,2</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29,2</w:t>
            </w:r>
          </w:p>
        </w:tc>
        <w:tc>
          <w:tcPr>
            <w:tcW w:w="1779"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34,8</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34,1</w:t>
            </w:r>
          </w:p>
        </w:tc>
        <w:tc>
          <w:tcPr>
            <w:tcW w:w="1779"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34,8</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34,1</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2.2.12.1.</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Жилая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22,1</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22,1</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22,1</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22,1</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31,7</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31,6</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2.2.12.2.</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инженерной и транспортной инфраструктуры</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0,8</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0,8</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1,4</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1,4</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1,4</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1,4</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2.2.12.3.</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Рекреационная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1,7</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1,7</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1,7</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1,1</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2.2.12.4.</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сельскохозяйственного использования</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6,3</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6,3</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9,6</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8,9</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b/>
                <w:i/>
                <w:lang w:eastAsia="ru-RU"/>
              </w:rPr>
            </w:pPr>
            <w:r w:rsidRPr="002132EB">
              <w:rPr>
                <w:b/>
                <w:i/>
                <w:lang w:eastAsia="ru-RU"/>
              </w:rPr>
              <w:lastRenderedPageBreak/>
              <w:t>2.2.13.</w:t>
            </w:r>
          </w:p>
        </w:tc>
        <w:tc>
          <w:tcPr>
            <w:tcW w:w="2453" w:type="dxa"/>
            <w:shd w:val="clear" w:color="auto" w:fill="auto"/>
            <w:hideMark/>
          </w:tcPr>
          <w:p w:rsidR="00B90D74" w:rsidRPr="002132EB" w:rsidRDefault="00B90D74" w:rsidP="00A85CF2">
            <w:pPr>
              <w:pStyle w:val="130"/>
              <w:ind w:firstLine="0"/>
              <w:jc w:val="left"/>
              <w:rPr>
                <w:b/>
                <w:i/>
                <w:lang w:eastAsia="ru-RU"/>
              </w:rPr>
            </w:pPr>
            <w:r w:rsidRPr="002132EB">
              <w:rPr>
                <w:b/>
                <w:i/>
                <w:lang w:eastAsia="ru-RU"/>
              </w:rPr>
              <w:t>Деревня Новое Гарколово</w:t>
            </w:r>
          </w:p>
        </w:tc>
        <w:tc>
          <w:tcPr>
            <w:tcW w:w="1614" w:type="dxa"/>
            <w:shd w:val="clear" w:color="auto" w:fill="auto"/>
            <w:hideMark/>
          </w:tcPr>
          <w:p w:rsidR="00B90D74" w:rsidRPr="002132EB" w:rsidRDefault="00B90D74" w:rsidP="00A85CF2">
            <w:pPr>
              <w:pStyle w:val="130"/>
              <w:ind w:firstLine="0"/>
              <w:jc w:val="center"/>
              <w:rPr>
                <w:b/>
                <w:i/>
                <w:lang w:eastAsia="ru-RU"/>
              </w:rPr>
            </w:pPr>
            <w:r w:rsidRPr="002132EB">
              <w:rPr>
                <w:b/>
                <w:i/>
                <w:lang w:eastAsia="ru-RU"/>
              </w:rPr>
              <w:t>всего</w:t>
            </w:r>
          </w:p>
        </w:tc>
        <w:tc>
          <w:tcPr>
            <w:tcW w:w="1460"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31,8</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31,8</w:t>
            </w:r>
          </w:p>
        </w:tc>
        <w:tc>
          <w:tcPr>
            <w:tcW w:w="1779"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31,8</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31,8</w:t>
            </w:r>
          </w:p>
        </w:tc>
        <w:tc>
          <w:tcPr>
            <w:tcW w:w="1779"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31,8</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31,8</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2.2.13.1.</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Жилая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9,3</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13,7</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9,3</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13,7</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16,6</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24,6</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2.2.13.2.</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инженерной и транспортной инфраструктуры</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2,4</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2,4</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2,4</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2,4</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2,4</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3,2</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2.2.13.3.</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Рекреационная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0,3</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4,1</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12,8</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4,1</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2.2.13.4.</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сельскохозяйственного использования</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20,1</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15,7</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19,8</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11,6</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b/>
                <w:i/>
                <w:lang w:eastAsia="ru-RU"/>
              </w:rPr>
            </w:pPr>
            <w:r w:rsidRPr="002132EB">
              <w:rPr>
                <w:b/>
                <w:i/>
                <w:lang w:eastAsia="ru-RU"/>
              </w:rPr>
              <w:t>2.2.14.</w:t>
            </w:r>
          </w:p>
        </w:tc>
        <w:tc>
          <w:tcPr>
            <w:tcW w:w="2453" w:type="dxa"/>
            <w:shd w:val="clear" w:color="auto" w:fill="auto"/>
            <w:hideMark/>
          </w:tcPr>
          <w:p w:rsidR="00B90D74" w:rsidRPr="002132EB" w:rsidRDefault="00B90D74" w:rsidP="00A85CF2">
            <w:pPr>
              <w:pStyle w:val="130"/>
              <w:ind w:firstLine="0"/>
              <w:jc w:val="left"/>
              <w:rPr>
                <w:b/>
                <w:i/>
                <w:lang w:eastAsia="ru-RU"/>
              </w:rPr>
            </w:pPr>
            <w:r w:rsidRPr="002132EB">
              <w:rPr>
                <w:b/>
                <w:i/>
                <w:lang w:eastAsia="ru-RU"/>
              </w:rPr>
              <w:t>Деревня Пахомовка</w:t>
            </w:r>
          </w:p>
        </w:tc>
        <w:tc>
          <w:tcPr>
            <w:tcW w:w="1614" w:type="dxa"/>
            <w:shd w:val="clear" w:color="auto" w:fill="auto"/>
            <w:hideMark/>
          </w:tcPr>
          <w:p w:rsidR="00B90D74" w:rsidRPr="002132EB" w:rsidRDefault="00B90D74" w:rsidP="00A85CF2">
            <w:pPr>
              <w:pStyle w:val="130"/>
              <w:ind w:firstLine="0"/>
              <w:jc w:val="center"/>
              <w:rPr>
                <w:b/>
                <w:i/>
                <w:lang w:eastAsia="ru-RU"/>
              </w:rPr>
            </w:pPr>
            <w:r w:rsidRPr="002132EB">
              <w:rPr>
                <w:b/>
                <w:i/>
                <w:lang w:eastAsia="ru-RU"/>
              </w:rPr>
              <w:t>всего</w:t>
            </w:r>
          </w:p>
        </w:tc>
        <w:tc>
          <w:tcPr>
            <w:tcW w:w="1460" w:type="dxa"/>
            <w:shd w:val="clear" w:color="auto" w:fill="auto"/>
            <w:hideMark/>
          </w:tcPr>
          <w:p w:rsidR="00B90D74" w:rsidRPr="002132EB" w:rsidRDefault="00B90D74" w:rsidP="00A85CF2">
            <w:pPr>
              <w:pStyle w:val="130"/>
              <w:ind w:firstLine="0"/>
              <w:jc w:val="center"/>
              <w:rPr>
                <w:b/>
                <w:i/>
                <w:lang w:eastAsia="ru-RU"/>
              </w:rPr>
            </w:pPr>
            <w:r w:rsidRPr="002132EB">
              <w:rPr>
                <w:b/>
                <w:i/>
                <w:lang w:eastAsia="ru-RU"/>
              </w:rPr>
              <w:t>58,2</w:t>
            </w:r>
          </w:p>
        </w:tc>
        <w:tc>
          <w:tcPr>
            <w:tcW w:w="1566" w:type="dxa"/>
            <w:shd w:val="clear" w:color="auto" w:fill="auto"/>
            <w:hideMark/>
          </w:tcPr>
          <w:p w:rsidR="00B90D74" w:rsidRPr="002132EB" w:rsidRDefault="00B90D74" w:rsidP="00A85CF2">
            <w:pPr>
              <w:pStyle w:val="130"/>
              <w:ind w:firstLine="0"/>
              <w:jc w:val="center"/>
              <w:rPr>
                <w:b/>
                <w:i/>
                <w:lang w:eastAsia="ru-RU"/>
              </w:rPr>
            </w:pPr>
            <w:r w:rsidRPr="002132EB">
              <w:rPr>
                <w:b/>
                <w:i/>
                <w:lang w:eastAsia="ru-RU"/>
              </w:rPr>
              <w:t>58,2</w:t>
            </w:r>
          </w:p>
        </w:tc>
        <w:tc>
          <w:tcPr>
            <w:tcW w:w="1779" w:type="dxa"/>
            <w:shd w:val="clear" w:color="auto" w:fill="auto"/>
            <w:hideMark/>
          </w:tcPr>
          <w:p w:rsidR="00B90D74" w:rsidRPr="002132EB" w:rsidRDefault="00B90D74" w:rsidP="00A85CF2">
            <w:pPr>
              <w:pStyle w:val="130"/>
              <w:ind w:firstLine="0"/>
              <w:jc w:val="center"/>
              <w:rPr>
                <w:b/>
                <w:i/>
                <w:lang w:eastAsia="ru-RU"/>
              </w:rPr>
            </w:pPr>
            <w:r w:rsidRPr="002132EB">
              <w:rPr>
                <w:b/>
                <w:i/>
                <w:lang w:eastAsia="ru-RU"/>
              </w:rPr>
              <w:t>201,1</w:t>
            </w:r>
          </w:p>
        </w:tc>
        <w:tc>
          <w:tcPr>
            <w:tcW w:w="1566" w:type="dxa"/>
            <w:shd w:val="clear" w:color="auto" w:fill="auto"/>
            <w:hideMark/>
          </w:tcPr>
          <w:p w:rsidR="00B90D74" w:rsidRPr="002132EB" w:rsidRDefault="00B90D74" w:rsidP="00A85CF2">
            <w:pPr>
              <w:pStyle w:val="130"/>
              <w:ind w:firstLine="0"/>
              <w:jc w:val="center"/>
              <w:rPr>
                <w:b/>
                <w:i/>
                <w:lang w:eastAsia="ru-RU"/>
              </w:rPr>
            </w:pPr>
            <w:r w:rsidRPr="002132EB">
              <w:rPr>
                <w:b/>
                <w:i/>
                <w:lang w:eastAsia="ru-RU"/>
              </w:rPr>
              <w:t>208,9</w:t>
            </w:r>
          </w:p>
        </w:tc>
        <w:tc>
          <w:tcPr>
            <w:tcW w:w="1779" w:type="dxa"/>
            <w:shd w:val="clear" w:color="auto" w:fill="auto"/>
            <w:hideMark/>
          </w:tcPr>
          <w:p w:rsidR="00B90D74" w:rsidRPr="002132EB" w:rsidRDefault="00B90D74" w:rsidP="00A85CF2">
            <w:pPr>
              <w:pStyle w:val="130"/>
              <w:ind w:firstLine="0"/>
              <w:jc w:val="center"/>
              <w:rPr>
                <w:b/>
                <w:i/>
                <w:lang w:eastAsia="ru-RU"/>
              </w:rPr>
            </w:pPr>
            <w:r w:rsidRPr="002132EB">
              <w:rPr>
                <w:b/>
                <w:i/>
                <w:lang w:eastAsia="ru-RU"/>
              </w:rPr>
              <w:t>201,1</w:t>
            </w:r>
          </w:p>
        </w:tc>
        <w:tc>
          <w:tcPr>
            <w:tcW w:w="1566" w:type="dxa"/>
            <w:shd w:val="clear" w:color="auto" w:fill="auto"/>
            <w:hideMark/>
          </w:tcPr>
          <w:p w:rsidR="00B90D74" w:rsidRPr="002132EB" w:rsidRDefault="00B90D74" w:rsidP="00A85CF2">
            <w:pPr>
              <w:pStyle w:val="130"/>
              <w:ind w:firstLine="0"/>
              <w:jc w:val="center"/>
              <w:rPr>
                <w:b/>
                <w:i/>
                <w:lang w:eastAsia="ru-RU"/>
              </w:rPr>
            </w:pPr>
            <w:r w:rsidRPr="002132EB">
              <w:rPr>
                <w:b/>
                <w:i/>
                <w:lang w:eastAsia="ru-RU"/>
              </w:rPr>
              <w:t>208,9</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2.2.14.1.</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Жилая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32,5</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31,0</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82,7</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31,0</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126,8</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163,0</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застройки блокированными жилыми домами</w:t>
            </w:r>
          </w:p>
        </w:tc>
        <w:tc>
          <w:tcPr>
            <w:tcW w:w="1614" w:type="dxa"/>
            <w:shd w:val="clear" w:color="auto" w:fill="auto"/>
            <w:hideMark/>
          </w:tcPr>
          <w:p w:rsidR="00B90D74" w:rsidRPr="002132EB" w:rsidRDefault="00B90D74" w:rsidP="00A85CF2">
            <w:pPr>
              <w:pStyle w:val="130"/>
              <w:ind w:firstLine="0"/>
              <w:jc w:val="center"/>
              <w:rPr>
                <w:lang w:eastAsia="ru-RU"/>
              </w:rPr>
            </w:pP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11,4</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застройки среднеэтажными жилыми домами</w:t>
            </w:r>
          </w:p>
        </w:tc>
        <w:tc>
          <w:tcPr>
            <w:tcW w:w="1614" w:type="dxa"/>
            <w:shd w:val="clear" w:color="auto" w:fill="auto"/>
            <w:hideMark/>
          </w:tcPr>
          <w:p w:rsidR="00B90D74" w:rsidRPr="002132EB" w:rsidRDefault="00B90D74" w:rsidP="00A85CF2">
            <w:pPr>
              <w:pStyle w:val="130"/>
              <w:ind w:firstLine="0"/>
              <w:jc w:val="center"/>
              <w:rPr>
                <w:lang w:eastAsia="ru-RU"/>
              </w:rPr>
            </w:pP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1,4</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застройки индивидуальными жилыми домами</w:t>
            </w:r>
          </w:p>
        </w:tc>
        <w:tc>
          <w:tcPr>
            <w:tcW w:w="1614" w:type="dxa"/>
            <w:shd w:val="clear" w:color="auto" w:fill="auto"/>
            <w:hideMark/>
          </w:tcPr>
          <w:p w:rsidR="00B90D74" w:rsidRPr="002132EB" w:rsidRDefault="00B90D74" w:rsidP="00A85CF2">
            <w:pPr>
              <w:pStyle w:val="130"/>
              <w:ind w:firstLine="0"/>
              <w:jc w:val="center"/>
              <w:rPr>
                <w:lang w:eastAsia="ru-RU"/>
              </w:rPr>
            </w:pP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31,0</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31,0</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151,0</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2.2.14.2.</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Общественно-деловая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5,1</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3,0</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20,9</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15,2</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2.2.14.3.</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инженерной и транспортной инфраструктуры</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0,1</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0,1</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9,1</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15,1</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33,2</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24,0</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2.2.14.4.</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Рекреационная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23,4</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24,9</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102,0</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157,6</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18,0</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4,3</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2.2.14.5.</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специального назначения</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2,2</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2,2</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2,2</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2,2</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2,2</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2,4</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b/>
                <w:i/>
                <w:lang w:eastAsia="ru-RU"/>
              </w:rPr>
            </w:pPr>
            <w:r w:rsidRPr="002132EB">
              <w:rPr>
                <w:b/>
                <w:i/>
                <w:lang w:eastAsia="ru-RU"/>
              </w:rPr>
              <w:t>2.2.15.</w:t>
            </w:r>
          </w:p>
        </w:tc>
        <w:tc>
          <w:tcPr>
            <w:tcW w:w="2453" w:type="dxa"/>
            <w:shd w:val="clear" w:color="auto" w:fill="auto"/>
            <w:hideMark/>
          </w:tcPr>
          <w:p w:rsidR="00B90D74" w:rsidRPr="002132EB" w:rsidRDefault="00B90D74" w:rsidP="00A85CF2">
            <w:pPr>
              <w:pStyle w:val="130"/>
              <w:ind w:firstLine="0"/>
              <w:jc w:val="left"/>
              <w:rPr>
                <w:b/>
                <w:i/>
                <w:lang w:eastAsia="ru-RU"/>
              </w:rPr>
            </w:pPr>
            <w:r w:rsidRPr="002132EB">
              <w:rPr>
                <w:b/>
                <w:i/>
                <w:lang w:eastAsia="ru-RU"/>
              </w:rPr>
              <w:t>Деревня Ручьи</w:t>
            </w:r>
          </w:p>
        </w:tc>
        <w:tc>
          <w:tcPr>
            <w:tcW w:w="1614" w:type="dxa"/>
            <w:shd w:val="clear" w:color="auto" w:fill="auto"/>
            <w:hideMark/>
          </w:tcPr>
          <w:p w:rsidR="00B90D74" w:rsidRPr="002132EB" w:rsidRDefault="00B90D74" w:rsidP="00A85CF2">
            <w:pPr>
              <w:pStyle w:val="130"/>
              <w:ind w:firstLine="0"/>
              <w:jc w:val="center"/>
              <w:rPr>
                <w:b/>
                <w:i/>
                <w:lang w:eastAsia="ru-RU"/>
              </w:rPr>
            </w:pPr>
            <w:r w:rsidRPr="002132EB">
              <w:rPr>
                <w:b/>
                <w:i/>
                <w:lang w:eastAsia="ru-RU"/>
              </w:rPr>
              <w:t>всего</w:t>
            </w:r>
          </w:p>
        </w:tc>
        <w:tc>
          <w:tcPr>
            <w:tcW w:w="1460"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141,0</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141,0</w:t>
            </w:r>
          </w:p>
        </w:tc>
        <w:tc>
          <w:tcPr>
            <w:tcW w:w="1779"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204,1</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210,1</w:t>
            </w:r>
          </w:p>
        </w:tc>
        <w:tc>
          <w:tcPr>
            <w:tcW w:w="1779"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204,1</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210,1</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2.2.15.1.</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Жилая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61,2</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74,8</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88,3</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109,9</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101,7</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125,8</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застройки блокированными жилыми домами</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23,9</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23,9</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застройки среднеэтажными жилыми домами</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5,0</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7,4</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 xml:space="preserve">Зона застройки </w:t>
            </w:r>
            <w:r w:rsidRPr="002132EB">
              <w:rPr>
                <w:lang w:eastAsia="ru-RU"/>
              </w:rPr>
              <w:lastRenderedPageBreak/>
              <w:t>индивидуальными жилыми домами</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lastRenderedPageBreak/>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74,8</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80,9</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94,5</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2.2.15.2.</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Общественно-деловая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5,5</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5,7</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11,6</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12,0</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2.2.15.3.</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инженерной и транспортной инфраструктуры</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11,0</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11,0</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20,8</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21,9</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20,8</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21,2</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2.2.15.4.</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Рекреационная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62,5</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48,9</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77,2</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60,3</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57,7</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38,9</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2.2.15.5.</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специального назначения</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6,3</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6,3</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12,3</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12,3</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12,3</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12,3</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b/>
                <w:i/>
                <w:lang w:eastAsia="ru-RU"/>
              </w:rPr>
            </w:pPr>
            <w:r w:rsidRPr="002132EB">
              <w:rPr>
                <w:b/>
                <w:i/>
                <w:lang w:eastAsia="ru-RU"/>
              </w:rPr>
              <w:t>2.2.16.</w:t>
            </w:r>
          </w:p>
        </w:tc>
        <w:tc>
          <w:tcPr>
            <w:tcW w:w="2453" w:type="dxa"/>
            <w:shd w:val="clear" w:color="auto" w:fill="auto"/>
            <w:hideMark/>
          </w:tcPr>
          <w:p w:rsidR="00B90D74" w:rsidRPr="002132EB" w:rsidRDefault="00B90D74" w:rsidP="00A85CF2">
            <w:pPr>
              <w:pStyle w:val="130"/>
              <w:ind w:firstLine="0"/>
              <w:jc w:val="left"/>
              <w:rPr>
                <w:b/>
                <w:i/>
                <w:lang w:eastAsia="ru-RU"/>
              </w:rPr>
            </w:pPr>
            <w:r w:rsidRPr="002132EB">
              <w:rPr>
                <w:b/>
                <w:i/>
                <w:lang w:eastAsia="ru-RU"/>
              </w:rPr>
              <w:t>Деревня Слободка</w:t>
            </w:r>
          </w:p>
        </w:tc>
        <w:tc>
          <w:tcPr>
            <w:tcW w:w="1614" w:type="dxa"/>
            <w:shd w:val="clear" w:color="auto" w:fill="auto"/>
            <w:hideMark/>
          </w:tcPr>
          <w:p w:rsidR="00B90D74" w:rsidRPr="002132EB" w:rsidRDefault="00B90D74" w:rsidP="00A85CF2">
            <w:pPr>
              <w:pStyle w:val="130"/>
              <w:ind w:firstLine="0"/>
              <w:jc w:val="center"/>
              <w:rPr>
                <w:b/>
                <w:i/>
                <w:lang w:eastAsia="ru-RU"/>
              </w:rPr>
            </w:pPr>
            <w:r w:rsidRPr="002132EB">
              <w:rPr>
                <w:b/>
                <w:i/>
                <w:lang w:eastAsia="ru-RU"/>
              </w:rPr>
              <w:t>всего</w:t>
            </w:r>
          </w:p>
        </w:tc>
        <w:tc>
          <w:tcPr>
            <w:tcW w:w="1460"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50,2</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50,2</w:t>
            </w:r>
          </w:p>
        </w:tc>
        <w:tc>
          <w:tcPr>
            <w:tcW w:w="1779"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52,1</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49,1</w:t>
            </w:r>
          </w:p>
        </w:tc>
        <w:tc>
          <w:tcPr>
            <w:tcW w:w="1779"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52,1</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49,1</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2.2.16.1.</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Жилая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27,1</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27,1</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30,0</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34,5</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31,0</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34,5</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2.2.16.2.</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Общественно-деловая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p>
        </w:tc>
        <w:tc>
          <w:tcPr>
            <w:tcW w:w="1566" w:type="dxa"/>
            <w:shd w:val="clear" w:color="auto" w:fill="auto"/>
            <w:hideMark/>
          </w:tcPr>
          <w:p w:rsidR="00B90D74" w:rsidRPr="002132EB" w:rsidRDefault="00B90D74" w:rsidP="00A85CF2">
            <w:pPr>
              <w:pStyle w:val="130"/>
              <w:ind w:firstLine="0"/>
              <w:jc w:val="center"/>
              <w:rPr>
                <w:lang w:eastAsia="ru-RU"/>
              </w:rPr>
            </w:pP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3,0</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2,4</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3,0</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2,4</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2.2.16.3.</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инженерной и транспортной инфраструктуры</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2,7</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2,7</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2,7</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4,6</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2,7</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4,6</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2.2.16.4.</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Рекреационная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7,7</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15,4</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7,7</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lastRenderedPageBreak/>
              <w:t>2.2.16.5.</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сельскохозяйственного использования</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20,4</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20,4</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16,4</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b/>
                <w:i/>
                <w:lang w:eastAsia="ru-RU"/>
              </w:rPr>
            </w:pPr>
            <w:r w:rsidRPr="002132EB">
              <w:rPr>
                <w:b/>
                <w:i/>
                <w:lang w:eastAsia="ru-RU"/>
              </w:rPr>
              <w:t>2.2.17.</w:t>
            </w:r>
          </w:p>
        </w:tc>
        <w:tc>
          <w:tcPr>
            <w:tcW w:w="2453" w:type="dxa"/>
            <w:shd w:val="clear" w:color="auto" w:fill="auto"/>
            <w:hideMark/>
          </w:tcPr>
          <w:p w:rsidR="00B90D74" w:rsidRPr="002132EB" w:rsidRDefault="00B90D74" w:rsidP="00A85CF2">
            <w:pPr>
              <w:pStyle w:val="130"/>
              <w:ind w:firstLine="0"/>
              <w:jc w:val="left"/>
              <w:rPr>
                <w:b/>
                <w:i/>
                <w:lang w:eastAsia="ru-RU"/>
              </w:rPr>
            </w:pPr>
            <w:r w:rsidRPr="002132EB">
              <w:rPr>
                <w:b/>
                <w:i/>
                <w:lang w:eastAsia="ru-RU"/>
              </w:rPr>
              <w:t>Деревня Сменково</w:t>
            </w:r>
          </w:p>
        </w:tc>
        <w:tc>
          <w:tcPr>
            <w:tcW w:w="1614" w:type="dxa"/>
            <w:shd w:val="clear" w:color="auto" w:fill="auto"/>
            <w:hideMark/>
          </w:tcPr>
          <w:p w:rsidR="00B90D74" w:rsidRPr="002132EB" w:rsidRDefault="00B90D74" w:rsidP="00A85CF2">
            <w:pPr>
              <w:pStyle w:val="130"/>
              <w:ind w:firstLine="0"/>
              <w:jc w:val="center"/>
              <w:rPr>
                <w:b/>
                <w:i/>
                <w:lang w:eastAsia="ru-RU"/>
              </w:rPr>
            </w:pPr>
            <w:r w:rsidRPr="002132EB">
              <w:rPr>
                <w:b/>
                <w:i/>
                <w:lang w:eastAsia="ru-RU"/>
              </w:rPr>
              <w:t>всего</w:t>
            </w:r>
          </w:p>
        </w:tc>
        <w:tc>
          <w:tcPr>
            <w:tcW w:w="1460"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10,9</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10,9</w:t>
            </w:r>
          </w:p>
        </w:tc>
        <w:tc>
          <w:tcPr>
            <w:tcW w:w="1779"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20,7</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20,7</w:t>
            </w:r>
          </w:p>
        </w:tc>
        <w:tc>
          <w:tcPr>
            <w:tcW w:w="1779"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20,7</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20,7</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2.2.17.1.</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Жилая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4,5</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5,9</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7,7</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9,1</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10,8</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12,2</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2.2.17.2.</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Общественно-деловая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1,6</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1,6</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2,9</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2,6</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2.2.17.3.</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инженерной и транспортной инфраструктуры</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0,4</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1,0</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0,4</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1,5</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2,9</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2,1</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2.2.17.4.</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Рекреационная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4,1</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3,7</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4,1</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3,7</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2.2.17.5.</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сельскохозяйственного использования</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6,0</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3,9</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6,9</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4,8</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b/>
                <w:i/>
                <w:lang w:eastAsia="ru-RU"/>
              </w:rPr>
            </w:pPr>
            <w:r w:rsidRPr="002132EB">
              <w:rPr>
                <w:b/>
                <w:i/>
                <w:lang w:eastAsia="ru-RU"/>
              </w:rPr>
              <w:t>2.2.18.</w:t>
            </w:r>
          </w:p>
        </w:tc>
        <w:tc>
          <w:tcPr>
            <w:tcW w:w="2453" w:type="dxa"/>
            <w:shd w:val="clear" w:color="auto" w:fill="auto"/>
            <w:hideMark/>
          </w:tcPr>
          <w:p w:rsidR="00B90D74" w:rsidRPr="002132EB" w:rsidRDefault="00B90D74" w:rsidP="00A85CF2">
            <w:pPr>
              <w:pStyle w:val="130"/>
              <w:ind w:firstLine="0"/>
              <w:jc w:val="left"/>
              <w:rPr>
                <w:b/>
                <w:i/>
                <w:lang w:eastAsia="ru-RU"/>
              </w:rPr>
            </w:pPr>
            <w:r w:rsidRPr="002132EB">
              <w:rPr>
                <w:b/>
                <w:i/>
                <w:lang w:eastAsia="ru-RU"/>
              </w:rPr>
              <w:t>Деревня Старое Гарколово</w:t>
            </w:r>
          </w:p>
        </w:tc>
        <w:tc>
          <w:tcPr>
            <w:tcW w:w="1614" w:type="dxa"/>
            <w:shd w:val="clear" w:color="auto" w:fill="auto"/>
            <w:hideMark/>
          </w:tcPr>
          <w:p w:rsidR="00B90D74" w:rsidRPr="002132EB" w:rsidRDefault="00B90D74" w:rsidP="00A85CF2">
            <w:pPr>
              <w:pStyle w:val="130"/>
              <w:ind w:firstLine="0"/>
              <w:jc w:val="center"/>
              <w:rPr>
                <w:b/>
                <w:i/>
                <w:lang w:eastAsia="ru-RU"/>
              </w:rPr>
            </w:pPr>
            <w:r w:rsidRPr="002132EB">
              <w:rPr>
                <w:b/>
                <w:i/>
                <w:lang w:eastAsia="ru-RU"/>
              </w:rPr>
              <w:t>всего</w:t>
            </w:r>
          </w:p>
        </w:tc>
        <w:tc>
          <w:tcPr>
            <w:tcW w:w="1460"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30,2</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30,2</w:t>
            </w:r>
          </w:p>
        </w:tc>
        <w:tc>
          <w:tcPr>
            <w:tcW w:w="1779"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67,4</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67,8</w:t>
            </w:r>
          </w:p>
        </w:tc>
        <w:tc>
          <w:tcPr>
            <w:tcW w:w="1779"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67,4</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67,8</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2.2.18.1.</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Жилая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15,8</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18,8</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17,2</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20,7</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37,6</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45,2</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2.2.18.</w:t>
            </w:r>
            <w:r w:rsidRPr="002132EB">
              <w:rPr>
                <w:lang w:eastAsia="ru-RU"/>
              </w:rPr>
              <w:lastRenderedPageBreak/>
              <w:t>2.</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lastRenderedPageBreak/>
              <w:t>Общественно-</w:t>
            </w:r>
            <w:r w:rsidRPr="002132EB">
              <w:rPr>
                <w:lang w:eastAsia="ru-RU"/>
              </w:rPr>
              <w:lastRenderedPageBreak/>
              <w:t>деловая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lastRenderedPageBreak/>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3,6</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3,8</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3,6</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2.2.18.3.</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инженерной и транспортной инфраструктуры</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2,9</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2,9</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8,2</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8,2</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8,2</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8,2</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2.2.18.4.</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Рекреационная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11,4</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8,4</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41,9</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35,2</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17,7</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10,6</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2.2.18.5.</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специального назначения</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0,1</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0,1</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0,1</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0,1</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0,1</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0,1</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b/>
                <w:i/>
                <w:lang w:eastAsia="ru-RU"/>
              </w:rPr>
            </w:pPr>
            <w:r w:rsidRPr="002132EB">
              <w:rPr>
                <w:b/>
                <w:i/>
                <w:lang w:eastAsia="ru-RU"/>
              </w:rPr>
              <w:t>2.2.19.</w:t>
            </w:r>
          </w:p>
        </w:tc>
        <w:tc>
          <w:tcPr>
            <w:tcW w:w="2453" w:type="dxa"/>
            <w:shd w:val="clear" w:color="auto" w:fill="auto"/>
            <w:hideMark/>
          </w:tcPr>
          <w:p w:rsidR="00B90D74" w:rsidRPr="002132EB" w:rsidRDefault="00B90D74" w:rsidP="00A85CF2">
            <w:pPr>
              <w:pStyle w:val="130"/>
              <w:ind w:firstLine="0"/>
              <w:jc w:val="left"/>
              <w:rPr>
                <w:b/>
                <w:i/>
                <w:lang w:eastAsia="ru-RU"/>
              </w:rPr>
            </w:pPr>
            <w:r w:rsidRPr="002132EB">
              <w:rPr>
                <w:b/>
                <w:i/>
                <w:lang w:eastAsia="ru-RU"/>
              </w:rPr>
              <w:t>Деревня Югантово</w:t>
            </w:r>
          </w:p>
        </w:tc>
        <w:tc>
          <w:tcPr>
            <w:tcW w:w="1614" w:type="dxa"/>
            <w:shd w:val="clear" w:color="auto" w:fill="auto"/>
            <w:hideMark/>
          </w:tcPr>
          <w:p w:rsidR="00B90D74" w:rsidRPr="002132EB" w:rsidRDefault="00B90D74" w:rsidP="00A85CF2">
            <w:pPr>
              <w:pStyle w:val="130"/>
              <w:ind w:firstLine="0"/>
              <w:jc w:val="center"/>
              <w:rPr>
                <w:b/>
                <w:i/>
                <w:lang w:eastAsia="ru-RU"/>
              </w:rPr>
            </w:pPr>
            <w:r w:rsidRPr="002132EB">
              <w:rPr>
                <w:b/>
                <w:i/>
                <w:lang w:eastAsia="ru-RU"/>
              </w:rPr>
              <w:t>всего</w:t>
            </w:r>
          </w:p>
        </w:tc>
        <w:tc>
          <w:tcPr>
            <w:tcW w:w="1460"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29,7</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29,7</w:t>
            </w:r>
          </w:p>
        </w:tc>
        <w:tc>
          <w:tcPr>
            <w:tcW w:w="1779"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31,1</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32,1</w:t>
            </w:r>
          </w:p>
        </w:tc>
        <w:tc>
          <w:tcPr>
            <w:tcW w:w="1779"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31,1</w:t>
            </w:r>
          </w:p>
        </w:tc>
        <w:tc>
          <w:tcPr>
            <w:tcW w:w="1566" w:type="dxa"/>
            <w:shd w:val="clear" w:color="auto" w:fill="auto"/>
            <w:noWrap/>
            <w:hideMark/>
          </w:tcPr>
          <w:p w:rsidR="00B90D74" w:rsidRPr="002132EB" w:rsidRDefault="00B90D74" w:rsidP="00A85CF2">
            <w:pPr>
              <w:pStyle w:val="130"/>
              <w:ind w:firstLine="0"/>
              <w:jc w:val="center"/>
              <w:rPr>
                <w:b/>
                <w:i/>
                <w:lang w:eastAsia="ru-RU"/>
              </w:rPr>
            </w:pPr>
            <w:r w:rsidRPr="002132EB">
              <w:rPr>
                <w:b/>
                <w:i/>
                <w:lang w:eastAsia="ru-RU"/>
              </w:rPr>
              <w:t>32,1</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2.2.19.1.</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Жилая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15,2</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19,6</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21,1</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19,6</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21,1</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25,5</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2.2.19.2.</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Общественно-деловая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0,3</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0,3</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0,6</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0,6</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0,6</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0,6</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2.2.19.3.</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инженерной и транспортной инфраструктуры</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0,7</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0,7</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0,7</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0,8</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0,7</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1,0</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2.2.19.4.</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Рекреационная зона</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2,0</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2,0</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8,7</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5,0</w:t>
            </w:r>
          </w:p>
        </w:tc>
      </w:tr>
      <w:tr w:rsidR="00457ABB" w:rsidRPr="002132EB" w:rsidTr="009A5C5C">
        <w:trPr>
          <w:trHeight w:val="20"/>
        </w:trPr>
        <w:tc>
          <w:tcPr>
            <w:tcW w:w="1003" w:type="dxa"/>
            <w:shd w:val="clear" w:color="auto" w:fill="auto"/>
            <w:hideMark/>
          </w:tcPr>
          <w:p w:rsidR="00B90D74" w:rsidRPr="002132EB" w:rsidRDefault="00B90D74" w:rsidP="00A85CF2">
            <w:pPr>
              <w:pStyle w:val="130"/>
              <w:ind w:firstLine="0"/>
              <w:jc w:val="left"/>
              <w:rPr>
                <w:lang w:eastAsia="ru-RU"/>
              </w:rPr>
            </w:pPr>
            <w:r w:rsidRPr="002132EB">
              <w:rPr>
                <w:lang w:eastAsia="ru-RU"/>
              </w:rPr>
              <w:t>2.2.19.5.</w:t>
            </w:r>
          </w:p>
        </w:tc>
        <w:tc>
          <w:tcPr>
            <w:tcW w:w="2453" w:type="dxa"/>
            <w:shd w:val="clear" w:color="auto" w:fill="auto"/>
            <w:hideMark/>
          </w:tcPr>
          <w:p w:rsidR="00B90D74" w:rsidRPr="002132EB" w:rsidRDefault="00B90D74" w:rsidP="00A85CF2">
            <w:pPr>
              <w:pStyle w:val="130"/>
              <w:ind w:firstLine="0"/>
              <w:jc w:val="left"/>
              <w:rPr>
                <w:lang w:eastAsia="ru-RU"/>
              </w:rPr>
            </w:pPr>
            <w:r w:rsidRPr="002132EB">
              <w:rPr>
                <w:lang w:eastAsia="ru-RU"/>
              </w:rPr>
              <w:t>Зона сельскохозяйственного использования</w:t>
            </w:r>
          </w:p>
        </w:tc>
        <w:tc>
          <w:tcPr>
            <w:tcW w:w="1614" w:type="dxa"/>
            <w:shd w:val="clear" w:color="auto" w:fill="auto"/>
            <w:hideMark/>
          </w:tcPr>
          <w:p w:rsidR="00B90D74" w:rsidRPr="002132EB" w:rsidRDefault="00B90D74" w:rsidP="00A85CF2">
            <w:pPr>
              <w:pStyle w:val="130"/>
              <w:ind w:firstLine="0"/>
              <w:jc w:val="center"/>
              <w:rPr>
                <w:lang w:eastAsia="ru-RU"/>
              </w:rPr>
            </w:pPr>
            <w:r w:rsidRPr="002132EB">
              <w:rPr>
                <w:lang w:eastAsia="ru-RU"/>
              </w:rPr>
              <w:t>га</w:t>
            </w:r>
          </w:p>
        </w:tc>
        <w:tc>
          <w:tcPr>
            <w:tcW w:w="1460" w:type="dxa"/>
            <w:shd w:val="clear" w:color="auto" w:fill="auto"/>
            <w:hideMark/>
          </w:tcPr>
          <w:p w:rsidR="00B90D74" w:rsidRPr="002132EB" w:rsidRDefault="00B90D74" w:rsidP="00A85CF2">
            <w:pPr>
              <w:pStyle w:val="130"/>
              <w:ind w:firstLine="0"/>
              <w:jc w:val="center"/>
              <w:rPr>
                <w:lang w:eastAsia="ru-RU"/>
              </w:rPr>
            </w:pPr>
            <w:r w:rsidRPr="002132EB">
              <w:rPr>
                <w:lang w:eastAsia="ru-RU"/>
              </w:rPr>
              <w:t>13,5</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9,1</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6,7</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9,2</w:t>
            </w:r>
          </w:p>
        </w:tc>
        <w:tc>
          <w:tcPr>
            <w:tcW w:w="1779"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c>
          <w:tcPr>
            <w:tcW w:w="1566" w:type="dxa"/>
            <w:shd w:val="clear" w:color="auto" w:fill="auto"/>
            <w:hideMark/>
          </w:tcPr>
          <w:p w:rsidR="00B90D74" w:rsidRPr="002132EB" w:rsidRDefault="00B90D74" w:rsidP="00A85CF2">
            <w:pPr>
              <w:pStyle w:val="130"/>
              <w:ind w:firstLine="0"/>
              <w:jc w:val="center"/>
              <w:rPr>
                <w:lang w:eastAsia="ru-RU"/>
              </w:rPr>
            </w:pPr>
            <w:r w:rsidRPr="002132EB">
              <w:rPr>
                <w:lang w:eastAsia="ru-RU"/>
              </w:rPr>
              <w:t>-</w:t>
            </w:r>
          </w:p>
        </w:tc>
      </w:tr>
      <w:tr w:rsidR="00457ABB" w:rsidRPr="002132EB" w:rsidTr="009A5C5C">
        <w:trPr>
          <w:trHeight w:val="20"/>
        </w:trPr>
        <w:tc>
          <w:tcPr>
            <w:tcW w:w="1003" w:type="dxa"/>
            <w:shd w:val="clear" w:color="auto" w:fill="auto"/>
          </w:tcPr>
          <w:p w:rsidR="008157DE" w:rsidRPr="002132EB" w:rsidRDefault="008157DE" w:rsidP="00A85CF2">
            <w:pPr>
              <w:pStyle w:val="130"/>
              <w:ind w:firstLine="0"/>
              <w:jc w:val="left"/>
              <w:rPr>
                <w:b/>
                <w:lang w:eastAsia="ru-RU"/>
              </w:rPr>
            </w:pPr>
            <w:r w:rsidRPr="002132EB">
              <w:rPr>
                <w:b/>
                <w:lang w:eastAsia="ru-RU"/>
              </w:rPr>
              <w:lastRenderedPageBreak/>
              <w:t>3.</w:t>
            </w:r>
          </w:p>
        </w:tc>
        <w:tc>
          <w:tcPr>
            <w:tcW w:w="13783" w:type="dxa"/>
            <w:gridSpan w:val="8"/>
            <w:shd w:val="clear" w:color="auto" w:fill="auto"/>
          </w:tcPr>
          <w:p w:rsidR="008157DE" w:rsidRPr="002132EB" w:rsidRDefault="008157DE" w:rsidP="008157DE">
            <w:pPr>
              <w:pStyle w:val="130"/>
              <w:ind w:firstLine="0"/>
              <w:rPr>
                <w:b/>
                <w:lang w:eastAsia="ru-RU"/>
              </w:rPr>
            </w:pPr>
            <w:r w:rsidRPr="002132EB">
              <w:rPr>
                <w:b/>
                <w:lang w:eastAsia="ru-RU"/>
              </w:rPr>
              <w:t>Объекты культурно-бытового обслуживания населения</w:t>
            </w:r>
          </w:p>
        </w:tc>
      </w:tr>
      <w:tr w:rsidR="00457ABB" w:rsidRPr="002132EB" w:rsidTr="009A5C5C">
        <w:trPr>
          <w:trHeight w:val="20"/>
        </w:trPr>
        <w:tc>
          <w:tcPr>
            <w:tcW w:w="1003" w:type="dxa"/>
            <w:shd w:val="clear" w:color="auto" w:fill="auto"/>
          </w:tcPr>
          <w:p w:rsidR="008157DE" w:rsidRPr="002132EB" w:rsidRDefault="008157DE" w:rsidP="00A85CF2">
            <w:pPr>
              <w:pStyle w:val="130"/>
              <w:ind w:firstLine="0"/>
              <w:jc w:val="left"/>
              <w:rPr>
                <w:lang w:eastAsia="ru-RU"/>
              </w:rPr>
            </w:pPr>
            <w:r w:rsidRPr="002132EB">
              <w:rPr>
                <w:lang w:eastAsia="ru-RU"/>
              </w:rPr>
              <w:t>3.1</w:t>
            </w:r>
          </w:p>
        </w:tc>
        <w:tc>
          <w:tcPr>
            <w:tcW w:w="2453" w:type="dxa"/>
            <w:shd w:val="clear" w:color="auto" w:fill="auto"/>
          </w:tcPr>
          <w:p w:rsidR="008157DE" w:rsidRPr="002132EB" w:rsidRDefault="008157DE" w:rsidP="00A85CF2">
            <w:pPr>
              <w:pStyle w:val="130"/>
              <w:ind w:firstLine="0"/>
              <w:jc w:val="left"/>
              <w:rPr>
                <w:lang w:eastAsia="ru-RU"/>
              </w:rPr>
            </w:pPr>
            <w:r w:rsidRPr="002132EB">
              <w:t>Амбулаторно-поликлинические учреждения</w:t>
            </w:r>
          </w:p>
        </w:tc>
        <w:tc>
          <w:tcPr>
            <w:tcW w:w="1614" w:type="dxa"/>
            <w:shd w:val="clear" w:color="auto" w:fill="auto"/>
          </w:tcPr>
          <w:p w:rsidR="008157DE" w:rsidRPr="002132EB" w:rsidRDefault="008157DE" w:rsidP="00A85CF2">
            <w:pPr>
              <w:pStyle w:val="130"/>
              <w:ind w:firstLine="0"/>
              <w:jc w:val="center"/>
              <w:rPr>
                <w:lang w:eastAsia="ru-RU"/>
              </w:rPr>
            </w:pPr>
            <w:r w:rsidRPr="002132EB">
              <w:rPr>
                <w:lang w:eastAsia="ru-RU"/>
              </w:rPr>
              <w:t>посещений в смену</w:t>
            </w:r>
          </w:p>
        </w:tc>
        <w:tc>
          <w:tcPr>
            <w:tcW w:w="1460" w:type="dxa"/>
            <w:shd w:val="clear" w:color="auto" w:fill="auto"/>
          </w:tcPr>
          <w:p w:rsidR="008157DE" w:rsidRPr="002132EB" w:rsidRDefault="008157DE" w:rsidP="00A85CF2">
            <w:pPr>
              <w:pStyle w:val="130"/>
              <w:ind w:firstLine="0"/>
              <w:jc w:val="center"/>
              <w:rPr>
                <w:lang w:eastAsia="ru-RU"/>
              </w:rPr>
            </w:pPr>
            <w:r w:rsidRPr="002132EB">
              <w:rPr>
                <w:lang w:eastAsia="ru-RU"/>
              </w:rPr>
              <w:t>30</w:t>
            </w:r>
          </w:p>
        </w:tc>
        <w:tc>
          <w:tcPr>
            <w:tcW w:w="1566" w:type="dxa"/>
            <w:shd w:val="clear" w:color="auto" w:fill="auto"/>
          </w:tcPr>
          <w:p w:rsidR="008157DE" w:rsidRPr="002132EB" w:rsidRDefault="008157DE" w:rsidP="00A85CF2">
            <w:pPr>
              <w:pStyle w:val="130"/>
              <w:ind w:firstLine="0"/>
              <w:jc w:val="center"/>
              <w:rPr>
                <w:lang w:eastAsia="ru-RU"/>
              </w:rPr>
            </w:pPr>
            <w:r w:rsidRPr="002132EB">
              <w:rPr>
                <w:lang w:eastAsia="ru-RU"/>
              </w:rPr>
              <w:t>30</w:t>
            </w:r>
          </w:p>
        </w:tc>
        <w:tc>
          <w:tcPr>
            <w:tcW w:w="1779" w:type="dxa"/>
            <w:shd w:val="clear" w:color="auto" w:fill="auto"/>
          </w:tcPr>
          <w:p w:rsidR="008157DE" w:rsidRPr="002132EB" w:rsidRDefault="008157DE" w:rsidP="00A85CF2">
            <w:pPr>
              <w:pStyle w:val="130"/>
              <w:ind w:firstLine="0"/>
              <w:jc w:val="center"/>
              <w:rPr>
                <w:lang w:eastAsia="ru-RU"/>
              </w:rPr>
            </w:pPr>
            <w:r w:rsidRPr="002132EB">
              <w:rPr>
                <w:lang w:eastAsia="ru-RU"/>
              </w:rPr>
              <w:t>45</w:t>
            </w:r>
          </w:p>
        </w:tc>
        <w:tc>
          <w:tcPr>
            <w:tcW w:w="1566" w:type="dxa"/>
            <w:shd w:val="clear" w:color="auto" w:fill="auto"/>
          </w:tcPr>
          <w:p w:rsidR="008157DE" w:rsidRPr="002132EB" w:rsidRDefault="008157DE" w:rsidP="00A85CF2">
            <w:pPr>
              <w:pStyle w:val="130"/>
              <w:ind w:firstLine="0"/>
              <w:jc w:val="center"/>
              <w:rPr>
                <w:lang w:eastAsia="ru-RU"/>
              </w:rPr>
            </w:pPr>
            <w:r w:rsidRPr="002132EB">
              <w:rPr>
                <w:lang w:eastAsia="ru-RU"/>
              </w:rPr>
              <w:t>80</w:t>
            </w:r>
          </w:p>
        </w:tc>
        <w:tc>
          <w:tcPr>
            <w:tcW w:w="1779" w:type="dxa"/>
            <w:shd w:val="clear" w:color="auto" w:fill="auto"/>
          </w:tcPr>
          <w:p w:rsidR="008157DE" w:rsidRPr="002132EB" w:rsidRDefault="008157DE" w:rsidP="00A85CF2">
            <w:pPr>
              <w:pStyle w:val="130"/>
              <w:ind w:firstLine="0"/>
              <w:jc w:val="center"/>
              <w:rPr>
                <w:lang w:eastAsia="ru-RU"/>
              </w:rPr>
            </w:pPr>
            <w:r w:rsidRPr="002132EB">
              <w:rPr>
                <w:lang w:eastAsia="ru-RU"/>
              </w:rPr>
              <w:t>314</w:t>
            </w:r>
          </w:p>
        </w:tc>
        <w:tc>
          <w:tcPr>
            <w:tcW w:w="1566" w:type="dxa"/>
            <w:shd w:val="clear" w:color="auto" w:fill="auto"/>
          </w:tcPr>
          <w:p w:rsidR="008157DE" w:rsidRPr="002132EB" w:rsidRDefault="008157DE" w:rsidP="00A85CF2">
            <w:pPr>
              <w:pStyle w:val="130"/>
              <w:ind w:firstLine="0"/>
              <w:jc w:val="center"/>
              <w:rPr>
                <w:lang w:eastAsia="ru-RU"/>
              </w:rPr>
            </w:pPr>
            <w:r w:rsidRPr="002132EB">
              <w:rPr>
                <w:lang w:eastAsia="ru-RU"/>
              </w:rPr>
              <w:t>394</w:t>
            </w:r>
          </w:p>
        </w:tc>
      </w:tr>
      <w:tr w:rsidR="008157DE" w:rsidRPr="00457ABB" w:rsidTr="009A5C5C">
        <w:trPr>
          <w:trHeight w:val="20"/>
        </w:trPr>
        <w:tc>
          <w:tcPr>
            <w:tcW w:w="1003" w:type="dxa"/>
            <w:shd w:val="clear" w:color="auto" w:fill="auto"/>
          </w:tcPr>
          <w:p w:rsidR="008157DE" w:rsidRPr="002132EB" w:rsidRDefault="008157DE" w:rsidP="00A85CF2">
            <w:pPr>
              <w:pStyle w:val="130"/>
              <w:ind w:firstLine="0"/>
              <w:jc w:val="left"/>
              <w:rPr>
                <w:lang w:eastAsia="ru-RU"/>
              </w:rPr>
            </w:pPr>
            <w:r w:rsidRPr="002132EB">
              <w:rPr>
                <w:lang w:eastAsia="ru-RU"/>
              </w:rPr>
              <w:t>3.2</w:t>
            </w:r>
          </w:p>
        </w:tc>
        <w:tc>
          <w:tcPr>
            <w:tcW w:w="2453" w:type="dxa"/>
            <w:shd w:val="clear" w:color="auto" w:fill="auto"/>
          </w:tcPr>
          <w:p w:rsidR="008157DE" w:rsidRPr="002132EB" w:rsidRDefault="008157DE" w:rsidP="008157DE">
            <w:pPr>
              <w:pStyle w:val="130"/>
              <w:ind w:firstLine="0"/>
              <w:rPr>
                <w:lang w:eastAsia="ru-RU"/>
              </w:rPr>
            </w:pPr>
            <w:r w:rsidRPr="002132EB">
              <w:rPr>
                <w:lang w:eastAsia="ru-RU"/>
              </w:rPr>
              <w:t>Больницы</w:t>
            </w:r>
          </w:p>
        </w:tc>
        <w:tc>
          <w:tcPr>
            <w:tcW w:w="1614" w:type="dxa"/>
            <w:shd w:val="clear" w:color="auto" w:fill="auto"/>
          </w:tcPr>
          <w:p w:rsidR="008157DE" w:rsidRPr="002132EB" w:rsidRDefault="008157DE" w:rsidP="00A85CF2">
            <w:pPr>
              <w:pStyle w:val="130"/>
              <w:ind w:firstLine="0"/>
              <w:jc w:val="center"/>
              <w:rPr>
                <w:lang w:eastAsia="ru-RU"/>
              </w:rPr>
            </w:pPr>
            <w:r w:rsidRPr="002132EB">
              <w:rPr>
                <w:lang w:eastAsia="ru-RU"/>
              </w:rPr>
              <w:t>коек</w:t>
            </w:r>
          </w:p>
        </w:tc>
        <w:tc>
          <w:tcPr>
            <w:tcW w:w="1460" w:type="dxa"/>
            <w:shd w:val="clear" w:color="auto" w:fill="auto"/>
          </w:tcPr>
          <w:p w:rsidR="008157DE" w:rsidRPr="002132EB" w:rsidRDefault="008157DE" w:rsidP="00A85CF2">
            <w:pPr>
              <w:pStyle w:val="130"/>
              <w:ind w:firstLine="0"/>
              <w:jc w:val="center"/>
              <w:rPr>
                <w:lang w:eastAsia="ru-RU"/>
              </w:rPr>
            </w:pPr>
            <w:r w:rsidRPr="002132EB">
              <w:rPr>
                <w:lang w:eastAsia="ru-RU"/>
              </w:rPr>
              <w:t>3</w:t>
            </w:r>
          </w:p>
        </w:tc>
        <w:tc>
          <w:tcPr>
            <w:tcW w:w="1566" w:type="dxa"/>
            <w:shd w:val="clear" w:color="auto" w:fill="auto"/>
          </w:tcPr>
          <w:p w:rsidR="008157DE" w:rsidRPr="002132EB" w:rsidRDefault="008157DE" w:rsidP="00A85CF2">
            <w:pPr>
              <w:pStyle w:val="130"/>
              <w:ind w:firstLine="0"/>
              <w:jc w:val="center"/>
              <w:rPr>
                <w:lang w:eastAsia="ru-RU"/>
              </w:rPr>
            </w:pPr>
            <w:r w:rsidRPr="002132EB">
              <w:rPr>
                <w:lang w:eastAsia="ru-RU"/>
              </w:rPr>
              <w:t>3</w:t>
            </w:r>
          </w:p>
        </w:tc>
        <w:tc>
          <w:tcPr>
            <w:tcW w:w="1779" w:type="dxa"/>
            <w:shd w:val="clear" w:color="auto" w:fill="auto"/>
          </w:tcPr>
          <w:p w:rsidR="008157DE" w:rsidRPr="002132EB" w:rsidRDefault="008157DE" w:rsidP="00A85CF2">
            <w:pPr>
              <w:pStyle w:val="130"/>
              <w:ind w:firstLine="0"/>
              <w:jc w:val="center"/>
              <w:rPr>
                <w:lang w:eastAsia="ru-RU"/>
              </w:rPr>
            </w:pPr>
            <w:r w:rsidRPr="002132EB">
              <w:rPr>
                <w:lang w:eastAsia="ru-RU"/>
              </w:rPr>
              <w:t>13</w:t>
            </w:r>
          </w:p>
        </w:tc>
        <w:tc>
          <w:tcPr>
            <w:tcW w:w="1566" w:type="dxa"/>
            <w:shd w:val="clear" w:color="auto" w:fill="auto"/>
          </w:tcPr>
          <w:p w:rsidR="008157DE" w:rsidRPr="002132EB" w:rsidRDefault="008157DE" w:rsidP="00A85CF2">
            <w:pPr>
              <w:pStyle w:val="130"/>
              <w:ind w:firstLine="0"/>
              <w:jc w:val="center"/>
              <w:rPr>
                <w:lang w:eastAsia="ru-RU"/>
              </w:rPr>
            </w:pPr>
            <w:r w:rsidRPr="002132EB">
              <w:rPr>
                <w:lang w:eastAsia="ru-RU"/>
              </w:rPr>
              <w:t>4</w:t>
            </w:r>
          </w:p>
        </w:tc>
        <w:tc>
          <w:tcPr>
            <w:tcW w:w="1779" w:type="dxa"/>
            <w:shd w:val="clear" w:color="auto" w:fill="auto"/>
          </w:tcPr>
          <w:p w:rsidR="008157DE" w:rsidRPr="002132EB" w:rsidRDefault="008157DE" w:rsidP="00A85CF2">
            <w:pPr>
              <w:pStyle w:val="130"/>
              <w:ind w:firstLine="0"/>
              <w:jc w:val="center"/>
              <w:rPr>
                <w:lang w:eastAsia="ru-RU"/>
              </w:rPr>
            </w:pPr>
            <w:r w:rsidRPr="002132EB">
              <w:rPr>
                <w:lang w:eastAsia="ru-RU"/>
              </w:rPr>
              <w:t>233</w:t>
            </w:r>
          </w:p>
        </w:tc>
        <w:tc>
          <w:tcPr>
            <w:tcW w:w="1566" w:type="dxa"/>
            <w:shd w:val="clear" w:color="auto" w:fill="auto"/>
          </w:tcPr>
          <w:p w:rsidR="008157DE" w:rsidRPr="00457ABB" w:rsidRDefault="008157DE" w:rsidP="00A85CF2">
            <w:pPr>
              <w:pStyle w:val="130"/>
              <w:ind w:firstLine="0"/>
              <w:jc w:val="center"/>
              <w:rPr>
                <w:lang w:eastAsia="ru-RU"/>
              </w:rPr>
            </w:pPr>
            <w:r w:rsidRPr="002132EB">
              <w:rPr>
                <w:lang w:eastAsia="ru-RU"/>
              </w:rPr>
              <w:t>237</w:t>
            </w:r>
            <w:bookmarkStart w:id="43" w:name="_GoBack"/>
            <w:bookmarkEnd w:id="43"/>
          </w:p>
        </w:tc>
      </w:tr>
    </w:tbl>
    <w:p w:rsidR="00CA5C3D" w:rsidRPr="00457ABB" w:rsidRDefault="00CA5C3D" w:rsidP="008157DE">
      <w:pPr>
        <w:ind w:firstLine="0"/>
      </w:pPr>
    </w:p>
    <w:sectPr w:rsidR="00CA5C3D" w:rsidRPr="00457ABB" w:rsidSect="00F2028E">
      <w:pgSz w:w="16838" w:h="11906" w:orient="landscape" w:code="9"/>
      <w:pgMar w:top="1134" w:right="1134" w:bottom="851" w:left="1134" w:header="680" w:footer="28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B44" w:rsidRDefault="00060B44" w:rsidP="00C47DAA">
      <w:r>
        <w:separator/>
      </w:r>
    </w:p>
  </w:endnote>
  <w:endnote w:type="continuationSeparator" w:id="0">
    <w:p w:rsidR="00060B44" w:rsidRDefault="00060B44" w:rsidP="00C4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B44" w:rsidRDefault="00060B44" w:rsidP="00EB495C">
    <w:pPr>
      <w:pStyle w:val="a5"/>
      <w:jc w:val="center"/>
    </w:pPr>
  </w:p>
  <w:p w:rsidR="00060B44" w:rsidRPr="00B26735" w:rsidRDefault="00060B44" w:rsidP="00B26735">
    <w:pPr>
      <w:pStyle w:val="a5"/>
      <w:tabs>
        <w:tab w:val="clear" w:pos="1134"/>
        <w:tab w:val="clear" w:pos="4153"/>
        <w:tab w:val="clear" w:pos="8306"/>
      </w:tabs>
      <w:ind w:firstLine="0"/>
      <w:jc w:val="center"/>
      <w:rPr>
        <w:bCs/>
        <w:sz w:val="28"/>
        <w:szCs w:val="28"/>
      </w:rPr>
    </w:pPr>
    <w:r w:rsidRPr="00B26735">
      <w:rPr>
        <w:sz w:val="28"/>
        <w:szCs w:val="28"/>
      </w:rPr>
      <w:fldChar w:fldCharType="begin"/>
    </w:r>
    <w:r w:rsidRPr="00B26735">
      <w:rPr>
        <w:sz w:val="28"/>
        <w:szCs w:val="28"/>
      </w:rPr>
      <w:instrText>PAGE   \* MERGEFORMAT</w:instrText>
    </w:r>
    <w:r w:rsidRPr="00B26735">
      <w:rPr>
        <w:sz w:val="28"/>
        <w:szCs w:val="28"/>
      </w:rPr>
      <w:fldChar w:fldCharType="separate"/>
    </w:r>
    <w:r w:rsidR="002132EB" w:rsidRPr="002132EB">
      <w:rPr>
        <w:bCs/>
        <w:noProof/>
        <w:sz w:val="28"/>
        <w:szCs w:val="28"/>
      </w:rPr>
      <w:t>9</w:t>
    </w:r>
    <w:r w:rsidRPr="00B26735">
      <w:rPr>
        <w:bCs/>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B44" w:rsidRDefault="00060B44" w:rsidP="00C47DAA">
      <w:r>
        <w:separator/>
      </w:r>
    </w:p>
  </w:footnote>
  <w:footnote w:type="continuationSeparator" w:id="0">
    <w:p w:rsidR="00060B44" w:rsidRDefault="00060B44" w:rsidP="00C47DAA">
      <w:r>
        <w:continuationSeparator/>
      </w:r>
    </w:p>
  </w:footnote>
  <w:footnote w:id="1">
    <w:p w:rsidR="00060B44" w:rsidRPr="001A581D" w:rsidRDefault="00060B44">
      <w:pPr>
        <w:pStyle w:val="af6"/>
        <w:rPr>
          <w:rFonts w:ascii="Times New Roman" w:hAnsi="Times New Roman"/>
          <w:lang w:val="ru-RU"/>
        </w:rPr>
      </w:pPr>
      <w:r>
        <w:rPr>
          <w:rStyle w:val="af5"/>
        </w:rPr>
        <w:footnoteRef/>
      </w:r>
      <w:r>
        <w:t xml:space="preserve"> </w:t>
      </w:r>
      <w:r w:rsidRPr="001A581D">
        <w:rPr>
          <w:rFonts w:ascii="Times New Roman" w:hAnsi="Times New Roman"/>
          <w:lang w:val="ru-RU"/>
        </w:rPr>
        <w:t>В соответствие со с</w:t>
      </w:r>
      <w:r w:rsidRPr="001A581D">
        <w:rPr>
          <w:rFonts w:ascii="Times New Roman" w:hAnsi="Times New Roman"/>
        </w:rPr>
        <w:t>хем</w:t>
      </w:r>
      <w:r w:rsidRPr="001A581D">
        <w:rPr>
          <w:rFonts w:ascii="Times New Roman" w:hAnsi="Times New Roman"/>
          <w:lang w:val="ru-RU"/>
        </w:rPr>
        <w:t>ой</w:t>
      </w:r>
      <w:r w:rsidRPr="001A581D">
        <w:rPr>
          <w:rFonts w:ascii="Times New Roman" w:hAnsi="Times New Roman"/>
        </w:rPr>
        <w:t xml:space="preserve">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r w:rsidRPr="001A581D">
        <w:rPr>
          <w:rFonts w:ascii="Times New Roman" w:hAnsi="Times New Roman"/>
          <w:lang w:val="ru-RU"/>
        </w:rPr>
        <w:t>,</w:t>
      </w:r>
      <w:r w:rsidRPr="001A581D">
        <w:rPr>
          <w:rFonts w:ascii="Times New Roman" w:hAnsi="Times New Roman"/>
        </w:rPr>
        <w:t xml:space="preserve"> утверждена распоряжением Правительства Российской Федерации от 19.03.2013 № 384-р (с изменениями от 30.11.2016)</w:t>
      </w:r>
    </w:p>
  </w:footnote>
  <w:footnote w:id="2">
    <w:p w:rsidR="00060B44" w:rsidRPr="001A581D" w:rsidRDefault="00060B44">
      <w:pPr>
        <w:pStyle w:val="af6"/>
        <w:rPr>
          <w:rFonts w:ascii="Times New Roman" w:hAnsi="Times New Roman"/>
        </w:rPr>
      </w:pPr>
      <w:r w:rsidRPr="001A581D">
        <w:rPr>
          <w:rStyle w:val="af5"/>
          <w:rFonts w:ascii="Times New Roman" w:hAnsi="Times New Roman"/>
        </w:rPr>
        <w:footnoteRef/>
      </w:r>
      <w:r w:rsidRPr="001A581D">
        <w:rPr>
          <w:rFonts w:ascii="Times New Roman" w:hAnsi="Times New Roman"/>
        </w:rPr>
        <w:t xml:space="preserve"> В соответствии со</w:t>
      </w:r>
      <w:r w:rsidRPr="001A581D">
        <w:rPr>
          <w:rFonts w:ascii="Times New Roman" w:hAnsi="Times New Roman"/>
          <w:color w:val="000000"/>
          <w:lang w:eastAsia="ru-RU"/>
        </w:rPr>
        <w:t xml:space="preserve"> </w:t>
      </w:r>
      <w:r>
        <w:rPr>
          <w:rFonts w:ascii="Times New Roman" w:hAnsi="Times New Roman"/>
          <w:color w:val="000000"/>
          <w:lang w:val="ru-RU" w:eastAsia="ru-RU"/>
        </w:rPr>
        <w:t>схемой</w:t>
      </w:r>
      <w:r w:rsidRPr="001A581D">
        <w:rPr>
          <w:rFonts w:ascii="Times New Roman" w:hAnsi="Times New Roman"/>
          <w:color w:val="000000"/>
          <w:lang w:eastAsia="ru-RU"/>
        </w:rPr>
        <w:t xml:space="preserve"> территориального планирования Российской Федерации в области федерального транспорта (в части трубопроводного транспорта) утверждена распоряжением Правительства Российской Федерации от 06.02.2015 № 816-р.</w:t>
      </w:r>
    </w:p>
  </w:footnote>
  <w:footnote w:id="3">
    <w:p w:rsidR="00060B44" w:rsidRPr="004A5DD2" w:rsidRDefault="00060B44">
      <w:pPr>
        <w:pStyle w:val="af6"/>
        <w:rPr>
          <w:rFonts w:ascii="Times New Roman" w:hAnsi="Times New Roman"/>
        </w:rPr>
      </w:pPr>
      <w:r>
        <w:rPr>
          <w:rStyle w:val="af5"/>
        </w:rPr>
        <w:footnoteRef/>
      </w:r>
      <w:r>
        <w:t xml:space="preserve"> </w:t>
      </w:r>
      <w:r w:rsidRPr="004A5DD2">
        <w:rPr>
          <w:rFonts w:ascii="Times New Roman" w:hAnsi="Times New Roman"/>
        </w:rPr>
        <w:t xml:space="preserve">В соответствии со </w:t>
      </w:r>
      <w:r w:rsidRPr="004A5DD2">
        <w:rPr>
          <w:rFonts w:ascii="Times New Roman" w:hAnsi="Times New Roman"/>
          <w:color w:val="000000"/>
          <w:lang w:val="ru-RU" w:eastAsia="ru-RU"/>
        </w:rPr>
        <w:t>схемой</w:t>
      </w:r>
      <w:r w:rsidRPr="004A5DD2">
        <w:rPr>
          <w:rFonts w:ascii="Times New Roman" w:hAnsi="Times New Roman"/>
        </w:rPr>
        <w:t xml:space="preserve"> территориального планирования Российской Федерации в области энергетики утверждена распоряжением Правительства Российской Федерации от 01.08.2016 № 1634-р.</w:t>
      </w:r>
    </w:p>
  </w:footnote>
  <w:footnote w:id="4">
    <w:p w:rsidR="00060B44" w:rsidRPr="004A5DD2" w:rsidRDefault="00060B44" w:rsidP="00C47DAA">
      <w:pPr>
        <w:pStyle w:val="af6"/>
        <w:rPr>
          <w:rFonts w:ascii="Times New Roman" w:hAnsi="Times New Roman"/>
        </w:rPr>
      </w:pPr>
      <w:r w:rsidRPr="004A5DD2">
        <w:rPr>
          <w:rStyle w:val="af5"/>
          <w:rFonts w:ascii="Times New Roman" w:hAnsi="Times New Roman"/>
        </w:rPr>
        <w:footnoteRef/>
      </w:r>
      <w:r w:rsidRPr="004A5DD2">
        <w:rPr>
          <w:rFonts w:ascii="Times New Roman" w:hAnsi="Times New Roman"/>
        </w:rPr>
        <w:t xml:space="preserve"> В соответствии со </w:t>
      </w:r>
      <w:r w:rsidRPr="004A5DD2">
        <w:rPr>
          <w:rFonts w:ascii="Times New Roman" w:hAnsi="Times New Roman"/>
          <w:color w:val="000000"/>
          <w:lang w:val="ru-RU" w:eastAsia="ru-RU"/>
        </w:rPr>
        <w:t>схемой</w:t>
      </w:r>
      <w:r w:rsidRPr="004A5DD2">
        <w:rPr>
          <w:rFonts w:ascii="Times New Roman" w:hAnsi="Times New Roman"/>
        </w:rPr>
        <w:t xml:space="preserve"> территориального планирования Ленинградской области, утвержденной постановлением Правительства Ленинградской области от 29.12.2012 №460 (с изменениями от 21.12.2015 №490)</w:t>
      </w:r>
    </w:p>
  </w:footnote>
  <w:footnote w:id="5">
    <w:p w:rsidR="00060B44" w:rsidRPr="00994C13" w:rsidRDefault="00060B44" w:rsidP="00B90D74">
      <w:pPr>
        <w:pStyle w:val="af6"/>
        <w:rPr>
          <w:rFonts w:ascii="Times New Roman" w:hAnsi="Times New Roman"/>
          <w:sz w:val="24"/>
          <w:szCs w:val="24"/>
          <w:lang w:val="ru-RU"/>
        </w:rPr>
      </w:pPr>
      <w:r w:rsidRPr="00994C13">
        <w:rPr>
          <w:rStyle w:val="af5"/>
          <w:rFonts w:ascii="Times New Roman" w:hAnsi="Times New Roman"/>
          <w:sz w:val="24"/>
          <w:szCs w:val="24"/>
        </w:rPr>
        <w:footnoteRef/>
      </w:r>
      <w:r w:rsidRPr="00994C13">
        <w:rPr>
          <w:rFonts w:ascii="Times New Roman" w:hAnsi="Times New Roman"/>
          <w:sz w:val="24"/>
          <w:szCs w:val="24"/>
        </w:rPr>
        <w:t xml:space="preserve"> </w:t>
      </w:r>
      <w:r w:rsidRPr="00994C13">
        <w:rPr>
          <w:rFonts w:ascii="Times New Roman" w:hAnsi="Times New Roman"/>
          <w:sz w:val="24"/>
          <w:szCs w:val="24"/>
          <w:lang w:val="ru-RU"/>
        </w:rPr>
        <w:t xml:space="preserve">Площади приведены согласно обмерам в границах, отображенных на картах, с применением геоинформационной системы </w:t>
      </w:r>
      <w:r w:rsidRPr="00994C13">
        <w:rPr>
          <w:rFonts w:ascii="Times New Roman" w:hAnsi="Times New Roman"/>
          <w:sz w:val="24"/>
          <w:szCs w:val="24"/>
          <w:lang w:val="en-US"/>
        </w:rPr>
        <w:t>MapInfo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B44" w:rsidRPr="004C36DE" w:rsidRDefault="00060B44" w:rsidP="00C47DAA">
    <w:pPr>
      <w:jc w:val="center"/>
      <w:rPr>
        <w:i/>
        <w:sz w:val="20"/>
      </w:rPr>
    </w:pPr>
    <w:r w:rsidRPr="004C36DE">
      <w:rPr>
        <w:i/>
        <w:sz w:val="20"/>
      </w:rPr>
      <w:t>Материалы по обоснованию изменений в генеральный план муниципального образования</w:t>
    </w:r>
  </w:p>
  <w:p w:rsidR="00060B44" w:rsidRPr="004C36DE" w:rsidRDefault="00060B44" w:rsidP="00C47DAA">
    <w:pPr>
      <w:jc w:val="center"/>
      <w:rPr>
        <w:i/>
        <w:sz w:val="20"/>
      </w:rPr>
    </w:pPr>
    <w:r w:rsidRPr="004C36DE">
      <w:rPr>
        <w:i/>
        <w:sz w:val="20"/>
      </w:rPr>
      <w:t>Вистинское сельское поселение Кингисеппского муниципального района Ленинградской области</w:t>
    </w:r>
  </w:p>
  <w:p w:rsidR="00060B44" w:rsidRPr="004C36DE" w:rsidRDefault="00060B44" w:rsidP="00C47DAA">
    <w:pPr>
      <w:jc w:val="center"/>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2" w15:restartNumberingAfterBreak="0">
    <w:nsid w:val="0000000A"/>
    <w:multiLevelType w:val="singleLevel"/>
    <w:tmpl w:val="0000000A"/>
    <w:name w:val="WW8Num11"/>
    <w:lvl w:ilvl="0">
      <w:start w:val="3"/>
      <w:numFmt w:val="bullet"/>
      <w:lvlText w:val="-"/>
      <w:lvlJc w:val="left"/>
      <w:pPr>
        <w:tabs>
          <w:tab w:val="num" w:pos="928"/>
        </w:tabs>
        <w:ind w:left="928" w:hanging="360"/>
      </w:pPr>
      <w:rPr>
        <w:rFonts w:ascii="Times New Roman" w:hAnsi="Times New Roman" w:cs="Times New Roman"/>
      </w:rPr>
    </w:lvl>
  </w:abstractNum>
  <w:abstractNum w:abstractNumId="3" w15:restartNumberingAfterBreak="0">
    <w:nsid w:val="06BB70BD"/>
    <w:multiLevelType w:val="multilevel"/>
    <w:tmpl w:val="0016C5CA"/>
    <w:lvl w:ilvl="0">
      <w:start w:val="1"/>
      <w:numFmt w:val="decimal"/>
      <w:pStyle w:val="1"/>
      <w:lvlText w:val="%1."/>
      <w:lvlJc w:val="left"/>
      <w:pPr>
        <w:ind w:left="432" w:hanging="432"/>
      </w:pPr>
      <w:rPr>
        <w:rFonts w:hint="default"/>
        <w:lang w:val="ru-RU"/>
      </w:rPr>
    </w:lvl>
    <w:lvl w:ilvl="1">
      <w:start w:val="1"/>
      <w:numFmt w:val="decimal"/>
      <w:pStyle w:val="2"/>
      <w:lvlText w:val="%1.%2"/>
      <w:lvlJc w:val="left"/>
      <w:pPr>
        <w:ind w:left="9082" w:hanging="576"/>
      </w:pPr>
    </w:lvl>
    <w:lvl w:ilvl="2">
      <w:start w:val="1"/>
      <w:numFmt w:val="decimal"/>
      <w:pStyle w:val="3"/>
      <w:lvlText w:val="%1.%2.%3"/>
      <w:lvlJc w:val="left"/>
      <w:pPr>
        <w:ind w:left="1713"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75C1725"/>
    <w:multiLevelType w:val="multilevel"/>
    <w:tmpl w:val="A322F31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09121B50"/>
    <w:multiLevelType w:val="hybridMultilevel"/>
    <w:tmpl w:val="23BE7C7E"/>
    <w:lvl w:ilvl="0" w:tplc="5F3A94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A93C04"/>
    <w:multiLevelType w:val="hybridMultilevel"/>
    <w:tmpl w:val="A37697D4"/>
    <w:lvl w:ilvl="0" w:tplc="E3782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2BB4245"/>
    <w:multiLevelType w:val="hybridMultilevel"/>
    <w:tmpl w:val="46F6D500"/>
    <w:lvl w:ilvl="0" w:tplc="C010ADCA">
      <w:start w:val="1"/>
      <w:numFmt w:val="decimal"/>
      <w:pStyle w:val="S"/>
      <w:lvlText w:val="Рисунок %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 w15:restartNumberingAfterBreak="0">
    <w:nsid w:val="1C907732"/>
    <w:multiLevelType w:val="hybridMultilevel"/>
    <w:tmpl w:val="FFD4113C"/>
    <w:lvl w:ilvl="0" w:tplc="E37822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7F5B42"/>
    <w:multiLevelType w:val="multilevel"/>
    <w:tmpl w:val="C178CEAE"/>
    <w:lvl w:ilvl="0">
      <w:start w:val="1"/>
      <w:numFmt w:val="decimal"/>
      <w:lvlText w:val="%1."/>
      <w:lvlJc w:val="left"/>
      <w:pPr>
        <w:ind w:left="720" w:hanging="360"/>
      </w:pPr>
    </w:lvl>
    <w:lvl w:ilvl="1">
      <w:start w:val="1"/>
      <w:numFmt w:val="decimal"/>
      <w:isLgl/>
      <w:lvlText w:val="%1.%2."/>
      <w:lvlJc w:val="left"/>
      <w:pPr>
        <w:ind w:left="1420" w:hanging="72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0" w15:restartNumberingAfterBreak="0">
    <w:nsid w:val="1D8C32E1"/>
    <w:multiLevelType w:val="hybridMultilevel"/>
    <w:tmpl w:val="2452B58E"/>
    <w:lvl w:ilvl="0" w:tplc="2F02B9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8D655B7"/>
    <w:multiLevelType w:val="hybridMultilevel"/>
    <w:tmpl w:val="8A5C7278"/>
    <w:lvl w:ilvl="0" w:tplc="FFB8DD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2C74CAA"/>
    <w:multiLevelType w:val="multilevel"/>
    <w:tmpl w:val="D9EE1AD8"/>
    <w:lvl w:ilvl="0">
      <w:start w:val="1"/>
      <w:numFmt w:val="decimal"/>
      <w:pStyle w:val="1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6632C00"/>
    <w:multiLevelType w:val="hybridMultilevel"/>
    <w:tmpl w:val="29120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6807AF"/>
    <w:multiLevelType w:val="hybridMultilevel"/>
    <w:tmpl w:val="2884CF5A"/>
    <w:lvl w:ilvl="0" w:tplc="11648B10">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902735"/>
    <w:multiLevelType w:val="hybridMultilevel"/>
    <w:tmpl w:val="3C68D960"/>
    <w:lvl w:ilvl="0" w:tplc="910E3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02C19FD"/>
    <w:multiLevelType w:val="hybridMultilevel"/>
    <w:tmpl w:val="94F055F6"/>
    <w:lvl w:ilvl="0" w:tplc="0419000F">
      <w:start w:val="1"/>
      <w:numFmt w:val="decimal"/>
      <w:lvlText w:val="%1."/>
      <w:lvlJc w:val="left"/>
      <w:pPr>
        <w:tabs>
          <w:tab w:val="num" w:pos="360"/>
        </w:tabs>
        <w:ind w:left="360" w:hanging="360"/>
      </w:pPr>
    </w:lvl>
    <w:lvl w:ilvl="1" w:tplc="AB2438B0">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485E08FE"/>
    <w:multiLevelType w:val="hybridMultilevel"/>
    <w:tmpl w:val="8B8AC820"/>
    <w:lvl w:ilvl="0" w:tplc="A6906C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9BD15A5"/>
    <w:multiLevelType w:val="hybridMultilevel"/>
    <w:tmpl w:val="001A2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274B65"/>
    <w:multiLevelType w:val="hybridMultilevel"/>
    <w:tmpl w:val="35C2DA0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4FFE7C45"/>
    <w:multiLevelType w:val="hybridMultilevel"/>
    <w:tmpl w:val="65B8AAA4"/>
    <w:lvl w:ilvl="0" w:tplc="CB0C3FCE">
      <w:start w:val="1"/>
      <w:numFmt w:val="bullet"/>
      <w:lvlText w:val=""/>
      <w:lvlJc w:val="left"/>
      <w:pPr>
        <w:ind w:left="815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C82BE9"/>
    <w:multiLevelType w:val="hybridMultilevel"/>
    <w:tmpl w:val="A9D4CE36"/>
    <w:lvl w:ilvl="0" w:tplc="8CE46EA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A566A32"/>
    <w:multiLevelType w:val="hybridMultilevel"/>
    <w:tmpl w:val="94B0BED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DA01ECF"/>
    <w:multiLevelType w:val="hybridMultilevel"/>
    <w:tmpl w:val="0CA0A72A"/>
    <w:lvl w:ilvl="0" w:tplc="62C8E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FC96465"/>
    <w:multiLevelType w:val="hybridMultilevel"/>
    <w:tmpl w:val="CC54669E"/>
    <w:lvl w:ilvl="0" w:tplc="E3782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3464696"/>
    <w:multiLevelType w:val="hybridMultilevel"/>
    <w:tmpl w:val="AA749BA2"/>
    <w:lvl w:ilvl="0" w:tplc="2930636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0414698"/>
    <w:multiLevelType w:val="hybridMultilevel"/>
    <w:tmpl w:val="4A2CD1D0"/>
    <w:lvl w:ilvl="0" w:tplc="743A42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5EA5904"/>
    <w:multiLevelType w:val="hybridMultilevel"/>
    <w:tmpl w:val="51D00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B9662C"/>
    <w:multiLevelType w:val="hybridMultilevel"/>
    <w:tmpl w:val="BD2480F4"/>
    <w:lvl w:ilvl="0" w:tplc="49EAFB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B5B18B5"/>
    <w:multiLevelType w:val="hybridMultilevel"/>
    <w:tmpl w:val="0A0854A8"/>
    <w:lvl w:ilvl="0" w:tplc="CB0C3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D767609"/>
    <w:multiLevelType w:val="hybridMultilevel"/>
    <w:tmpl w:val="0A6C38F2"/>
    <w:lvl w:ilvl="0" w:tplc="5ACEE860">
      <w:start w:val="1"/>
      <w:numFmt w:val="decimal"/>
      <w:pStyle w:val="a"/>
      <w:lvlText w:val="%1."/>
      <w:lvlJc w:val="left"/>
      <w:pPr>
        <w:tabs>
          <w:tab w:val="num" w:pos="1068"/>
        </w:tabs>
        <w:ind w:left="1068" w:hanging="70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F831A6F"/>
    <w:multiLevelType w:val="hybridMultilevel"/>
    <w:tmpl w:val="83B40F7E"/>
    <w:lvl w:ilvl="0" w:tplc="4096433C">
      <w:numFmt w:val="bullet"/>
      <w:lvlText w:val="-"/>
      <w:lvlJc w:val="left"/>
      <w:pPr>
        <w:ind w:left="1429" w:hanging="360"/>
      </w:pPr>
      <w:rPr>
        <w:rFonts w:ascii="Calibri" w:eastAsia="Calibri"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2"/>
  </w:num>
  <w:num w:numId="3">
    <w:abstractNumId w:val="30"/>
  </w:num>
  <w:num w:numId="4">
    <w:abstractNumId w:val="18"/>
  </w:num>
  <w:num w:numId="5">
    <w:abstractNumId w:val="9"/>
  </w:num>
  <w:num w:numId="6">
    <w:abstractNumId w:val="3"/>
  </w:num>
  <w:num w:numId="7">
    <w:abstractNumId w:val="20"/>
  </w:num>
  <w:num w:numId="8">
    <w:abstractNumId w:val="5"/>
  </w:num>
  <w:num w:numId="9">
    <w:abstractNumId w:val="15"/>
  </w:num>
  <w:num w:numId="10">
    <w:abstractNumId w:val="31"/>
  </w:num>
  <w:num w:numId="11">
    <w:abstractNumId w:val="28"/>
  </w:num>
  <w:num w:numId="12">
    <w:abstractNumId w:val="25"/>
  </w:num>
  <w:num w:numId="13">
    <w:abstractNumId w:val="23"/>
  </w:num>
  <w:num w:numId="14">
    <w:abstractNumId w:val="26"/>
  </w:num>
  <w:num w:numId="15">
    <w:abstractNumId w:val="10"/>
  </w:num>
  <w:num w:numId="16">
    <w:abstractNumId w:val="24"/>
  </w:num>
  <w:num w:numId="17">
    <w:abstractNumId w:val="11"/>
  </w:num>
  <w:num w:numId="18">
    <w:abstractNumId w:val="6"/>
  </w:num>
  <w:num w:numId="19">
    <w:abstractNumId w:val="13"/>
  </w:num>
  <w:num w:numId="20">
    <w:abstractNumId w:val="8"/>
  </w:num>
  <w:num w:numId="21">
    <w:abstractNumId w:val="17"/>
  </w:num>
  <w:num w:numId="22">
    <w:abstractNumId w:val="21"/>
  </w:num>
  <w:num w:numId="23">
    <w:abstractNumId w:val="4"/>
  </w:num>
  <w:num w:numId="24">
    <w:abstractNumId w:val="27"/>
  </w:num>
  <w:num w:numId="25">
    <w:abstractNumId w:val="29"/>
  </w:num>
  <w:num w:numId="26">
    <w:abstractNumId w:val="16"/>
  </w:num>
  <w:num w:numId="27">
    <w:abstractNumId w:val="3"/>
  </w:num>
  <w:num w:numId="28">
    <w:abstractNumId w:val="19"/>
  </w:num>
  <w:num w:numId="29">
    <w:abstractNumId w:val="14"/>
  </w:num>
  <w:num w:numId="30">
    <w:abstractNumId w:val="22"/>
  </w:num>
  <w:num w:numId="31">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9"/>
  <w:autoHyphenation/>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708"/>
    <w:rsid w:val="000002EE"/>
    <w:rsid w:val="00000C0D"/>
    <w:rsid w:val="00000DCC"/>
    <w:rsid w:val="00001DCE"/>
    <w:rsid w:val="000026D0"/>
    <w:rsid w:val="00002CF7"/>
    <w:rsid w:val="0000339D"/>
    <w:rsid w:val="00003760"/>
    <w:rsid w:val="00003921"/>
    <w:rsid w:val="00003FD0"/>
    <w:rsid w:val="0000449C"/>
    <w:rsid w:val="00004F81"/>
    <w:rsid w:val="000061C7"/>
    <w:rsid w:val="000074B4"/>
    <w:rsid w:val="00007574"/>
    <w:rsid w:val="00007718"/>
    <w:rsid w:val="00010057"/>
    <w:rsid w:val="00010B78"/>
    <w:rsid w:val="00011101"/>
    <w:rsid w:val="00011F43"/>
    <w:rsid w:val="0001446A"/>
    <w:rsid w:val="00014F03"/>
    <w:rsid w:val="00015CF6"/>
    <w:rsid w:val="00015CF7"/>
    <w:rsid w:val="00016631"/>
    <w:rsid w:val="000169EB"/>
    <w:rsid w:val="0002006F"/>
    <w:rsid w:val="0002257D"/>
    <w:rsid w:val="00022B38"/>
    <w:rsid w:val="000242FC"/>
    <w:rsid w:val="00024D6B"/>
    <w:rsid w:val="000250DB"/>
    <w:rsid w:val="000258B0"/>
    <w:rsid w:val="000266C1"/>
    <w:rsid w:val="00026B99"/>
    <w:rsid w:val="00026F92"/>
    <w:rsid w:val="00030B82"/>
    <w:rsid w:val="0003122F"/>
    <w:rsid w:val="000314F6"/>
    <w:rsid w:val="00031E7B"/>
    <w:rsid w:val="00032C78"/>
    <w:rsid w:val="00033F18"/>
    <w:rsid w:val="00037708"/>
    <w:rsid w:val="00037AB4"/>
    <w:rsid w:val="00040A22"/>
    <w:rsid w:val="00040CF2"/>
    <w:rsid w:val="00041C46"/>
    <w:rsid w:val="00041DC0"/>
    <w:rsid w:val="00042351"/>
    <w:rsid w:val="00043312"/>
    <w:rsid w:val="000437A3"/>
    <w:rsid w:val="00043B6C"/>
    <w:rsid w:val="000440BF"/>
    <w:rsid w:val="000441E2"/>
    <w:rsid w:val="0004459F"/>
    <w:rsid w:val="00044E6F"/>
    <w:rsid w:val="000457A1"/>
    <w:rsid w:val="00046B5B"/>
    <w:rsid w:val="00046D06"/>
    <w:rsid w:val="00046F4C"/>
    <w:rsid w:val="000500C7"/>
    <w:rsid w:val="0005058F"/>
    <w:rsid w:val="0005066C"/>
    <w:rsid w:val="00050CEE"/>
    <w:rsid w:val="00050F29"/>
    <w:rsid w:val="00051232"/>
    <w:rsid w:val="000518B0"/>
    <w:rsid w:val="0005291A"/>
    <w:rsid w:val="00052C98"/>
    <w:rsid w:val="000533D7"/>
    <w:rsid w:val="00053833"/>
    <w:rsid w:val="00053C63"/>
    <w:rsid w:val="000546A4"/>
    <w:rsid w:val="0005474C"/>
    <w:rsid w:val="00055E69"/>
    <w:rsid w:val="0005633B"/>
    <w:rsid w:val="000563F2"/>
    <w:rsid w:val="00056D73"/>
    <w:rsid w:val="00060014"/>
    <w:rsid w:val="00060096"/>
    <w:rsid w:val="0006062B"/>
    <w:rsid w:val="0006064D"/>
    <w:rsid w:val="00060B44"/>
    <w:rsid w:val="00060D2D"/>
    <w:rsid w:val="0006296A"/>
    <w:rsid w:val="00062CEF"/>
    <w:rsid w:val="000630F0"/>
    <w:rsid w:val="000631E9"/>
    <w:rsid w:val="00064476"/>
    <w:rsid w:val="00064854"/>
    <w:rsid w:val="00065278"/>
    <w:rsid w:val="00065342"/>
    <w:rsid w:val="0006566D"/>
    <w:rsid w:val="00065F9E"/>
    <w:rsid w:val="00066265"/>
    <w:rsid w:val="00066375"/>
    <w:rsid w:val="00066587"/>
    <w:rsid w:val="000679A6"/>
    <w:rsid w:val="00067C8F"/>
    <w:rsid w:val="000700A0"/>
    <w:rsid w:val="000705E3"/>
    <w:rsid w:val="0007108C"/>
    <w:rsid w:val="0007118B"/>
    <w:rsid w:val="0007125E"/>
    <w:rsid w:val="000712C4"/>
    <w:rsid w:val="00071A0B"/>
    <w:rsid w:val="00071BD0"/>
    <w:rsid w:val="00071E82"/>
    <w:rsid w:val="0007299F"/>
    <w:rsid w:val="000739D9"/>
    <w:rsid w:val="00073CEC"/>
    <w:rsid w:val="000750F5"/>
    <w:rsid w:val="00075380"/>
    <w:rsid w:val="00075FCB"/>
    <w:rsid w:val="0007619A"/>
    <w:rsid w:val="00076D99"/>
    <w:rsid w:val="00077019"/>
    <w:rsid w:val="000773F2"/>
    <w:rsid w:val="00077466"/>
    <w:rsid w:val="000778BC"/>
    <w:rsid w:val="00080D58"/>
    <w:rsid w:val="0008207B"/>
    <w:rsid w:val="0008213F"/>
    <w:rsid w:val="00082E19"/>
    <w:rsid w:val="0008332C"/>
    <w:rsid w:val="000837FE"/>
    <w:rsid w:val="00083800"/>
    <w:rsid w:val="00083945"/>
    <w:rsid w:val="00083BB9"/>
    <w:rsid w:val="0008430D"/>
    <w:rsid w:val="00085053"/>
    <w:rsid w:val="00085E09"/>
    <w:rsid w:val="00086427"/>
    <w:rsid w:val="00086CD6"/>
    <w:rsid w:val="00086D1E"/>
    <w:rsid w:val="00087A7B"/>
    <w:rsid w:val="00090F86"/>
    <w:rsid w:val="000918C0"/>
    <w:rsid w:val="00091E30"/>
    <w:rsid w:val="00091E98"/>
    <w:rsid w:val="00092182"/>
    <w:rsid w:val="00093994"/>
    <w:rsid w:val="00093BD3"/>
    <w:rsid w:val="00094378"/>
    <w:rsid w:val="00095101"/>
    <w:rsid w:val="00096119"/>
    <w:rsid w:val="0009645D"/>
    <w:rsid w:val="00096C45"/>
    <w:rsid w:val="00097C83"/>
    <w:rsid w:val="000A0E26"/>
    <w:rsid w:val="000A114F"/>
    <w:rsid w:val="000A24C7"/>
    <w:rsid w:val="000A28E1"/>
    <w:rsid w:val="000A2E63"/>
    <w:rsid w:val="000A337C"/>
    <w:rsid w:val="000A3616"/>
    <w:rsid w:val="000A3690"/>
    <w:rsid w:val="000A3B31"/>
    <w:rsid w:val="000A512C"/>
    <w:rsid w:val="000A5D6C"/>
    <w:rsid w:val="000A5FF2"/>
    <w:rsid w:val="000A6699"/>
    <w:rsid w:val="000A6D61"/>
    <w:rsid w:val="000A6F11"/>
    <w:rsid w:val="000A73F7"/>
    <w:rsid w:val="000A75E4"/>
    <w:rsid w:val="000A7A17"/>
    <w:rsid w:val="000B003D"/>
    <w:rsid w:val="000B0117"/>
    <w:rsid w:val="000B039A"/>
    <w:rsid w:val="000B07FB"/>
    <w:rsid w:val="000B11B5"/>
    <w:rsid w:val="000B32B3"/>
    <w:rsid w:val="000B33D3"/>
    <w:rsid w:val="000B3C38"/>
    <w:rsid w:val="000B5A9A"/>
    <w:rsid w:val="000B73CE"/>
    <w:rsid w:val="000B7C1B"/>
    <w:rsid w:val="000C0205"/>
    <w:rsid w:val="000C0250"/>
    <w:rsid w:val="000C02EF"/>
    <w:rsid w:val="000C0DC3"/>
    <w:rsid w:val="000C14A4"/>
    <w:rsid w:val="000C2A1E"/>
    <w:rsid w:val="000C2BBB"/>
    <w:rsid w:val="000C2F6B"/>
    <w:rsid w:val="000C3007"/>
    <w:rsid w:val="000C3313"/>
    <w:rsid w:val="000C3F7F"/>
    <w:rsid w:val="000C451A"/>
    <w:rsid w:val="000C4F04"/>
    <w:rsid w:val="000C5610"/>
    <w:rsid w:val="000C6D3B"/>
    <w:rsid w:val="000C78A1"/>
    <w:rsid w:val="000C7D1B"/>
    <w:rsid w:val="000D1D70"/>
    <w:rsid w:val="000D2AE9"/>
    <w:rsid w:val="000D33F4"/>
    <w:rsid w:val="000D3A44"/>
    <w:rsid w:val="000D44CC"/>
    <w:rsid w:val="000D537A"/>
    <w:rsid w:val="000D588B"/>
    <w:rsid w:val="000D5984"/>
    <w:rsid w:val="000D5E8B"/>
    <w:rsid w:val="000D6126"/>
    <w:rsid w:val="000D648F"/>
    <w:rsid w:val="000D6599"/>
    <w:rsid w:val="000D679A"/>
    <w:rsid w:val="000D7DE4"/>
    <w:rsid w:val="000E0067"/>
    <w:rsid w:val="000E09D6"/>
    <w:rsid w:val="000E1B99"/>
    <w:rsid w:val="000E2781"/>
    <w:rsid w:val="000E2864"/>
    <w:rsid w:val="000E3137"/>
    <w:rsid w:val="000E359B"/>
    <w:rsid w:val="000E3C73"/>
    <w:rsid w:val="000E401C"/>
    <w:rsid w:val="000E42C0"/>
    <w:rsid w:val="000E4825"/>
    <w:rsid w:val="000E4B66"/>
    <w:rsid w:val="000E4F8A"/>
    <w:rsid w:val="000E5DE1"/>
    <w:rsid w:val="000E5E89"/>
    <w:rsid w:val="000E6B73"/>
    <w:rsid w:val="000E730B"/>
    <w:rsid w:val="000E773D"/>
    <w:rsid w:val="000E7909"/>
    <w:rsid w:val="000E7CB4"/>
    <w:rsid w:val="000F04CE"/>
    <w:rsid w:val="000F0C53"/>
    <w:rsid w:val="000F0EDE"/>
    <w:rsid w:val="000F0F01"/>
    <w:rsid w:val="000F224D"/>
    <w:rsid w:val="000F24E7"/>
    <w:rsid w:val="000F3E2A"/>
    <w:rsid w:val="000F40C6"/>
    <w:rsid w:val="000F4E0E"/>
    <w:rsid w:val="000F4FF1"/>
    <w:rsid w:val="000F5DE8"/>
    <w:rsid w:val="000F6064"/>
    <w:rsid w:val="000F6848"/>
    <w:rsid w:val="000F6AB8"/>
    <w:rsid w:val="00101B6F"/>
    <w:rsid w:val="0010217B"/>
    <w:rsid w:val="00102EFE"/>
    <w:rsid w:val="001030C3"/>
    <w:rsid w:val="00103486"/>
    <w:rsid w:val="001042CF"/>
    <w:rsid w:val="001044CE"/>
    <w:rsid w:val="00105424"/>
    <w:rsid w:val="00105955"/>
    <w:rsid w:val="0010598B"/>
    <w:rsid w:val="00105BDF"/>
    <w:rsid w:val="00106381"/>
    <w:rsid w:val="00107ECA"/>
    <w:rsid w:val="00107F41"/>
    <w:rsid w:val="001101FA"/>
    <w:rsid w:val="0011092F"/>
    <w:rsid w:val="00110FE7"/>
    <w:rsid w:val="00112A38"/>
    <w:rsid w:val="001137FF"/>
    <w:rsid w:val="00113D11"/>
    <w:rsid w:val="00114A45"/>
    <w:rsid w:val="00114F9A"/>
    <w:rsid w:val="00115097"/>
    <w:rsid w:val="00115964"/>
    <w:rsid w:val="001159C5"/>
    <w:rsid w:val="00115B55"/>
    <w:rsid w:val="0011615D"/>
    <w:rsid w:val="00116557"/>
    <w:rsid w:val="0011681D"/>
    <w:rsid w:val="0011711C"/>
    <w:rsid w:val="001203F4"/>
    <w:rsid w:val="00120766"/>
    <w:rsid w:val="00120D99"/>
    <w:rsid w:val="00120E53"/>
    <w:rsid w:val="00121ACA"/>
    <w:rsid w:val="00121EA8"/>
    <w:rsid w:val="00122024"/>
    <w:rsid w:val="00122D65"/>
    <w:rsid w:val="001233A6"/>
    <w:rsid w:val="00124943"/>
    <w:rsid w:val="001251E3"/>
    <w:rsid w:val="001262F1"/>
    <w:rsid w:val="0012644B"/>
    <w:rsid w:val="00126A24"/>
    <w:rsid w:val="001276B9"/>
    <w:rsid w:val="0013065A"/>
    <w:rsid w:val="001311EA"/>
    <w:rsid w:val="00131CEF"/>
    <w:rsid w:val="00132160"/>
    <w:rsid w:val="00132C09"/>
    <w:rsid w:val="00132C67"/>
    <w:rsid w:val="0013330E"/>
    <w:rsid w:val="00133385"/>
    <w:rsid w:val="00133A34"/>
    <w:rsid w:val="00133EF3"/>
    <w:rsid w:val="00135C84"/>
    <w:rsid w:val="0013776D"/>
    <w:rsid w:val="00137968"/>
    <w:rsid w:val="0014015E"/>
    <w:rsid w:val="001406EC"/>
    <w:rsid w:val="00141B22"/>
    <w:rsid w:val="00141C6C"/>
    <w:rsid w:val="00142329"/>
    <w:rsid w:val="001426FC"/>
    <w:rsid w:val="0014278B"/>
    <w:rsid w:val="00142F07"/>
    <w:rsid w:val="001435E5"/>
    <w:rsid w:val="0014386C"/>
    <w:rsid w:val="0014394E"/>
    <w:rsid w:val="00143F59"/>
    <w:rsid w:val="00144DEA"/>
    <w:rsid w:val="00144EF3"/>
    <w:rsid w:val="0014515C"/>
    <w:rsid w:val="001452FB"/>
    <w:rsid w:val="00145527"/>
    <w:rsid w:val="00145734"/>
    <w:rsid w:val="00145CBB"/>
    <w:rsid w:val="00145EA5"/>
    <w:rsid w:val="00146C22"/>
    <w:rsid w:val="00150067"/>
    <w:rsid w:val="001503CC"/>
    <w:rsid w:val="00153625"/>
    <w:rsid w:val="001546DC"/>
    <w:rsid w:val="00154D49"/>
    <w:rsid w:val="00155A68"/>
    <w:rsid w:val="00155D5D"/>
    <w:rsid w:val="00156836"/>
    <w:rsid w:val="00156A3F"/>
    <w:rsid w:val="00157346"/>
    <w:rsid w:val="00157756"/>
    <w:rsid w:val="00157906"/>
    <w:rsid w:val="0015796C"/>
    <w:rsid w:val="00160078"/>
    <w:rsid w:val="00160091"/>
    <w:rsid w:val="001600CF"/>
    <w:rsid w:val="00160169"/>
    <w:rsid w:val="0016069E"/>
    <w:rsid w:val="00160C83"/>
    <w:rsid w:val="00161246"/>
    <w:rsid w:val="0016177E"/>
    <w:rsid w:val="00161D31"/>
    <w:rsid w:val="00161D4A"/>
    <w:rsid w:val="0016232E"/>
    <w:rsid w:val="00162424"/>
    <w:rsid w:val="00162B75"/>
    <w:rsid w:val="00162E0D"/>
    <w:rsid w:val="00162EDC"/>
    <w:rsid w:val="00163A90"/>
    <w:rsid w:val="00164AA5"/>
    <w:rsid w:val="00165D3C"/>
    <w:rsid w:val="001661F3"/>
    <w:rsid w:val="0016639A"/>
    <w:rsid w:val="0016653B"/>
    <w:rsid w:val="0016738E"/>
    <w:rsid w:val="00167983"/>
    <w:rsid w:val="001719D4"/>
    <w:rsid w:val="00171B3A"/>
    <w:rsid w:val="00171C77"/>
    <w:rsid w:val="00171E73"/>
    <w:rsid w:val="00172293"/>
    <w:rsid w:val="0017267E"/>
    <w:rsid w:val="0017316D"/>
    <w:rsid w:val="0017361D"/>
    <w:rsid w:val="001739CE"/>
    <w:rsid w:val="00174495"/>
    <w:rsid w:val="00174EA1"/>
    <w:rsid w:val="00175744"/>
    <w:rsid w:val="001765D0"/>
    <w:rsid w:val="00176BBA"/>
    <w:rsid w:val="00176E29"/>
    <w:rsid w:val="00180331"/>
    <w:rsid w:val="001803BA"/>
    <w:rsid w:val="00180728"/>
    <w:rsid w:val="0018183F"/>
    <w:rsid w:val="00181916"/>
    <w:rsid w:val="00181F97"/>
    <w:rsid w:val="00181FC4"/>
    <w:rsid w:val="00182165"/>
    <w:rsid w:val="0018393C"/>
    <w:rsid w:val="00183FDB"/>
    <w:rsid w:val="00184294"/>
    <w:rsid w:val="00184421"/>
    <w:rsid w:val="001848AE"/>
    <w:rsid w:val="00185933"/>
    <w:rsid w:val="00185CF0"/>
    <w:rsid w:val="0018617A"/>
    <w:rsid w:val="00187520"/>
    <w:rsid w:val="001901A2"/>
    <w:rsid w:val="0019069C"/>
    <w:rsid w:val="001907F5"/>
    <w:rsid w:val="0019219B"/>
    <w:rsid w:val="00192F0B"/>
    <w:rsid w:val="00193287"/>
    <w:rsid w:val="0019343D"/>
    <w:rsid w:val="00194B84"/>
    <w:rsid w:val="001954BA"/>
    <w:rsid w:val="0019643E"/>
    <w:rsid w:val="00197791"/>
    <w:rsid w:val="00197A81"/>
    <w:rsid w:val="00197C59"/>
    <w:rsid w:val="00197FF2"/>
    <w:rsid w:val="001A051B"/>
    <w:rsid w:val="001A0568"/>
    <w:rsid w:val="001A0AE3"/>
    <w:rsid w:val="001A0C7E"/>
    <w:rsid w:val="001A1036"/>
    <w:rsid w:val="001A1634"/>
    <w:rsid w:val="001A200F"/>
    <w:rsid w:val="001A2073"/>
    <w:rsid w:val="001A25E8"/>
    <w:rsid w:val="001A29D7"/>
    <w:rsid w:val="001A4122"/>
    <w:rsid w:val="001A4AF7"/>
    <w:rsid w:val="001A581D"/>
    <w:rsid w:val="001A5855"/>
    <w:rsid w:val="001A5D24"/>
    <w:rsid w:val="001A67FB"/>
    <w:rsid w:val="001A6EE5"/>
    <w:rsid w:val="001A6F51"/>
    <w:rsid w:val="001A7090"/>
    <w:rsid w:val="001A77D2"/>
    <w:rsid w:val="001A79E6"/>
    <w:rsid w:val="001B0209"/>
    <w:rsid w:val="001B0221"/>
    <w:rsid w:val="001B03E6"/>
    <w:rsid w:val="001B04C0"/>
    <w:rsid w:val="001B0656"/>
    <w:rsid w:val="001B0E98"/>
    <w:rsid w:val="001B1438"/>
    <w:rsid w:val="001B1C04"/>
    <w:rsid w:val="001B2662"/>
    <w:rsid w:val="001B34B0"/>
    <w:rsid w:val="001B35F2"/>
    <w:rsid w:val="001B456A"/>
    <w:rsid w:val="001B4A5A"/>
    <w:rsid w:val="001B579B"/>
    <w:rsid w:val="001B6F5F"/>
    <w:rsid w:val="001B73B2"/>
    <w:rsid w:val="001B7595"/>
    <w:rsid w:val="001B778D"/>
    <w:rsid w:val="001B7D5A"/>
    <w:rsid w:val="001C013D"/>
    <w:rsid w:val="001C0418"/>
    <w:rsid w:val="001C06B8"/>
    <w:rsid w:val="001C161C"/>
    <w:rsid w:val="001C1673"/>
    <w:rsid w:val="001C23EE"/>
    <w:rsid w:val="001C2ED1"/>
    <w:rsid w:val="001C30F4"/>
    <w:rsid w:val="001C31E0"/>
    <w:rsid w:val="001C3BAA"/>
    <w:rsid w:val="001C426D"/>
    <w:rsid w:val="001C43E8"/>
    <w:rsid w:val="001C44FF"/>
    <w:rsid w:val="001C4746"/>
    <w:rsid w:val="001C530D"/>
    <w:rsid w:val="001C535C"/>
    <w:rsid w:val="001C59FE"/>
    <w:rsid w:val="001C60B5"/>
    <w:rsid w:val="001C735F"/>
    <w:rsid w:val="001C73C0"/>
    <w:rsid w:val="001C78E5"/>
    <w:rsid w:val="001C7F63"/>
    <w:rsid w:val="001D2187"/>
    <w:rsid w:val="001D2F5A"/>
    <w:rsid w:val="001D47C4"/>
    <w:rsid w:val="001D4DFE"/>
    <w:rsid w:val="001D4FD3"/>
    <w:rsid w:val="001D57B1"/>
    <w:rsid w:val="001D60A5"/>
    <w:rsid w:val="001D674A"/>
    <w:rsid w:val="001D7184"/>
    <w:rsid w:val="001D7C12"/>
    <w:rsid w:val="001D7D1E"/>
    <w:rsid w:val="001E043A"/>
    <w:rsid w:val="001E0D2C"/>
    <w:rsid w:val="001E0DB3"/>
    <w:rsid w:val="001E1C37"/>
    <w:rsid w:val="001E1ECE"/>
    <w:rsid w:val="001E2471"/>
    <w:rsid w:val="001E2EC6"/>
    <w:rsid w:val="001E40E3"/>
    <w:rsid w:val="001E4829"/>
    <w:rsid w:val="001E49C4"/>
    <w:rsid w:val="001E53E9"/>
    <w:rsid w:val="001E56DB"/>
    <w:rsid w:val="001E61F2"/>
    <w:rsid w:val="001E62D8"/>
    <w:rsid w:val="001E6B34"/>
    <w:rsid w:val="001E71EA"/>
    <w:rsid w:val="001F068B"/>
    <w:rsid w:val="001F0BE2"/>
    <w:rsid w:val="001F11CE"/>
    <w:rsid w:val="001F1334"/>
    <w:rsid w:val="001F18F8"/>
    <w:rsid w:val="001F2178"/>
    <w:rsid w:val="001F24F2"/>
    <w:rsid w:val="001F2EF0"/>
    <w:rsid w:val="001F355B"/>
    <w:rsid w:val="001F37E7"/>
    <w:rsid w:val="001F3BD2"/>
    <w:rsid w:val="001F57E9"/>
    <w:rsid w:val="001F5BF9"/>
    <w:rsid w:val="001F6652"/>
    <w:rsid w:val="001F6BB6"/>
    <w:rsid w:val="001F71DB"/>
    <w:rsid w:val="001F76CC"/>
    <w:rsid w:val="00200C9F"/>
    <w:rsid w:val="002012ED"/>
    <w:rsid w:val="002017A8"/>
    <w:rsid w:val="00201A1C"/>
    <w:rsid w:val="002022D4"/>
    <w:rsid w:val="00202C57"/>
    <w:rsid w:val="00206401"/>
    <w:rsid w:val="00206487"/>
    <w:rsid w:val="002064DA"/>
    <w:rsid w:val="002067B2"/>
    <w:rsid w:val="00206CB7"/>
    <w:rsid w:val="002071CA"/>
    <w:rsid w:val="00210042"/>
    <w:rsid w:val="00210D52"/>
    <w:rsid w:val="0021134D"/>
    <w:rsid w:val="00211509"/>
    <w:rsid w:val="002123D7"/>
    <w:rsid w:val="002125EB"/>
    <w:rsid w:val="00212A33"/>
    <w:rsid w:val="00212D4B"/>
    <w:rsid w:val="00212DF2"/>
    <w:rsid w:val="002132EB"/>
    <w:rsid w:val="002135B1"/>
    <w:rsid w:val="0021371C"/>
    <w:rsid w:val="002137EB"/>
    <w:rsid w:val="002142F3"/>
    <w:rsid w:val="00214B22"/>
    <w:rsid w:val="0021571F"/>
    <w:rsid w:val="00216009"/>
    <w:rsid w:val="00216055"/>
    <w:rsid w:val="002177AC"/>
    <w:rsid w:val="00217870"/>
    <w:rsid w:val="00217A68"/>
    <w:rsid w:val="00217EF2"/>
    <w:rsid w:val="00220D2D"/>
    <w:rsid w:val="002216EC"/>
    <w:rsid w:val="00221A80"/>
    <w:rsid w:val="0022324D"/>
    <w:rsid w:val="002242A2"/>
    <w:rsid w:val="002248A4"/>
    <w:rsid w:val="00225967"/>
    <w:rsid w:val="00225F01"/>
    <w:rsid w:val="00225F39"/>
    <w:rsid w:val="00226E9F"/>
    <w:rsid w:val="00230082"/>
    <w:rsid w:val="002305EC"/>
    <w:rsid w:val="00231639"/>
    <w:rsid w:val="0023167D"/>
    <w:rsid w:val="00231917"/>
    <w:rsid w:val="00231DE2"/>
    <w:rsid w:val="00232062"/>
    <w:rsid w:val="00232148"/>
    <w:rsid w:val="0023336A"/>
    <w:rsid w:val="00233E08"/>
    <w:rsid w:val="00234933"/>
    <w:rsid w:val="002349A2"/>
    <w:rsid w:val="00234C19"/>
    <w:rsid w:val="00234D61"/>
    <w:rsid w:val="002351A4"/>
    <w:rsid w:val="00237815"/>
    <w:rsid w:val="00237F3C"/>
    <w:rsid w:val="002405BC"/>
    <w:rsid w:val="00240D20"/>
    <w:rsid w:val="002417B7"/>
    <w:rsid w:val="00242544"/>
    <w:rsid w:val="00244760"/>
    <w:rsid w:val="00244D5A"/>
    <w:rsid w:val="00244DED"/>
    <w:rsid w:val="00245140"/>
    <w:rsid w:val="00245218"/>
    <w:rsid w:val="0024531A"/>
    <w:rsid w:val="00245578"/>
    <w:rsid w:val="00246422"/>
    <w:rsid w:val="00246C9E"/>
    <w:rsid w:val="00250F95"/>
    <w:rsid w:val="002510D6"/>
    <w:rsid w:val="00252930"/>
    <w:rsid w:val="00252CD5"/>
    <w:rsid w:val="00252E0C"/>
    <w:rsid w:val="00252E0E"/>
    <w:rsid w:val="0025346C"/>
    <w:rsid w:val="002548B7"/>
    <w:rsid w:val="00254C3C"/>
    <w:rsid w:val="00254DA6"/>
    <w:rsid w:val="00257707"/>
    <w:rsid w:val="00257CDC"/>
    <w:rsid w:val="00260317"/>
    <w:rsid w:val="00260643"/>
    <w:rsid w:val="00260717"/>
    <w:rsid w:val="00260D1E"/>
    <w:rsid w:val="002612CF"/>
    <w:rsid w:val="0026152A"/>
    <w:rsid w:val="0026192E"/>
    <w:rsid w:val="0026196C"/>
    <w:rsid w:val="0026253B"/>
    <w:rsid w:val="00262EA9"/>
    <w:rsid w:val="00263501"/>
    <w:rsid w:val="0026382D"/>
    <w:rsid w:val="00263B61"/>
    <w:rsid w:val="00263D04"/>
    <w:rsid w:val="00264607"/>
    <w:rsid w:val="00265B44"/>
    <w:rsid w:val="00270095"/>
    <w:rsid w:val="002705CF"/>
    <w:rsid w:val="002713B4"/>
    <w:rsid w:val="00271C80"/>
    <w:rsid w:val="002722C0"/>
    <w:rsid w:val="00272448"/>
    <w:rsid w:val="0027281A"/>
    <w:rsid w:val="00272FEF"/>
    <w:rsid w:val="00273031"/>
    <w:rsid w:val="002736F6"/>
    <w:rsid w:val="00273B86"/>
    <w:rsid w:val="0027486F"/>
    <w:rsid w:val="00275C84"/>
    <w:rsid w:val="00276B99"/>
    <w:rsid w:val="002802D6"/>
    <w:rsid w:val="00280EF4"/>
    <w:rsid w:val="00280EF6"/>
    <w:rsid w:val="0028152D"/>
    <w:rsid w:val="00281870"/>
    <w:rsid w:val="002839B5"/>
    <w:rsid w:val="002841EB"/>
    <w:rsid w:val="002859D7"/>
    <w:rsid w:val="00285DA3"/>
    <w:rsid w:val="002861A6"/>
    <w:rsid w:val="002863CA"/>
    <w:rsid w:val="00286CA2"/>
    <w:rsid w:val="00287DBA"/>
    <w:rsid w:val="0029035D"/>
    <w:rsid w:val="00290CBC"/>
    <w:rsid w:val="0029156D"/>
    <w:rsid w:val="00291CFF"/>
    <w:rsid w:val="002923D4"/>
    <w:rsid w:val="002924A6"/>
    <w:rsid w:val="002924F7"/>
    <w:rsid w:val="00292E1E"/>
    <w:rsid w:val="00293190"/>
    <w:rsid w:val="002935E4"/>
    <w:rsid w:val="0029409B"/>
    <w:rsid w:val="002949B8"/>
    <w:rsid w:val="00294F5F"/>
    <w:rsid w:val="00295512"/>
    <w:rsid w:val="00295A1A"/>
    <w:rsid w:val="00296459"/>
    <w:rsid w:val="00297062"/>
    <w:rsid w:val="002978F0"/>
    <w:rsid w:val="002A02B2"/>
    <w:rsid w:val="002A05FE"/>
    <w:rsid w:val="002A09EC"/>
    <w:rsid w:val="002A0F1B"/>
    <w:rsid w:val="002A176E"/>
    <w:rsid w:val="002A2744"/>
    <w:rsid w:val="002A2F3C"/>
    <w:rsid w:val="002A43C2"/>
    <w:rsid w:val="002A4650"/>
    <w:rsid w:val="002A6C03"/>
    <w:rsid w:val="002A7163"/>
    <w:rsid w:val="002A72C8"/>
    <w:rsid w:val="002A77C0"/>
    <w:rsid w:val="002B047A"/>
    <w:rsid w:val="002B134C"/>
    <w:rsid w:val="002B1543"/>
    <w:rsid w:val="002B15A5"/>
    <w:rsid w:val="002B17D9"/>
    <w:rsid w:val="002B239B"/>
    <w:rsid w:val="002B24E0"/>
    <w:rsid w:val="002B388B"/>
    <w:rsid w:val="002B3C03"/>
    <w:rsid w:val="002B4851"/>
    <w:rsid w:val="002B4C9E"/>
    <w:rsid w:val="002B58C4"/>
    <w:rsid w:val="002B5D7B"/>
    <w:rsid w:val="002B62BF"/>
    <w:rsid w:val="002B6457"/>
    <w:rsid w:val="002B6699"/>
    <w:rsid w:val="002B66E2"/>
    <w:rsid w:val="002B6846"/>
    <w:rsid w:val="002B6BE1"/>
    <w:rsid w:val="002B6EB7"/>
    <w:rsid w:val="002B73F6"/>
    <w:rsid w:val="002C0EBA"/>
    <w:rsid w:val="002C2002"/>
    <w:rsid w:val="002C3654"/>
    <w:rsid w:val="002C36D5"/>
    <w:rsid w:val="002C3D71"/>
    <w:rsid w:val="002C4167"/>
    <w:rsid w:val="002C41C8"/>
    <w:rsid w:val="002C46B9"/>
    <w:rsid w:val="002C4E2C"/>
    <w:rsid w:val="002C5C75"/>
    <w:rsid w:val="002C69AE"/>
    <w:rsid w:val="002C6A3E"/>
    <w:rsid w:val="002C6D81"/>
    <w:rsid w:val="002C6EDF"/>
    <w:rsid w:val="002C7275"/>
    <w:rsid w:val="002C7665"/>
    <w:rsid w:val="002C7D0C"/>
    <w:rsid w:val="002D0061"/>
    <w:rsid w:val="002D00AB"/>
    <w:rsid w:val="002D100E"/>
    <w:rsid w:val="002D25AC"/>
    <w:rsid w:val="002D303E"/>
    <w:rsid w:val="002D3806"/>
    <w:rsid w:val="002D3B38"/>
    <w:rsid w:val="002D45B7"/>
    <w:rsid w:val="002D49F0"/>
    <w:rsid w:val="002D5009"/>
    <w:rsid w:val="002D565E"/>
    <w:rsid w:val="002D5BB0"/>
    <w:rsid w:val="002D6139"/>
    <w:rsid w:val="002D6424"/>
    <w:rsid w:val="002D6453"/>
    <w:rsid w:val="002D68CD"/>
    <w:rsid w:val="002D6E7A"/>
    <w:rsid w:val="002D7185"/>
    <w:rsid w:val="002D7565"/>
    <w:rsid w:val="002D7791"/>
    <w:rsid w:val="002D7C05"/>
    <w:rsid w:val="002E009D"/>
    <w:rsid w:val="002E0D10"/>
    <w:rsid w:val="002E104B"/>
    <w:rsid w:val="002E1B33"/>
    <w:rsid w:val="002E2455"/>
    <w:rsid w:val="002E2575"/>
    <w:rsid w:val="002E2D02"/>
    <w:rsid w:val="002E36FC"/>
    <w:rsid w:val="002E42F0"/>
    <w:rsid w:val="002E438A"/>
    <w:rsid w:val="002E4F89"/>
    <w:rsid w:val="002E55A6"/>
    <w:rsid w:val="002E63ED"/>
    <w:rsid w:val="002E6550"/>
    <w:rsid w:val="002E6A2E"/>
    <w:rsid w:val="002E75A3"/>
    <w:rsid w:val="002E793E"/>
    <w:rsid w:val="002E7DAF"/>
    <w:rsid w:val="002F0443"/>
    <w:rsid w:val="002F0450"/>
    <w:rsid w:val="002F076E"/>
    <w:rsid w:val="002F1537"/>
    <w:rsid w:val="002F2502"/>
    <w:rsid w:val="002F2FD6"/>
    <w:rsid w:val="002F3472"/>
    <w:rsid w:val="002F3DF4"/>
    <w:rsid w:val="002F4143"/>
    <w:rsid w:val="002F41E8"/>
    <w:rsid w:val="002F4754"/>
    <w:rsid w:val="002F5269"/>
    <w:rsid w:val="002F603E"/>
    <w:rsid w:val="002F6524"/>
    <w:rsid w:val="002F680F"/>
    <w:rsid w:val="002F6C1F"/>
    <w:rsid w:val="002F7FF7"/>
    <w:rsid w:val="003000B9"/>
    <w:rsid w:val="00300F48"/>
    <w:rsid w:val="003016F5"/>
    <w:rsid w:val="00301A2B"/>
    <w:rsid w:val="00301E07"/>
    <w:rsid w:val="00301F99"/>
    <w:rsid w:val="00302572"/>
    <w:rsid w:val="003033FA"/>
    <w:rsid w:val="00303512"/>
    <w:rsid w:val="00303724"/>
    <w:rsid w:val="0030391D"/>
    <w:rsid w:val="00303EAE"/>
    <w:rsid w:val="003047EE"/>
    <w:rsid w:val="00304DCD"/>
    <w:rsid w:val="00305AE2"/>
    <w:rsid w:val="00305C6C"/>
    <w:rsid w:val="00305E44"/>
    <w:rsid w:val="003060E3"/>
    <w:rsid w:val="00306208"/>
    <w:rsid w:val="00306BF9"/>
    <w:rsid w:val="00307FED"/>
    <w:rsid w:val="00310735"/>
    <w:rsid w:val="00310FBC"/>
    <w:rsid w:val="003117D5"/>
    <w:rsid w:val="00312701"/>
    <w:rsid w:val="00312978"/>
    <w:rsid w:val="00315132"/>
    <w:rsid w:val="003153EA"/>
    <w:rsid w:val="00315B05"/>
    <w:rsid w:val="00315C5C"/>
    <w:rsid w:val="00315EEC"/>
    <w:rsid w:val="00315F4B"/>
    <w:rsid w:val="003164FD"/>
    <w:rsid w:val="00316942"/>
    <w:rsid w:val="00320A26"/>
    <w:rsid w:val="00321160"/>
    <w:rsid w:val="00321AB7"/>
    <w:rsid w:val="00321C2D"/>
    <w:rsid w:val="00321EFC"/>
    <w:rsid w:val="003224DE"/>
    <w:rsid w:val="0032276C"/>
    <w:rsid w:val="0032318A"/>
    <w:rsid w:val="00323BB5"/>
    <w:rsid w:val="00323E79"/>
    <w:rsid w:val="00325AEB"/>
    <w:rsid w:val="00326124"/>
    <w:rsid w:val="00326EA7"/>
    <w:rsid w:val="003275EC"/>
    <w:rsid w:val="0032787F"/>
    <w:rsid w:val="00327DB3"/>
    <w:rsid w:val="00327F6A"/>
    <w:rsid w:val="0033000D"/>
    <w:rsid w:val="00330E1B"/>
    <w:rsid w:val="00330FCF"/>
    <w:rsid w:val="00331581"/>
    <w:rsid w:val="00334359"/>
    <w:rsid w:val="003346C7"/>
    <w:rsid w:val="00334E0E"/>
    <w:rsid w:val="003354C4"/>
    <w:rsid w:val="0033575F"/>
    <w:rsid w:val="00335AE3"/>
    <w:rsid w:val="00335EE2"/>
    <w:rsid w:val="00336432"/>
    <w:rsid w:val="003377AD"/>
    <w:rsid w:val="00340263"/>
    <w:rsid w:val="003404E5"/>
    <w:rsid w:val="00340B73"/>
    <w:rsid w:val="00340CF0"/>
    <w:rsid w:val="00340D2B"/>
    <w:rsid w:val="00341165"/>
    <w:rsid w:val="00341A6C"/>
    <w:rsid w:val="00342E47"/>
    <w:rsid w:val="00343D71"/>
    <w:rsid w:val="0034440C"/>
    <w:rsid w:val="00345395"/>
    <w:rsid w:val="00346007"/>
    <w:rsid w:val="00346E58"/>
    <w:rsid w:val="00347490"/>
    <w:rsid w:val="003474B8"/>
    <w:rsid w:val="00347C08"/>
    <w:rsid w:val="00350023"/>
    <w:rsid w:val="00350169"/>
    <w:rsid w:val="00350BA6"/>
    <w:rsid w:val="00350D27"/>
    <w:rsid w:val="003512AF"/>
    <w:rsid w:val="00352555"/>
    <w:rsid w:val="0035325E"/>
    <w:rsid w:val="00353742"/>
    <w:rsid w:val="003543F1"/>
    <w:rsid w:val="00354459"/>
    <w:rsid w:val="003547D7"/>
    <w:rsid w:val="00354B9C"/>
    <w:rsid w:val="003553AB"/>
    <w:rsid w:val="00355F3D"/>
    <w:rsid w:val="003564C0"/>
    <w:rsid w:val="00356911"/>
    <w:rsid w:val="00356F89"/>
    <w:rsid w:val="00357369"/>
    <w:rsid w:val="0036007B"/>
    <w:rsid w:val="0036202E"/>
    <w:rsid w:val="003623A9"/>
    <w:rsid w:val="003623BB"/>
    <w:rsid w:val="00362445"/>
    <w:rsid w:val="00362E86"/>
    <w:rsid w:val="00363260"/>
    <w:rsid w:val="00363351"/>
    <w:rsid w:val="0036465C"/>
    <w:rsid w:val="003654CC"/>
    <w:rsid w:val="0036554A"/>
    <w:rsid w:val="00365B65"/>
    <w:rsid w:val="00365DEE"/>
    <w:rsid w:val="00366092"/>
    <w:rsid w:val="00366340"/>
    <w:rsid w:val="00366648"/>
    <w:rsid w:val="00367069"/>
    <w:rsid w:val="00370369"/>
    <w:rsid w:val="00371C02"/>
    <w:rsid w:val="00372DB1"/>
    <w:rsid w:val="0037363F"/>
    <w:rsid w:val="003739B9"/>
    <w:rsid w:val="003745A1"/>
    <w:rsid w:val="00374970"/>
    <w:rsid w:val="00375576"/>
    <w:rsid w:val="003760C2"/>
    <w:rsid w:val="003760DC"/>
    <w:rsid w:val="003762E1"/>
    <w:rsid w:val="00376303"/>
    <w:rsid w:val="00376337"/>
    <w:rsid w:val="0037637A"/>
    <w:rsid w:val="003769B6"/>
    <w:rsid w:val="00380568"/>
    <w:rsid w:val="00380B68"/>
    <w:rsid w:val="00380BF7"/>
    <w:rsid w:val="0038143F"/>
    <w:rsid w:val="0038234F"/>
    <w:rsid w:val="0038297F"/>
    <w:rsid w:val="003858B6"/>
    <w:rsid w:val="003861B9"/>
    <w:rsid w:val="003869ED"/>
    <w:rsid w:val="00387373"/>
    <w:rsid w:val="00387CAB"/>
    <w:rsid w:val="003904E7"/>
    <w:rsid w:val="0039076B"/>
    <w:rsid w:val="0039091A"/>
    <w:rsid w:val="00390A32"/>
    <w:rsid w:val="00390FA0"/>
    <w:rsid w:val="0039100C"/>
    <w:rsid w:val="003913B5"/>
    <w:rsid w:val="003919AA"/>
    <w:rsid w:val="003926EB"/>
    <w:rsid w:val="00392C4B"/>
    <w:rsid w:val="0039331A"/>
    <w:rsid w:val="0039335D"/>
    <w:rsid w:val="00393510"/>
    <w:rsid w:val="00394185"/>
    <w:rsid w:val="003944A6"/>
    <w:rsid w:val="00395233"/>
    <w:rsid w:val="00395B60"/>
    <w:rsid w:val="00395BDE"/>
    <w:rsid w:val="0039683B"/>
    <w:rsid w:val="00396B05"/>
    <w:rsid w:val="00397061"/>
    <w:rsid w:val="00397268"/>
    <w:rsid w:val="00397302"/>
    <w:rsid w:val="003973D5"/>
    <w:rsid w:val="003A05E9"/>
    <w:rsid w:val="003A083B"/>
    <w:rsid w:val="003A1549"/>
    <w:rsid w:val="003A1D6A"/>
    <w:rsid w:val="003A218E"/>
    <w:rsid w:val="003A2D87"/>
    <w:rsid w:val="003A34B9"/>
    <w:rsid w:val="003A3690"/>
    <w:rsid w:val="003A458C"/>
    <w:rsid w:val="003A465E"/>
    <w:rsid w:val="003A5E1B"/>
    <w:rsid w:val="003A631C"/>
    <w:rsid w:val="003A63C1"/>
    <w:rsid w:val="003A6415"/>
    <w:rsid w:val="003A6798"/>
    <w:rsid w:val="003A6843"/>
    <w:rsid w:val="003A6847"/>
    <w:rsid w:val="003A6959"/>
    <w:rsid w:val="003A77D9"/>
    <w:rsid w:val="003A7E08"/>
    <w:rsid w:val="003B0613"/>
    <w:rsid w:val="003B1793"/>
    <w:rsid w:val="003B329A"/>
    <w:rsid w:val="003B57FD"/>
    <w:rsid w:val="003B59EF"/>
    <w:rsid w:val="003B5D8E"/>
    <w:rsid w:val="003B748C"/>
    <w:rsid w:val="003B7707"/>
    <w:rsid w:val="003B7FDD"/>
    <w:rsid w:val="003C1463"/>
    <w:rsid w:val="003C2388"/>
    <w:rsid w:val="003C27EC"/>
    <w:rsid w:val="003C2EA8"/>
    <w:rsid w:val="003C357D"/>
    <w:rsid w:val="003C3FBA"/>
    <w:rsid w:val="003C4020"/>
    <w:rsid w:val="003C40DD"/>
    <w:rsid w:val="003C484E"/>
    <w:rsid w:val="003C6E18"/>
    <w:rsid w:val="003C7122"/>
    <w:rsid w:val="003C74A1"/>
    <w:rsid w:val="003C757F"/>
    <w:rsid w:val="003C7AE9"/>
    <w:rsid w:val="003C7EF1"/>
    <w:rsid w:val="003D143E"/>
    <w:rsid w:val="003D1562"/>
    <w:rsid w:val="003D21EA"/>
    <w:rsid w:val="003D31EB"/>
    <w:rsid w:val="003D4A14"/>
    <w:rsid w:val="003D5435"/>
    <w:rsid w:val="003D5BD1"/>
    <w:rsid w:val="003D66AD"/>
    <w:rsid w:val="003D6D11"/>
    <w:rsid w:val="003D6F3B"/>
    <w:rsid w:val="003D6FDA"/>
    <w:rsid w:val="003D7303"/>
    <w:rsid w:val="003D7C4A"/>
    <w:rsid w:val="003E0B8F"/>
    <w:rsid w:val="003E209F"/>
    <w:rsid w:val="003E26EA"/>
    <w:rsid w:val="003E2A3A"/>
    <w:rsid w:val="003E3054"/>
    <w:rsid w:val="003E3553"/>
    <w:rsid w:val="003E35B8"/>
    <w:rsid w:val="003E3703"/>
    <w:rsid w:val="003E41F3"/>
    <w:rsid w:val="003E4369"/>
    <w:rsid w:val="003E4FDF"/>
    <w:rsid w:val="003E55B3"/>
    <w:rsid w:val="003E729B"/>
    <w:rsid w:val="003E7434"/>
    <w:rsid w:val="003E7726"/>
    <w:rsid w:val="003E77E8"/>
    <w:rsid w:val="003E7E35"/>
    <w:rsid w:val="003F01E1"/>
    <w:rsid w:val="003F0719"/>
    <w:rsid w:val="003F0E28"/>
    <w:rsid w:val="003F0FD7"/>
    <w:rsid w:val="003F1425"/>
    <w:rsid w:val="003F14CF"/>
    <w:rsid w:val="003F14D6"/>
    <w:rsid w:val="003F18E6"/>
    <w:rsid w:val="003F1DF1"/>
    <w:rsid w:val="003F1F99"/>
    <w:rsid w:val="003F2484"/>
    <w:rsid w:val="003F4283"/>
    <w:rsid w:val="003F54EA"/>
    <w:rsid w:val="003F574F"/>
    <w:rsid w:val="003F59B7"/>
    <w:rsid w:val="003F5D54"/>
    <w:rsid w:val="003F6229"/>
    <w:rsid w:val="003F6C23"/>
    <w:rsid w:val="003F6DFA"/>
    <w:rsid w:val="003F7382"/>
    <w:rsid w:val="003F7592"/>
    <w:rsid w:val="004012C7"/>
    <w:rsid w:val="0040135B"/>
    <w:rsid w:val="0040162B"/>
    <w:rsid w:val="00401927"/>
    <w:rsid w:val="00402CC3"/>
    <w:rsid w:val="00404BBA"/>
    <w:rsid w:val="00404CB3"/>
    <w:rsid w:val="00405437"/>
    <w:rsid w:val="00406800"/>
    <w:rsid w:val="004068A5"/>
    <w:rsid w:val="00407CF2"/>
    <w:rsid w:val="00410D7F"/>
    <w:rsid w:val="00410F49"/>
    <w:rsid w:val="004118B0"/>
    <w:rsid w:val="00411FC4"/>
    <w:rsid w:val="00412193"/>
    <w:rsid w:val="00412607"/>
    <w:rsid w:val="00412C69"/>
    <w:rsid w:val="00413EC1"/>
    <w:rsid w:val="0041468B"/>
    <w:rsid w:val="00415BB4"/>
    <w:rsid w:val="00416E34"/>
    <w:rsid w:val="00417508"/>
    <w:rsid w:val="00417C5D"/>
    <w:rsid w:val="00417E48"/>
    <w:rsid w:val="004201DA"/>
    <w:rsid w:val="00421B85"/>
    <w:rsid w:val="00421D8E"/>
    <w:rsid w:val="00421FB7"/>
    <w:rsid w:val="00422553"/>
    <w:rsid w:val="00422899"/>
    <w:rsid w:val="00422B17"/>
    <w:rsid w:val="00422CA8"/>
    <w:rsid w:val="004252E7"/>
    <w:rsid w:val="00426457"/>
    <w:rsid w:val="00426842"/>
    <w:rsid w:val="00427292"/>
    <w:rsid w:val="0042760C"/>
    <w:rsid w:val="00427D29"/>
    <w:rsid w:val="00427E01"/>
    <w:rsid w:val="004304AC"/>
    <w:rsid w:val="00430B9F"/>
    <w:rsid w:val="00430F2F"/>
    <w:rsid w:val="00431D32"/>
    <w:rsid w:val="00431EDD"/>
    <w:rsid w:val="00432675"/>
    <w:rsid w:val="0043323A"/>
    <w:rsid w:val="004346CA"/>
    <w:rsid w:val="00435799"/>
    <w:rsid w:val="004358DF"/>
    <w:rsid w:val="004375B8"/>
    <w:rsid w:val="00440C5E"/>
    <w:rsid w:val="00441639"/>
    <w:rsid w:val="00441C6B"/>
    <w:rsid w:val="00442DC2"/>
    <w:rsid w:val="004446C4"/>
    <w:rsid w:val="00445D75"/>
    <w:rsid w:val="00446E5C"/>
    <w:rsid w:val="0044704F"/>
    <w:rsid w:val="004475A8"/>
    <w:rsid w:val="00447714"/>
    <w:rsid w:val="00447C58"/>
    <w:rsid w:val="00451EC1"/>
    <w:rsid w:val="00451FBC"/>
    <w:rsid w:val="00452A28"/>
    <w:rsid w:val="00452ED1"/>
    <w:rsid w:val="004541FA"/>
    <w:rsid w:val="004542C9"/>
    <w:rsid w:val="004543B0"/>
    <w:rsid w:val="00456F05"/>
    <w:rsid w:val="00457105"/>
    <w:rsid w:val="00457718"/>
    <w:rsid w:val="00457ABB"/>
    <w:rsid w:val="00457D5E"/>
    <w:rsid w:val="00460BD5"/>
    <w:rsid w:val="004616CD"/>
    <w:rsid w:val="00462262"/>
    <w:rsid w:val="004631DA"/>
    <w:rsid w:val="0046323F"/>
    <w:rsid w:val="0046351E"/>
    <w:rsid w:val="00463D71"/>
    <w:rsid w:val="004654C2"/>
    <w:rsid w:val="00466747"/>
    <w:rsid w:val="00466C00"/>
    <w:rsid w:val="00467267"/>
    <w:rsid w:val="00470380"/>
    <w:rsid w:val="0047084E"/>
    <w:rsid w:val="004709D0"/>
    <w:rsid w:val="00470C59"/>
    <w:rsid w:val="004717A6"/>
    <w:rsid w:val="0047189A"/>
    <w:rsid w:val="00472169"/>
    <w:rsid w:val="00472189"/>
    <w:rsid w:val="00472242"/>
    <w:rsid w:val="00472D10"/>
    <w:rsid w:val="00472EBE"/>
    <w:rsid w:val="004738EA"/>
    <w:rsid w:val="00473BBC"/>
    <w:rsid w:val="0047527A"/>
    <w:rsid w:val="0047530E"/>
    <w:rsid w:val="00475387"/>
    <w:rsid w:val="00475BA5"/>
    <w:rsid w:val="0047643B"/>
    <w:rsid w:val="00476679"/>
    <w:rsid w:val="00476915"/>
    <w:rsid w:val="00477141"/>
    <w:rsid w:val="004776CC"/>
    <w:rsid w:val="00477C5E"/>
    <w:rsid w:val="00480D7E"/>
    <w:rsid w:val="0048108C"/>
    <w:rsid w:val="00482306"/>
    <w:rsid w:val="0048356C"/>
    <w:rsid w:val="0048464E"/>
    <w:rsid w:val="004849E3"/>
    <w:rsid w:val="00485168"/>
    <w:rsid w:val="004854E2"/>
    <w:rsid w:val="004858BA"/>
    <w:rsid w:val="00485DFE"/>
    <w:rsid w:val="004864BE"/>
    <w:rsid w:val="004867A0"/>
    <w:rsid w:val="0048689B"/>
    <w:rsid w:val="00486AA3"/>
    <w:rsid w:val="00486CC0"/>
    <w:rsid w:val="00487666"/>
    <w:rsid w:val="004877E7"/>
    <w:rsid w:val="00487A38"/>
    <w:rsid w:val="004906D1"/>
    <w:rsid w:val="00491C38"/>
    <w:rsid w:val="00491C5E"/>
    <w:rsid w:val="00492CFA"/>
    <w:rsid w:val="00493038"/>
    <w:rsid w:val="004934F1"/>
    <w:rsid w:val="00493535"/>
    <w:rsid w:val="00494463"/>
    <w:rsid w:val="004945B3"/>
    <w:rsid w:val="00494733"/>
    <w:rsid w:val="004950F1"/>
    <w:rsid w:val="00495D47"/>
    <w:rsid w:val="00496300"/>
    <w:rsid w:val="00496C8F"/>
    <w:rsid w:val="00496DF8"/>
    <w:rsid w:val="00497486"/>
    <w:rsid w:val="00497CC1"/>
    <w:rsid w:val="004A00D1"/>
    <w:rsid w:val="004A039F"/>
    <w:rsid w:val="004A0DE0"/>
    <w:rsid w:val="004A12AD"/>
    <w:rsid w:val="004A2085"/>
    <w:rsid w:val="004A224E"/>
    <w:rsid w:val="004A264F"/>
    <w:rsid w:val="004A2896"/>
    <w:rsid w:val="004A2CAD"/>
    <w:rsid w:val="004A2E1C"/>
    <w:rsid w:val="004A3203"/>
    <w:rsid w:val="004A33A9"/>
    <w:rsid w:val="004A340F"/>
    <w:rsid w:val="004A38DF"/>
    <w:rsid w:val="004A39E3"/>
    <w:rsid w:val="004A4620"/>
    <w:rsid w:val="004A4A51"/>
    <w:rsid w:val="004A504D"/>
    <w:rsid w:val="004A512A"/>
    <w:rsid w:val="004A515F"/>
    <w:rsid w:val="004A57F7"/>
    <w:rsid w:val="004A5A06"/>
    <w:rsid w:val="004A5B1B"/>
    <w:rsid w:val="004A5DD2"/>
    <w:rsid w:val="004A6311"/>
    <w:rsid w:val="004A6CB7"/>
    <w:rsid w:val="004B141F"/>
    <w:rsid w:val="004B1AC0"/>
    <w:rsid w:val="004B1F27"/>
    <w:rsid w:val="004B2FCD"/>
    <w:rsid w:val="004B366A"/>
    <w:rsid w:val="004B4C75"/>
    <w:rsid w:val="004B671C"/>
    <w:rsid w:val="004B6955"/>
    <w:rsid w:val="004B7457"/>
    <w:rsid w:val="004B7A6D"/>
    <w:rsid w:val="004C0533"/>
    <w:rsid w:val="004C0D20"/>
    <w:rsid w:val="004C1063"/>
    <w:rsid w:val="004C1FCA"/>
    <w:rsid w:val="004C22EE"/>
    <w:rsid w:val="004C2B9F"/>
    <w:rsid w:val="004C31CD"/>
    <w:rsid w:val="004C3399"/>
    <w:rsid w:val="004C36DE"/>
    <w:rsid w:val="004C42BE"/>
    <w:rsid w:val="004C48FB"/>
    <w:rsid w:val="004C4A3D"/>
    <w:rsid w:val="004C552A"/>
    <w:rsid w:val="004C61E3"/>
    <w:rsid w:val="004C7882"/>
    <w:rsid w:val="004C79E9"/>
    <w:rsid w:val="004D01BB"/>
    <w:rsid w:val="004D0201"/>
    <w:rsid w:val="004D0F48"/>
    <w:rsid w:val="004D107C"/>
    <w:rsid w:val="004D1D5F"/>
    <w:rsid w:val="004D42B4"/>
    <w:rsid w:val="004D4929"/>
    <w:rsid w:val="004D4F78"/>
    <w:rsid w:val="004D5452"/>
    <w:rsid w:val="004D5D67"/>
    <w:rsid w:val="004D7711"/>
    <w:rsid w:val="004E0C43"/>
    <w:rsid w:val="004E0FC4"/>
    <w:rsid w:val="004E15C5"/>
    <w:rsid w:val="004E1B39"/>
    <w:rsid w:val="004E291B"/>
    <w:rsid w:val="004E2E78"/>
    <w:rsid w:val="004E33CF"/>
    <w:rsid w:val="004E3A8D"/>
    <w:rsid w:val="004E3F78"/>
    <w:rsid w:val="004E459E"/>
    <w:rsid w:val="004E52A4"/>
    <w:rsid w:val="004E594D"/>
    <w:rsid w:val="004E5E26"/>
    <w:rsid w:val="004E6248"/>
    <w:rsid w:val="004E75AF"/>
    <w:rsid w:val="004E7A49"/>
    <w:rsid w:val="004E7DBF"/>
    <w:rsid w:val="004F09BB"/>
    <w:rsid w:val="004F0B20"/>
    <w:rsid w:val="004F101F"/>
    <w:rsid w:val="004F13C3"/>
    <w:rsid w:val="004F144F"/>
    <w:rsid w:val="004F1C49"/>
    <w:rsid w:val="004F2B49"/>
    <w:rsid w:val="004F2BEE"/>
    <w:rsid w:val="004F3121"/>
    <w:rsid w:val="004F4121"/>
    <w:rsid w:val="004F45B6"/>
    <w:rsid w:val="004F4813"/>
    <w:rsid w:val="004F5487"/>
    <w:rsid w:val="004F5C5B"/>
    <w:rsid w:val="004F5E16"/>
    <w:rsid w:val="004F6891"/>
    <w:rsid w:val="004F689B"/>
    <w:rsid w:val="004F6908"/>
    <w:rsid w:val="004F72C3"/>
    <w:rsid w:val="004F73FE"/>
    <w:rsid w:val="004F7565"/>
    <w:rsid w:val="00500F24"/>
    <w:rsid w:val="005013F5"/>
    <w:rsid w:val="0050185D"/>
    <w:rsid w:val="005024B3"/>
    <w:rsid w:val="0050292F"/>
    <w:rsid w:val="00502D70"/>
    <w:rsid w:val="00503220"/>
    <w:rsid w:val="00503854"/>
    <w:rsid w:val="00503EB6"/>
    <w:rsid w:val="00504EB8"/>
    <w:rsid w:val="005051EA"/>
    <w:rsid w:val="00505292"/>
    <w:rsid w:val="005058F1"/>
    <w:rsid w:val="005060A2"/>
    <w:rsid w:val="00506179"/>
    <w:rsid w:val="005063CB"/>
    <w:rsid w:val="00506527"/>
    <w:rsid w:val="0050708A"/>
    <w:rsid w:val="00507247"/>
    <w:rsid w:val="00507A50"/>
    <w:rsid w:val="00510382"/>
    <w:rsid w:val="00510FBD"/>
    <w:rsid w:val="00511B79"/>
    <w:rsid w:val="00511F53"/>
    <w:rsid w:val="00512746"/>
    <w:rsid w:val="00512919"/>
    <w:rsid w:val="00512946"/>
    <w:rsid w:val="00513188"/>
    <w:rsid w:val="00513528"/>
    <w:rsid w:val="00514185"/>
    <w:rsid w:val="00514F58"/>
    <w:rsid w:val="00515BB0"/>
    <w:rsid w:val="00515F55"/>
    <w:rsid w:val="00515F70"/>
    <w:rsid w:val="00516D88"/>
    <w:rsid w:val="00517292"/>
    <w:rsid w:val="00522339"/>
    <w:rsid w:val="00522BB7"/>
    <w:rsid w:val="00522FE0"/>
    <w:rsid w:val="00524D2A"/>
    <w:rsid w:val="00526620"/>
    <w:rsid w:val="00526654"/>
    <w:rsid w:val="005266EC"/>
    <w:rsid w:val="00526E07"/>
    <w:rsid w:val="005271C6"/>
    <w:rsid w:val="00527573"/>
    <w:rsid w:val="0052765F"/>
    <w:rsid w:val="00527A45"/>
    <w:rsid w:val="00527C30"/>
    <w:rsid w:val="00527CCC"/>
    <w:rsid w:val="00527FA5"/>
    <w:rsid w:val="00530906"/>
    <w:rsid w:val="00530E7A"/>
    <w:rsid w:val="00531629"/>
    <w:rsid w:val="0053175A"/>
    <w:rsid w:val="00532624"/>
    <w:rsid w:val="00532945"/>
    <w:rsid w:val="00532975"/>
    <w:rsid w:val="00533166"/>
    <w:rsid w:val="0053422F"/>
    <w:rsid w:val="00534A33"/>
    <w:rsid w:val="0053536C"/>
    <w:rsid w:val="005357A9"/>
    <w:rsid w:val="00535833"/>
    <w:rsid w:val="005358C1"/>
    <w:rsid w:val="00535E58"/>
    <w:rsid w:val="00540E86"/>
    <w:rsid w:val="005411E2"/>
    <w:rsid w:val="00541C15"/>
    <w:rsid w:val="00542124"/>
    <w:rsid w:val="005434FB"/>
    <w:rsid w:val="00543CF1"/>
    <w:rsid w:val="00545361"/>
    <w:rsid w:val="00545803"/>
    <w:rsid w:val="00545EA1"/>
    <w:rsid w:val="0054651C"/>
    <w:rsid w:val="005466AF"/>
    <w:rsid w:val="00546F9B"/>
    <w:rsid w:val="0054725A"/>
    <w:rsid w:val="00547682"/>
    <w:rsid w:val="00547A00"/>
    <w:rsid w:val="00551CDF"/>
    <w:rsid w:val="005529A8"/>
    <w:rsid w:val="005529FC"/>
    <w:rsid w:val="0055355F"/>
    <w:rsid w:val="00555681"/>
    <w:rsid w:val="00555C2C"/>
    <w:rsid w:val="0055614D"/>
    <w:rsid w:val="00556704"/>
    <w:rsid w:val="00556B8F"/>
    <w:rsid w:val="005572AD"/>
    <w:rsid w:val="005577FD"/>
    <w:rsid w:val="005604C4"/>
    <w:rsid w:val="00560B4B"/>
    <w:rsid w:val="00560D27"/>
    <w:rsid w:val="00561176"/>
    <w:rsid w:val="0056145A"/>
    <w:rsid w:val="005615EA"/>
    <w:rsid w:val="005619CC"/>
    <w:rsid w:val="00562AF0"/>
    <w:rsid w:val="00562C0A"/>
    <w:rsid w:val="00565EDE"/>
    <w:rsid w:val="00566A99"/>
    <w:rsid w:val="00566C30"/>
    <w:rsid w:val="005675DB"/>
    <w:rsid w:val="005677D3"/>
    <w:rsid w:val="00567852"/>
    <w:rsid w:val="00567F6A"/>
    <w:rsid w:val="00570423"/>
    <w:rsid w:val="00570858"/>
    <w:rsid w:val="00571397"/>
    <w:rsid w:val="005713B4"/>
    <w:rsid w:val="00571DF8"/>
    <w:rsid w:val="00572D3E"/>
    <w:rsid w:val="0057353B"/>
    <w:rsid w:val="00573811"/>
    <w:rsid w:val="00573B43"/>
    <w:rsid w:val="00573FEA"/>
    <w:rsid w:val="00574111"/>
    <w:rsid w:val="005741BC"/>
    <w:rsid w:val="00574ED9"/>
    <w:rsid w:val="00575657"/>
    <w:rsid w:val="0057674F"/>
    <w:rsid w:val="00576883"/>
    <w:rsid w:val="00576E26"/>
    <w:rsid w:val="0058081F"/>
    <w:rsid w:val="00581866"/>
    <w:rsid w:val="00581E08"/>
    <w:rsid w:val="0058200B"/>
    <w:rsid w:val="00582036"/>
    <w:rsid w:val="00582685"/>
    <w:rsid w:val="00582F62"/>
    <w:rsid w:val="00583469"/>
    <w:rsid w:val="00583496"/>
    <w:rsid w:val="0058412A"/>
    <w:rsid w:val="005843E2"/>
    <w:rsid w:val="0058584A"/>
    <w:rsid w:val="00585913"/>
    <w:rsid w:val="00587037"/>
    <w:rsid w:val="005872F3"/>
    <w:rsid w:val="0058789B"/>
    <w:rsid w:val="00587DAB"/>
    <w:rsid w:val="00590059"/>
    <w:rsid w:val="00590062"/>
    <w:rsid w:val="00590CF3"/>
    <w:rsid w:val="00590D74"/>
    <w:rsid w:val="005912B8"/>
    <w:rsid w:val="00592059"/>
    <w:rsid w:val="0059259C"/>
    <w:rsid w:val="0059326D"/>
    <w:rsid w:val="005932F0"/>
    <w:rsid w:val="00593EA5"/>
    <w:rsid w:val="00594084"/>
    <w:rsid w:val="0059417C"/>
    <w:rsid w:val="0059419B"/>
    <w:rsid w:val="00595799"/>
    <w:rsid w:val="00595AD0"/>
    <w:rsid w:val="00595EDC"/>
    <w:rsid w:val="0059664E"/>
    <w:rsid w:val="00596E2F"/>
    <w:rsid w:val="005972AC"/>
    <w:rsid w:val="0059767B"/>
    <w:rsid w:val="00597D9B"/>
    <w:rsid w:val="005A003A"/>
    <w:rsid w:val="005A03B3"/>
    <w:rsid w:val="005A08DF"/>
    <w:rsid w:val="005A0DE3"/>
    <w:rsid w:val="005A22E9"/>
    <w:rsid w:val="005A2391"/>
    <w:rsid w:val="005A2FD7"/>
    <w:rsid w:val="005A4D0D"/>
    <w:rsid w:val="005A7BC1"/>
    <w:rsid w:val="005B0E18"/>
    <w:rsid w:val="005B150F"/>
    <w:rsid w:val="005B1CB8"/>
    <w:rsid w:val="005B1DB5"/>
    <w:rsid w:val="005B24CE"/>
    <w:rsid w:val="005B2BEF"/>
    <w:rsid w:val="005B34C4"/>
    <w:rsid w:val="005B3605"/>
    <w:rsid w:val="005B5091"/>
    <w:rsid w:val="005B5267"/>
    <w:rsid w:val="005B5C42"/>
    <w:rsid w:val="005B6D93"/>
    <w:rsid w:val="005B7E7D"/>
    <w:rsid w:val="005C0870"/>
    <w:rsid w:val="005C0E63"/>
    <w:rsid w:val="005C0EFE"/>
    <w:rsid w:val="005C15D5"/>
    <w:rsid w:val="005C1D4B"/>
    <w:rsid w:val="005C2347"/>
    <w:rsid w:val="005C2A0B"/>
    <w:rsid w:val="005C2D05"/>
    <w:rsid w:val="005C3812"/>
    <w:rsid w:val="005C3E9A"/>
    <w:rsid w:val="005C4606"/>
    <w:rsid w:val="005C465B"/>
    <w:rsid w:val="005C4E18"/>
    <w:rsid w:val="005C52D2"/>
    <w:rsid w:val="005C5C11"/>
    <w:rsid w:val="005C5C12"/>
    <w:rsid w:val="005C5CD0"/>
    <w:rsid w:val="005C71D3"/>
    <w:rsid w:val="005D0BC9"/>
    <w:rsid w:val="005D1460"/>
    <w:rsid w:val="005D1634"/>
    <w:rsid w:val="005D2B04"/>
    <w:rsid w:val="005D32C0"/>
    <w:rsid w:val="005D3316"/>
    <w:rsid w:val="005D3CCF"/>
    <w:rsid w:val="005D439D"/>
    <w:rsid w:val="005D46DE"/>
    <w:rsid w:val="005D5DB3"/>
    <w:rsid w:val="005D6EB6"/>
    <w:rsid w:val="005D6EDA"/>
    <w:rsid w:val="005D70C0"/>
    <w:rsid w:val="005D7214"/>
    <w:rsid w:val="005D72E4"/>
    <w:rsid w:val="005D7379"/>
    <w:rsid w:val="005D7531"/>
    <w:rsid w:val="005D7A7E"/>
    <w:rsid w:val="005E06EC"/>
    <w:rsid w:val="005E1553"/>
    <w:rsid w:val="005E1572"/>
    <w:rsid w:val="005E1885"/>
    <w:rsid w:val="005E1D5F"/>
    <w:rsid w:val="005E2245"/>
    <w:rsid w:val="005E23F2"/>
    <w:rsid w:val="005E287D"/>
    <w:rsid w:val="005E2A9D"/>
    <w:rsid w:val="005E2D29"/>
    <w:rsid w:val="005E4551"/>
    <w:rsid w:val="005E558D"/>
    <w:rsid w:val="005E59EE"/>
    <w:rsid w:val="005E5E88"/>
    <w:rsid w:val="005E67A4"/>
    <w:rsid w:val="005E6ECC"/>
    <w:rsid w:val="005E7713"/>
    <w:rsid w:val="005E79FA"/>
    <w:rsid w:val="005F0178"/>
    <w:rsid w:val="005F0205"/>
    <w:rsid w:val="005F02D4"/>
    <w:rsid w:val="005F074F"/>
    <w:rsid w:val="005F2ABF"/>
    <w:rsid w:val="005F3138"/>
    <w:rsid w:val="005F68FE"/>
    <w:rsid w:val="005F716E"/>
    <w:rsid w:val="005F7756"/>
    <w:rsid w:val="005F7827"/>
    <w:rsid w:val="006006EE"/>
    <w:rsid w:val="00601074"/>
    <w:rsid w:val="0060169C"/>
    <w:rsid w:val="00603A4A"/>
    <w:rsid w:val="00603B9C"/>
    <w:rsid w:val="00603C29"/>
    <w:rsid w:val="00603EF2"/>
    <w:rsid w:val="00604898"/>
    <w:rsid w:val="0060693A"/>
    <w:rsid w:val="00606D0B"/>
    <w:rsid w:val="00607696"/>
    <w:rsid w:val="00607AE1"/>
    <w:rsid w:val="00610D9B"/>
    <w:rsid w:val="00612706"/>
    <w:rsid w:val="00612E62"/>
    <w:rsid w:val="0061310F"/>
    <w:rsid w:val="00615D68"/>
    <w:rsid w:val="00616470"/>
    <w:rsid w:val="0061732A"/>
    <w:rsid w:val="00617361"/>
    <w:rsid w:val="006175EA"/>
    <w:rsid w:val="006203D9"/>
    <w:rsid w:val="00620D17"/>
    <w:rsid w:val="00621080"/>
    <w:rsid w:val="00621479"/>
    <w:rsid w:val="00621DA9"/>
    <w:rsid w:val="00622517"/>
    <w:rsid w:val="00622635"/>
    <w:rsid w:val="00622C77"/>
    <w:rsid w:val="00623487"/>
    <w:rsid w:val="00623BCD"/>
    <w:rsid w:val="006250B2"/>
    <w:rsid w:val="0062533F"/>
    <w:rsid w:val="006259D9"/>
    <w:rsid w:val="00626DA6"/>
    <w:rsid w:val="00626F8B"/>
    <w:rsid w:val="006271B6"/>
    <w:rsid w:val="006328FE"/>
    <w:rsid w:val="00632E13"/>
    <w:rsid w:val="00633038"/>
    <w:rsid w:val="006334FE"/>
    <w:rsid w:val="006335F2"/>
    <w:rsid w:val="00633A68"/>
    <w:rsid w:val="00634007"/>
    <w:rsid w:val="006367F9"/>
    <w:rsid w:val="00636914"/>
    <w:rsid w:val="00637947"/>
    <w:rsid w:val="00637DC3"/>
    <w:rsid w:val="00640436"/>
    <w:rsid w:val="006419E7"/>
    <w:rsid w:val="00641F47"/>
    <w:rsid w:val="006427E6"/>
    <w:rsid w:val="006431F6"/>
    <w:rsid w:val="006432F4"/>
    <w:rsid w:val="00643B28"/>
    <w:rsid w:val="0064477C"/>
    <w:rsid w:val="006457FF"/>
    <w:rsid w:val="00647011"/>
    <w:rsid w:val="006470A6"/>
    <w:rsid w:val="006476F0"/>
    <w:rsid w:val="0064773B"/>
    <w:rsid w:val="006508C8"/>
    <w:rsid w:val="00650E3F"/>
    <w:rsid w:val="0065134D"/>
    <w:rsid w:val="0065240E"/>
    <w:rsid w:val="00652DAA"/>
    <w:rsid w:val="00653216"/>
    <w:rsid w:val="0065357B"/>
    <w:rsid w:val="006536D1"/>
    <w:rsid w:val="00654774"/>
    <w:rsid w:val="0065580F"/>
    <w:rsid w:val="00655A8B"/>
    <w:rsid w:val="00655F84"/>
    <w:rsid w:val="0065620F"/>
    <w:rsid w:val="00657D6F"/>
    <w:rsid w:val="0066033E"/>
    <w:rsid w:val="00660E84"/>
    <w:rsid w:val="0066121F"/>
    <w:rsid w:val="00661662"/>
    <w:rsid w:val="00661B22"/>
    <w:rsid w:val="00663BF8"/>
    <w:rsid w:val="00663E3E"/>
    <w:rsid w:val="00664952"/>
    <w:rsid w:val="00664DD0"/>
    <w:rsid w:val="006654B9"/>
    <w:rsid w:val="00665D9F"/>
    <w:rsid w:val="00667AB6"/>
    <w:rsid w:val="00667CE2"/>
    <w:rsid w:val="00670671"/>
    <w:rsid w:val="00671061"/>
    <w:rsid w:val="00671363"/>
    <w:rsid w:val="006718B0"/>
    <w:rsid w:val="006721C7"/>
    <w:rsid w:val="00672472"/>
    <w:rsid w:val="00672DC2"/>
    <w:rsid w:val="006739FB"/>
    <w:rsid w:val="00673A42"/>
    <w:rsid w:val="0067417C"/>
    <w:rsid w:val="006742CA"/>
    <w:rsid w:val="0067468B"/>
    <w:rsid w:val="006750AC"/>
    <w:rsid w:val="00675BD2"/>
    <w:rsid w:val="006802A3"/>
    <w:rsid w:val="006802F5"/>
    <w:rsid w:val="006808A6"/>
    <w:rsid w:val="006815F6"/>
    <w:rsid w:val="006820DB"/>
    <w:rsid w:val="00682238"/>
    <w:rsid w:val="006823D1"/>
    <w:rsid w:val="00682B55"/>
    <w:rsid w:val="006833C6"/>
    <w:rsid w:val="006834E6"/>
    <w:rsid w:val="0068355F"/>
    <w:rsid w:val="00683735"/>
    <w:rsid w:val="00683A8E"/>
    <w:rsid w:val="00683F7D"/>
    <w:rsid w:val="006842E3"/>
    <w:rsid w:val="0068456B"/>
    <w:rsid w:val="0068465D"/>
    <w:rsid w:val="0068543E"/>
    <w:rsid w:val="00685953"/>
    <w:rsid w:val="006865BF"/>
    <w:rsid w:val="00686AFF"/>
    <w:rsid w:val="0068739D"/>
    <w:rsid w:val="00687490"/>
    <w:rsid w:val="00687D77"/>
    <w:rsid w:val="0069074E"/>
    <w:rsid w:val="00691325"/>
    <w:rsid w:val="0069191C"/>
    <w:rsid w:val="0069223A"/>
    <w:rsid w:val="00692D8A"/>
    <w:rsid w:val="00692FA3"/>
    <w:rsid w:val="00693563"/>
    <w:rsid w:val="00693714"/>
    <w:rsid w:val="00694E3A"/>
    <w:rsid w:val="00695772"/>
    <w:rsid w:val="00696180"/>
    <w:rsid w:val="006961DD"/>
    <w:rsid w:val="0069669C"/>
    <w:rsid w:val="00697489"/>
    <w:rsid w:val="006979BE"/>
    <w:rsid w:val="006A0E37"/>
    <w:rsid w:val="006A1122"/>
    <w:rsid w:val="006A139F"/>
    <w:rsid w:val="006A1AAA"/>
    <w:rsid w:val="006A1B8B"/>
    <w:rsid w:val="006A3961"/>
    <w:rsid w:val="006A4288"/>
    <w:rsid w:val="006A4385"/>
    <w:rsid w:val="006A4651"/>
    <w:rsid w:val="006A5DCA"/>
    <w:rsid w:val="006A5ED4"/>
    <w:rsid w:val="006A69E5"/>
    <w:rsid w:val="006A7077"/>
    <w:rsid w:val="006B03A8"/>
    <w:rsid w:val="006B24CB"/>
    <w:rsid w:val="006B31FD"/>
    <w:rsid w:val="006B38F4"/>
    <w:rsid w:val="006B3B48"/>
    <w:rsid w:val="006B45B8"/>
    <w:rsid w:val="006B4B5E"/>
    <w:rsid w:val="006B514B"/>
    <w:rsid w:val="006B55F1"/>
    <w:rsid w:val="006B5891"/>
    <w:rsid w:val="006B60DC"/>
    <w:rsid w:val="006B62D7"/>
    <w:rsid w:val="006B630A"/>
    <w:rsid w:val="006B76D0"/>
    <w:rsid w:val="006B7741"/>
    <w:rsid w:val="006B7F6A"/>
    <w:rsid w:val="006C0227"/>
    <w:rsid w:val="006C0492"/>
    <w:rsid w:val="006C0E63"/>
    <w:rsid w:val="006C0F55"/>
    <w:rsid w:val="006C15BE"/>
    <w:rsid w:val="006C1DC8"/>
    <w:rsid w:val="006C2313"/>
    <w:rsid w:val="006C2B6D"/>
    <w:rsid w:val="006C3788"/>
    <w:rsid w:val="006C37AB"/>
    <w:rsid w:val="006C3C70"/>
    <w:rsid w:val="006C4081"/>
    <w:rsid w:val="006C4794"/>
    <w:rsid w:val="006C4824"/>
    <w:rsid w:val="006C4F5E"/>
    <w:rsid w:val="006C51A4"/>
    <w:rsid w:val="006C551F"/>
    <w:rsid w:val="006C572C"/>
    <w:rsid w:val="006C76E7"/>
    <w:rsid w:val="006C7C03"/>
    <w:rsid w:val="006D10B8"/>
    <w:rsid w:val="006D1157"/>
    <w:rsid w:val="006D1CD3"/>
    <w:rsid w:val="006D1F5B"/>
    <w:rsid w:val="006D2BBE"/>
    <w:rsid w:val="006D3355"/>
    <w:rsid w:val="006D437B"/>
    <w:rsid w:val="006D5BD5"/>
    <w:rsid w:val="006D5BE2"/>
    <w:rsid w:val="006D6A5D"/>
    <w:rsid w:val="006D6F4D"/>
    <w:rsid w:val="006D7470"/>
    <w:rsid w:val="006D77D5"/>
    <w:rsid w:val="006E0EE9"/>
    <w:rsid w:val="006E1C93"/>
    <w:rsid w:val="006E1DBB"/>
    <w:rsid w:val="006E2471"/>
    <w:rsid w:val="006E26D3"/>
    <w:rsid w:val="006E3540"/>
    <w:rsid w:val="006E4C8E"/>
    <w:rsid w:val="006E6055"/>
    <w:rsid w:val="006E6890"/>
    <w:rsid w:val="006E6D56"/>
    <w:rsid w:val="006E7002"/>
    <w:rsid w:val="006E7967"/>
    <w:rsid w:val="006F07FF"/>
    <w:rsid w:val="006F08CE"/>
    <w:rsid w:val="006F0F04"/>
    <w:rsid w:val="006F10DC"/>
    <w:rsid w:val="006F1C05"/>
    <w:rsid w:val="006F2244"/>
    <w:rsid w:val="006F24E8"/>
    <w:rsid w:val="006F26BA"/>
    <w:rsid w:val="006F34CF"/>
    <w:rsid w:val="006F430B"/>
    <w:rsid w:val="006F43F5"/>
    <w:rsid w:val="006F451F"/>
    <w:rsid w:val="006F47F9"/>
    <w:rsid w:val="006F5D64"/>
    <w:rsid w:val="006F5F15"/>
    <w:rsid w:val="006F5F2D"/>
    <w:rsid w:val="006F5FF4"/>
    <w:rsid w:val="006F6029"/>
    <w:rsid w:val="006F6A5F"/>
    <w:rsid w:val="006F6B8A"/>
    <w:rsid w:val="006F6E44"/>
    <w:rsid w:val="006F74B3"/>
    <w:rsid w:val="006F79E6"/>
    <w:rsid w:val="006F79E7"/>
    <w:rsid w:val="007014C0"/>
    <w:rsid w:val="00702358"/>
    <w:rsid w:val="00702F9C"/>
    <w:rsid w:val="007037B8"/>
    <w:rsid w:val="00703933"/>
    <w:rsid w:val="00703EA8"/>
    <w:rsid w:val="00704048"/>
    <w:rsid w:val="0070440B"/>
    <w:rsid w:val="007044AC"/>
    <w:rsid w:val="0070460F"/>
    <w:rsid w:val="007046D7"/>
    <w:rsid w:val="0070508A"/>
    <w:rsid w:val="0070547B"/>
    <w:rsid w:val="0070592E"/>
    <w:rsid w:val="00705AE5"/>
    <w:rsid w:val="00705BB8"/>
    <w:rsid w:val="00706070"/>
    <w:rsid w:val="00706A88"/>
    <w:rsid w:val="00706A9A"/>
    <w:rsid w:val="00707007"/>
    <w:rsid w:val="0070738E"/>
    <w:rsid w:val="0070785F"/>
    <w:rsid w:val="007112F4"/>
    <w:rsid w:val="00711937"/>
    <w:rsid w:val="00712A74"/>
    <w:rsid w:val="0071342E"/>
    <w:rsid w:val="007137BC"/>
    <w:rsid w:val="0071380E"/>
    <w:rsid w:val="00713E9B"/>
    <w:rsid w:val="007144E6"/>
    <w:rsid w:val="00714FD1"/>
    <w:rsid w:val="007157D1"/>
    <w:rsid w:val="00717520"/>
    <w:rsid w:val="00717893"/>
    <w:rsid w:val="00717F44"/>
    <w:rsid w:val="007202DB"/>
    <w:rsid w:val="007209BA"/>
    <w:rsid w:val="00720E6C"/>
    <w:rsid w:val="0072302F"/>
    <w:rsid w:val="0072384F"/>
    <w:rsid w:val="00723EC7"/>
    <w:rsid w:val="00723F92"/>
    <w:rsid w:val="00723FC8"/>
    <w:rsid w:val="0072437A"/>
    <w:rsid w:val="00724813"/>
    <w:rsid w:val="0072603F"/>
    <w:rsid w:val="007266B0"/>
    <w:rsid w:val="00726B95"/>
    <w:rsid w:val="00726C8C"/>
    <w:rsid w:val="00726EE9"/>
    <w:rsid w:val="0072734F"/>
    <w:rsid w:val="00730497"/>
    <w:rsid w:val="00730A56"/>
    <w:rsid w:val="007312A1"/>
    <w:rsid w:val="00731D4A"/>
    <w:rsid w:val="0073206C"/>
    <w:rsid w:val="00732516"/>
    <w:rsid w:val="00732A6A"/>
    <w:rsid w:val="00732C05"/>
    <w:rsid w:val="007337A5"/>
    <w:rsid w:val="007349CD"/>
    <w:rsid w:val="00735209"/>
    <w:rsid w:val="007374B0"/>
    <w:rsid w:val="00737853"/>
    <w:rsid w:val="00741479"/>
    <w:rsid w:val="00741CC7"/>
    <w:rsid w:val="007428C3"/>
    <w:rsid w:val="0074384E"/>
    <w:rsid w:val="00743AA6"/>
    <w:rsid w:val="00743C62"/>
    <w:rsid w:val="00744036"/>
    <w:rsid w:val="00744172"/>
    <w:rsid w:val="007441FB"/>
    <w:rsid w:val="007448EE"/>
    <w:rsid w:val="00745095"/>
    <w:rsid w:val="007451EE"/>
    <w:rsid w:val="00746509"/>
    <w:rsid w:val="00746BD6"/>
    <w:rsid w:val="007470A6"/>
    <w:rsid w:val="00747EC6"/>
    <w:rsid w:val="007511E7"/>
    <w:rsid w:val="00751345"/>
    <w:rsid w:val="00751613"/>
    <w:rsid w:val="00751E08"/>
    <w:rsid w:val="007523D3"/>
    <w:rsid w:val="007527BF"/>
    <w:rsid w:val="007528DE"/>
    <w:rsid w:val="00752B3F"/>
    <w:rsid w:val="00752F82"/>
    <w:rsid w:val="00753375"/>
    <w:rsid w:val="00753505"/>
    <w:rsid w:val="00753C4B"/>
    <w:rsid w:val="00754274"/>
    <w:rsid w:val="00754740"/>
    <w:rsid w:val="00754C69"/>
    <w:rsid w:val="007557D8"/>
    <w:rsid w:val="00755C51"/>
    <w:rsid w:val="0075640F"/>
    <w:rsid w:val="007568D1"/>
    <w:rsid w:val="00756E6E"/>
    <w:rsid w:val="00756F06"/>
    <w:rsid w:val="007577CA"/>
    <w:rsid w:val="00757BE6"/>
    <w:rsid w:val="007600EC"/>
    <w:rsid w:val="00760885"/>
    <w:rsid w:val="00760DD0"/>
    <w:rsid w:val="00760FE1"/>
    <w:rsid w:val="00762C46"/>
    <w:rsid w:val="007631C5"/>
    <w:rsid w:val="00763C12"/>
    <w:rsid w:val="00763CBF"/>
    <w:rsid w:val="00763CF0"/>
    <w:rsid w:val="00763F0F"/>
    <w:rsid w:val="00765005"/>
    <w:rsid w:val="0076541E"/>
    <w:rsid w:val="00766385"/>
    <w:rsid w:val="007665D6"/>
    <w:rsid w:val="00767A7D"/>
    <w:rsid w:val="00770A08"/>
    <w:rsid w:val="00770B6A"/>
    <w:rsid w:val="00770E4D"/>
    <w:rsid w:val="00772A36"/>
    <w:rsid w:val="0077328D"/>
    <w:rsid w:val="00773540"/>
    <w:rsid w:val="007736B3"/>
    <w:rsid w:val="00773B6C"/>
    <w:rsid w:val="007743CE"/>
    <w:rsid w:val="0077482D"/>
    <w:rsid w:val="007752B5"/>
    <w:rsid w:val="007754CA"/>
    <w:rsid w:val="0077650C"/>
    <w:rsid w:val="007769F1"/>
    <w:rsid w:val="007770BD"/>
    <w:rsid w:val="00777755"/>
    <w:rsid w:val="00777CDF"/>
    <w:rsid w:val="0078028F"/>
    <w:rsid w:val="00780A81"/>
    <w:rsid w:val="007815D0"/>
    <w:rsid w:val="0078342E"/>
    <w:rsid w:val="00783BEC"/>
    <w:rsid w:val="0078514A"/>
    <w:rsid w:val="00785810"/>
    <w:rsid w:val="0078612F"/>
    <w:rsid w:val="00787022"/>
    <w:rsid w:val="0078780E"/>
    <w:rsid w:val="00787C0E"/>
    <w:rsid w:val="007904A4"/>
    <w:rsid w:val="00790E21"/>
    <w:rsid w:val="007910D0"/>
    <w:rsid w:val="00791F8E"/>
    <w:rsid w:val="00791FA7"/>
    <w:rsid w:val="0079282C"/>
    <w:rsid w:val="00792ED1"/>
    <w:rsid w:val="00793C0A"/>
    <w:rsid w:val="00793E5D"/>
    <w:rsid w:val="00793FF4"/>
    <w:rsid w:val="00794ADF"/>
    <w:rsid w:val="00794D1E"/>
    <w:rsid w:val="007956BB"/>
    <w:rsid w:val="00795768"/>
    <w:rsid w:val="00795E31"/>
    <w:rsid w:val="00796090"/>
    <w:rsid w:val="00796F1D"/>
    <w:rsid w:val="007979C8"/>
    <w:rsid w:val="00797EC7"/>
    <w:rsid w:val="007A1033"/>
    <w:rsid w:val="007A219B"/>
    <w:rsid w:val="007A45C7"/>
    <w:rsid w:val="007A481D"/>
    <w:rsid w:val="007A593A"/>
    <w:rsid w:val="007A6469"/>
    <w:rsid w:val="007A6488"/>
    <w:rsid w:val="007A67FE"/>
    <w:rsid w:val="007A71F9"/>
    <w:rsid w:val="007A76BC"/>
    <w:rsid w:val="007B09F9"/>
    <w:rsid w:val="007B1490"/>
    <w:rsid w:val="007B1EFB"/>
    <w:rsid w:val="007B25A7"/>
    <w:rsid w:val="007B2947"/>
    <w:rsid w:val="007B32D9"/>
    <w:rsid w:val="007B4462"/>
    <w:rsid w:val="007B4D56"/>
    <w:rsid w:val="007B52A8"/>
    <w:rsid w:val="007B55EC"/>
    <w:rsid w:val="007B5D35"/>
    <w:rsid w:val="007B6326"/>
    <w:rsid w:val="007B657C"/>
    <w:rsid w:val="007B67E2"/>
    <w:rsid w:val="007B7656"/>
    <w:rsid w:val="007B79B6"/>
    <w:rsid w:val="007B79D4"/>
    <w:rsid w:val="007C002E"/>
    <w:rsid w:val="007C048B"/>
    <w:rsid w:val="007C1FCE"/>
    <w:rsid w:val="007C288F"/>
    <w:rsid w:val="007C3660"/>
    <w:rsid w:val="007C3EFE"/>
    <w:rsid w:val="007C43AB"/>
    <w:rsid w:val="007C49F1"/>
    <w:rsid w:val="007C4D08"/>
    <w:rsid w:val="007C508E"/>
    <w:rsid w:val="007C5AAD"/>
    <w:rsid w:val="007C5B19"/>
    <w:rsid w:val="007C5BF9"/>
    <w:rsid w:val="007C5F02"/>
    <w:rsid w:val="007C6DBD"/>
    <w:rsid w:val="007C6F93"/>
    <w:rsid w:val="007C7528"/>
    <w:rsid w:val="007C7591"/>
    <w:rsid w:val="007C76CE"/>
    <w:rsid w:val="007C78BF"/>
    <w:rsid w:val="007D010A"/>
    <w:rsid w:val="007D1049"/>
    <w:rsid w:val="007D115E"/>
    <w:rsid w:val="007D133E"/>
    <w:rsid w:val="007D1468"/>
    <w:rsid w:val="007D1757"/>
    <w:rsid w:val="007D1E10"/>
    <w:rsid w:val="007D22C8"/>
    <w:rsid w:val="007D2775"/>
    <w:rsid w:val="007D3E8E"/>
    <w:rsid w:val="007D3EF9"/>
    <w:rsid w:val="007D4454"/>
    <w:rsid w:val="007D4DCB"/>
    <w:rsid w:val="007D5413"/>
    <w:rsid w:val="007D56F5"/>
    <w:rsid w:val="007D587B"/>
    <w:rsid w:val="007D6AE9"/>
    <w:rsid w:val="007D6EB6"/>
    <w:rsid w:val="007D713B"/>
    <w:rsid w:val="007E0136"/>
    <w:rsid w:val="007E0439"/>
    <w:rsid w:val="007E0ABF"/>
    <w:rsid w:val="007E104D"/>
    <w:rsid w:val="007E1CD9"/>
    <w:rsid w:val="007E1DC6"/>
    <w:rsid w:val="007E208D"/>
    <w:rsid w:val="007E3DCF"/>
    <w:rsid w:val="007E5CE3"/>
    <w:rsid w:val="007E6772"/>
    <w:rsid w:val="007E7641"/>
    <w:rsid w:val="007E7697"/>
    <w:rsid w:val="007E7BE0"/>
    <w:rsid w:val="007F082E"/>
    <w:rsid w:val="007F0970"/>
    <w:rsid w:val="007F0E2F"/>
    <w:rsid w:val="007F1440"/>
    <w:rsid w:val="007F1474"/>
    <w:rsid w:val="007F29EB"/>
    <w:rsid w:val="007F4596"/>
    <w:rsid w:val="007F4875"/>
    <w:rsid w:val="007F4D43"/>
    <w:rsid w:val="007F4F0B"/>
    <w:rsid w:val="007F4FE9"/>
    <w:rsid w:val="007F5EE8"/>
    <w:rsid w:val="007F6083"/>
    <w:rsid w:val="007F6AB6"/>
    <w:rsid w:val="007F6AE9"/>
    <w:rsid w:val="007F7F53"/>
    <w:rsid w:val="00801F52"/>
    <w:rsid w:val="00802000"/>
    <w:rsid w:val="00802047"/>
    <w:rsid w:val="0080277B"/>
    <w:rsid w:val="00802A51"/>
    <w:rsid w:val="00802AE0"/>
    <w:rsid w:val="0080329E"/>
    <w:rsid w:val="0080362A"/>
    <w:rsid w:val="008039C4"/>
    <w:rsid w:val="00803EE3"/>
    <w:rsid w:val="00804AFD"/>
    <w:rsid w:val="00804F9B"/>
    <w:rsid w:val="00805E85"/>
    <w:rsid w:val="00806663"/>
    <w:rsid w:val="008073C8"/>
    <w:rsid w:val="00807B0B"/>
    <w:rsid w:val="0081010A"/>
    <w:rsid w:val="008105ED"/>
    <w:rsid w:val="00810C82"/>
    <w:rsid w:val="008118B9"/>
    <w:rsid w:val="00811930"/>
    <w:rsid w:val="00811BDA"/>
    <w:rsid w:val="00811F02"/>
    <w:rsid w:val="00812BF0"/>
    <w:rsid w:val="00812D7B"/>
    <w:rsid w:val="00813354"/>
    <w:rsid w:val="0081342E"/>
    <w:rsid w:val="008135C9"/>
    <w:rsid w:val="008138A6"/>
    <w:rsid w:val="00813AA4"/>
    <w:rsid w:val="00813C5E"/>
    <w:rsid w:val="00813FF0"/>
    <w:rsid w:val="008147BE"/>
    <w:rsid w:val="008148D6"/>
    <w:rsid w:val="00814B05"/>
    <w:rsid w:val="008157DE"/>
    <w:rsid w:val="00815EA2"/>
    <w:rsid w:val="0081616B"/>
    <w:rsid w:val="00816266"/>
    <w:rsid w:val="008164AA"/>
    <w:rsid w:val="00817620"/>
    <w:rsid w:val="0082003E"/>
    <w:rsid w:val="0082019B"/>
    <w:rsid w:val="00820541"/>
    <w:rsid w:val="00820722"/>
    <w:rsid w:val="00820EEB"/>
    <w:rsid w:val="00821473"/>
    <w:rsid w:val="00821C49"/>
    <w:rsid w:val="00821D4D"/>
    <w:rsid w:val="00822336"/>
    <w:rsid w:val="00822850"/>
    <w:rsid w:val="00822AE7"/>
    <w:rsid w:val="00822E49"/>
    <w:rsid w:val="00823071"/>
    <w:rsid w:val="00823FCA"/>
    <w:rsid w:val="00825161"/>
    <w:rsid w:val="00825167"/>
    <w:rsid w:val="008251DA"/>
    <w:rsid w:val="008252CF"/>
    <w:rsid w:val="00825570"/>
    <w:rsid w:val="0082640E"/>
    <w:rsid w:val="0082685B"/>
    <w:rsid w:val="00827190"/>
    <w:rsid w:val="00831C12"/>
    <w:rsid w:val="00831EFB"/>
    <w:rsid w:val="008321A8"/>
    <w:rsid w:val="00832259"/>
    <w:rsid w:val="00832992"/>
    <w:rsid w:val="00833292"/>
    <w:rsid w:val="00834C6E"/>
    <w:rsid w:val="00834D00"/>
    <w:rsid w:val="00834D18"/>
    <w:rsid w:val="00835535"/>
    <w:rsid w:val="00835C26"/>
    <w:rsid w:val="00836A47"/>
    <w:rsid w:val="00837207"/>
    <w:rsid w:val="008376F5"/>
    <w:rsid w:val="008404B8"/>
    <w:rsid w:val="00841D75"/>
    <w:rsid w:val="00842946"/>
    <w:rsid w:val="008437D1"/>
    <w:rsid w:val="00843A4D"/>
    <w:rsid w:val="00844B8B"/>
    <w:rsid w:val="008453F2"/>
    <w:rsid w:val="00845B2A"/>
    <w:rsid w:val="00846746"/>
    <w:rsid w:val="00846DB5"/>
    <w:rsid w:val="00847183"/>
    <w:rsid w:val="008473F8"/>
    <w:rsid w:val="00847905"/>
    <w:rsid w:val="00847920"/>
    <w:rsid w:val="00847D30"/>
    <w:rsid w:val="008507C9"/>
    <w:rsid w:val="0085167C"/>
    <w:rsid w:val="00851CBB"/>
    <w:rsid w:val="00852081"/>
    <w:rsid w:val="00852E74"/>
    <w:rsid w:val="00853344"/>
    <w:rsid w:val="00853C69"/>
    <w:rsid w:val="00854584"/>
    <w:rsid w:val="00855522"/>
    <w:rsid w:val="008569DA"/>
    <w:rsid w:val="00856CA7"/>
    <w:rsid w:val="00857C2A"/>
    <w:rsid w:val="00857DBD"/>
    <w:rsid w:val="00860718"/>
    <w:rsid w:val="00860B9B"/>
    <w:rsid w:val="00861CC2"/>
    <w:rsid w:val="00863471"/>
    <w:rsid w:val="00863D98"/>
    <w:rsid w:val="00863F37"/>
    <w:rsid w:val="00863F3B"/>
    <w:rsid w:val="00863F75"/>
    <w:rsid w:val="0086409D"/>
    <w:rsid w:val="00864723"/>
    <w:rsid w:val="00864945"/>
    <w:rsid w:val="00865CFF"/>
    <w:rsid w:val="008662EB"/>
    <w:rsid w:val="00866DDE"/>
    <w:rsid w:val="00867319"/>
    <w:rsid w:val="00870535"/>
    <w:rsid w:val="00871E09"/>
    <w:rsid w:val="00872152"/>
    <w:rsid w:val="008727FB"/>
    <w:rsid w:val="00873AA6"/>
    <w:rsid w:val="00873C1A"/>
    <w:rsid w:val="00873D51"/>
    <w:rsid w:val="00873ECC"/>
    <w:rsid w:val="00874524"/>
    <w:rsid w:val="0087467E"/>
    <w:rsid w:val="008747B4"/>
    <w:rsid w:val="00874A3A"/>
    <w:rsid w:val="00875905"/>
    <w:rsid w:val="00875B1A"/>
    <w:rsid w:val="0087666B"/>
    <w:rsid w:val="008769FF"/>
    <w:rsid w:val="00876FE7"/>
    <w:rsid w:val="00877BE7"/>
    <w:rsid w:val="00877C96"/>
    <w:rsid w:val="00877D37"/>
    <w:rsid w:val="00880055"/>
    <w:rsid w:val="00880357"/>
    <w:rsid w:val="008803EF"/>
    <w:rsid w:val="00880678"/>
    <w:rsid w:val="00880735"/>
    <w:rsid w:val="008815CB"/>
    <w:rsid w:val="008815EE"/>
    <w:rsid w:val="0088194B"/>
    <w:rsid w:val="0088326B"/>
    <w:rsid w:val="00883360"/>
    <w:rsid w:val="008833A7"/>
    <w:rsid w:val="00883530"/>
    <w:rsid w:val="00883F2A"/>
    <w:rsid w:val="00885233"/>
    <w:rsid w:val="008856DD"/>
    <w:rsid w:val="00885A58"/>
    <w:rsid w:val="00885EB6"/>
    <w:rsid w:val="00886346"/>
    <w:rsid w:val="00886EC2"/>
    <w:rsid w:val="0088708A"/>
    <w:rsid w:val="008877E9"/>
    <w:rsid w:val="008902DD"/>
    <w:rsid w:val="008908FB"/>
    <w:rsid w:val="008914AC"/>
    <w:rsid w:val="00891E30"/>
    <w:rsid w:val="008924A0"/>
    <w:rsid w:val="00892866"/>
    <w:rsid w:val="008928A2"/>
    <w:rsid w:val="00892F12"/>
    <w:rsid w:val="00893B07"/>
    <w:rsid w:val="00893D54"/>
    <w:rsid w:val="0089545A"/>
    <w:rsid w:val="00895710"/>
    <w:rsid w:val="00896C45"/>
    <w:rsid w:val="00897967"/>
    <w:rsid w:val="008A0049"/>
    <w:rsid w:val="008A0EAD"/>
    <w:rsid w:val="008A1DD8"/>
    <w:rsid w:val="008A1E15"/>
    <w:rsid w:val="008A20FF"/>
    <w:rsid w:val="008A249E"/>
    <w:rsid w:val="008A2A4E"/>
    <w:rsid w:val="008A3656"/>
    <w:rsid w:val="008A383D"/>
    <w:rsid w:val="008A5018"/>
    <w:rsid w:val="008A5D50"/>
    <w:rsid w:val="008A6313"/>
    <w:rsid w:val="008A75EB"/>
    <w:rsid w:val="008A7907"/>
    <w:rsid w:val="008A7C8F"/>
    <w:rsid w:val="008B05C5"/>
    <w:rsid w:val="008B078A"/>
    <w:rsid w:val="008B0C5C"/>
    <w:rsid w:val="008B152B"/>
    <w:rsid w:val="008B169C"/>
    <w:rsid w:val="008B1BD6"/>
    <w:rsid w:val="008B1E29"/>
    <w:rsid w:val="008B30C4"/>
    <w:rsid w:val="008B3340"/>
    <w:rsid w:val="008B39BB"/>
    <w:rsid w:val="008B4961"/>
    <w:rsid w:val="008B4DB4"/>
    <w:rsid w:val="008B55E5"/>
    <w:rsid w:val="008B58B6"/>
    <w:rsid w:val="008B602D"/>
    <w:rsid w:val="008B6476"/>
    <w:rsid w:val="008B6BD5"/>
    <w:rsid w:val="008B72D5"/>
    <w:rsid w:val="008C0EEE"/>
    <w:rsid w:val="008C1227"/>
    <w:rsid w:val="008C1389"/>
    <w:rsid w:val="008C1A49"/>
    <w:rsid w:val="008C1E6D"/>
    <w:rsid w:val="008C283D"/>
    <w:rsid w:val="008C2EBF"/>
    <w:rsid w:val="008C50D1"/>
    <w:rsid w:val="008C525D"/>
    <w:rsid w:val="008C57F2"/>
    <w:rsid w:val="008C5D16"/>
    <w:rsid w:val="008C5EEF"/>
    <w:rsid w:val="008C619E"/>
    <w:rsid w:val="008C715D"/>
    <w:rsid w:val="008C72A1"/>
    <w:rsid w:val="008C78DF"/>
    <w:rsid w:val="008D07E3"/>
    <w:rsid w:val="008D103A"/>
    <w:rsid w:val="008D2541"/>
    <w:rsid w:val="008D3092"/>
    <w:rsid w:val="008D3789"/>
    <w:rsid w:val="008D37EE"/>
    <w:rsid w:val="008D43D5"/>
    <w:rsid w:val="008D5A96"/>
    <w:rsid w:val="008D5BC7"/>
    <w:rsid w:val="008D5D8C"/>
    <w:rsid w:val="008D64DF"/>
    <w:rsid w:val="008D657A"/>
    <w:rsid w:val="008D70E2"/>
    <w:rsid w:val="008D7EC2"/>
    <w:rsid w:val="008E0634"/>
    <w:rsid w:val="008E0819"/>
    <w:rsid w:val="008E0914"/>
    <w:rsid w:val="008E0D67"/>
    <w:rsid w:val="008E14C3"/>
    <w:rsid w:val="008E159B"/>
    <w:rsid w:val="008E2079"/>
    <w:rsid w:val="008E20C0"/>
    <w:rsid w:val="008E2568"/>
    <w:rsid w:val="008E2DF4"/>
    <w:rsid w:val="008E3751"/>
    <w:rsid w:val="008E4065"/>
    <w:rsid w:val="008E4AA6"/>
    <w:rsid w:val="008E4E5E"/>
    <w:rsid w:val="008E5109"/>
    <w:rsid w:val="008E556F"/>
    <w:rsid w:val="008E61DA"/>
    <w:rsid w:val="008E6491"/>
    <w:rsid w:val="008E681D"/>
    <w:rsid w:val="008E785B"/>
    <w:rsid w:val="008E79DF"/>
    <w:rsid w:val="008E7F81"/>
    <w:rsid w:val="008F0015"/>
    <w:rsid w:val="008F0BB0"/>
    <w:rsid w:val="008F0DBB"/>
    <w:rsid w:val="008F1F82"/>
    <w:rsid w:val="008F22BF"/>
    <w:rsid w:val="008F2D6F"/>
    <w:rsid w:val="008F2DA1"/>
    <w:rsid w:val="008F3159"/>
    <w:rsid w:val="008F3EF1"/>
    <w:rsid w:val="008F460A"/>
    <w:rsid w:val="008F49B0"/>
    <w:rsid w:val="008F54F0"/>
    <w:rsid w:val="008F636F"/>
    <w:rsid w:val="008F644E"/>
    <w:rsid w:val="00900400"/>
    <w:rsid w:val="00901947"/>
    <w:rsid w:val="0090304B"/>
    <w:rsid w:val="00903A6C"/>
    <w:rsid w:val="00903DD7"/>
    <w:rsid w:val="00904411"/>
    <w:rsid w:val="0090469B"/>
    <w:rsid w:val="0090518E"/>
    <w:rsid w:val="00906D70"/>
    <w:rsid w:val="00907888"/>
    <w:rsid w:val="00907EBF"/>
    <w:rsid w:val="0091104A"/>
    <w:rsid w:val="00911937"/>
    <w:rsid w:val="00911B74"/>
    <w:rsid w:val="00911ED3"/>
    <w:rsid w:val="00912BE4"/>
    <w:rsid w:val="00914542"/>
    <w:rsid w:val="009149E0"/>
    <w:rsid w:val="00916C4F"/>
    <w:rsid w:val="00916D3E"/>
    <w:rsid w:val="00916D56"/>
    <w:rsid w:val="009177C3"/>
    <w:rsid w:val="0092157D"/>
    <w:rsid w:val="00922AFD"/>
    <w:rsid w:val="00923C3E"/>
    <w:rsid w:val="009249E7"/>
    <w:rsid w:val="00925AF1"/>
    <w:rsid w:val="00925CAA"/>
    <w:rsid w:val="009263F9"/>
    <w:rsid w:val="0092724A"/>
    <w:rsid w:val="0093035E"/>
    <w:rsid w:val="009303F6"/>
    <w:rsid w:val="0093045C"/>
    <w:rsid w:val="00930F92"/>
    <w:rsid w:val="009319F9"/>
    <w:rsid w:val="00932372"/>
    <w:rsid w:val="00932726"/>
    <w:rsid w:val="00932735"/>
    <w:rsid w:val="00933107"/>
    <w:rsid w:val="00933722"/>
    <w:rsid w:val="009343FB"/>
    <w:rsid w:val="00935189"/>
    <w:rsid w:val="00935396"/>
    <w:rsid w:val="00937008"/>
    <w:rsid w:val="009374BB"/>
    <w:rsid w:val="0093795F"/>
    <w:rsid w:val="009401F9"/>
    <w:rsid w:val="00940D97"/>
    <w:rsid w:val="009416E7"/>
    <w:rsid w:val="00941AC2"/>
    <w:rsid w:val="009430FB"/>
    <w:rsid w:val="0094357C"/>
    <w:rsid w:val="00943DE9"/>
    <w:rsid w:val="009440BF"/>
    <w:rsid w:val="00944771"/>
    <w:rsid w:val="0094488E"/>
    <w:rsid w:val="0094498B"/>
    <w:rsid w:val="009456A8"/>
    <w:rsid w:val="00945A9E"/>
    <w:rsid w:val="00946302"/>
    <w:rsid w:val="00947064"/>
    <w:rsid w:val="009502B8"/>
    <w:rsid w:val="009503A9"/>
    <w:rsid w:val="009503B5"/>
    <w:rsid w:val="00951202"/>
    <w:rsid w:val="00952039"/>
    <w:rsid w:val="00953AFB"/>
    <w:rsid w:val="00953C82"/>
    <w:rsid w:val="009543C8"/>
    <w:rsid w:val="009547CE"/>
    <w:rsid w:val="00955AE6"/>
    <w:rsid w:val="00955B3B"/>
    <w:rsid w:val="00955EA6"/>
    <w:rsid w:val="00957094"/>
    <w:rsid w:val="00960048"/>
    <w:rsid w:val="009606F9"/>
    <w:rsid w:val="00962B01"/>
    <w:rsid w:val="00962FFA"/>
    <w:rsid w:val="009635A0"/>
    <w:rsid w:val="009635B8"/>
    <w:rsid w:val="009639E4"/>
    <w:rsid w:val="00963D15"/>
    <w:rsid w:val="00963DAD"/>
    <w:rsid w:val="00964F2F"/>
    <w:rsid w:val="00965193"/>
    <w:rsid w:val="009661C2"/>
    <w:rsid w:val="00966F33"/>
    <w:rsid w:val="00967023"/>
    <w:rsid w:val="009674BF"/>
    <w:rsid w:val="009679C4"/>
    <w:rsid w:val="00967B02"/>
    <w:rsid w:val="00967EE9"/>
    <w:rsid w:val="0097072B"/>
    <w:rsid w:val="009708E7"/>
    <w:rsid w:val="0097094E"/>
    <w:rsid w:val="0097096D"/>
    <w:rsid w:val="00970D8D"/>
    <w:rsid w:val="00971BA5"/>
    <w:rsid w:val="00971F9E"/>
    <w:rsid w:val="00973348"/>
    <w:rsid w:val="0097396C"/>
    <w:rsid w:val="009740F2"/>
    <w:rsid w:val="009747A8"/>
    <w:rsid w:val="00974A5F"/>
    <w:rsid w:val="00974A60"/>
    <w:rsid w:val="00976A55"/>
    <w:rsid w:val="00976C31"/>
    <w:rsid w:val="009775F9"/>
    <w:rsid w:val="009777A0"/>
    <w:rsid w:val="009779AF"/>
    <w:rsid w:val="00977F5C"/>
    <w:rsid w:val="0098057C"/>
    <w:rsid w:val="00980691"/>
    <w:rsid w:val="0098113A"/>
    <w:rsid w:val="00981790"/>
    <w:rsid w:val="0098269D"/>
    <w:rsid w:val="0098303C"/>
    <w:rsid w:val="009830EF"/>
    <w:rsid w:val="0098359C"/>
    <w:rsid w:val="009839CA"/>
    <w:rsid w:val="00983D06"/>
    <w:rsid w:val="009845A8"/>
    <w:rsid w:val="00985122"/>
    <w:rsid w:val="00985623"/>
    <w:rsid w:val="009858EB"/>
    <w:rsid w:val="00985E70"/>
    <w:rsid w:val="00986A95"/>
    <w:rsid w:val="00986BE0"/>
    <w:rsid w:val="0098754D"/>
    <w:rsid w:val="0098783C"/>
    <w:rsid w:val="0099076E"/>
    <w:rsid w:val="0099082C"/>
    <w:rsid w:val="009921A6"/>
    <w:rsid w:val="00992B1E"/>
    <w:rsid w:val="0099324B"/>
    <w:rsid w:val="0099371E"/>
    <w:rsid w:val="009937EB"/>
    <w:rsid w:val="009949CE"/>
    <w:rsid w:val="00994DEA"/>
    <w:rsid w:val="00994DF3"/>
    <w:rsid w:val="00994F23"/>
    <w:rsid w:val="00995BD0"/>
    <w:rsid w:val="0099624E"/>
    <w:rsid w:val="0099651A"/>
    <w:rsid w:val="00996ECA"/>
    <w:rsid w:val="00997D0F"/>
    <w:rsid w:val="00997D77"/>
    <w:rsid w:val="009A0895"/>
    <w:rsid w:val="009A165C"/>
    <w:rsid w:val="009A20F3"/>
    <w:rsid w:val="009A2646"/>
    <w:rsid w:val="009A2F0E"/>
    <w:rsid w:val="009A3411"/>
    <w:rsid w:val="009A36B3"/>
    <w:rsid w:val="009A388C"/>
    <w:rsid w:val="009A45EA"/>
    <w:rsid w:val="009A48B9"/>
    <w:rsid w:val="009A5363"/>
    <w:rsid w:val="009A5C5C"/>
    <w:rsid w:val="009A68BA"/>
    <w:rsid w:val="009A6A11"/>
    <w:rsid w:val="009A788F"/>
    <w:rsid w:val="009A7CEA"/>
    <w:rsid w:val="009A7E2F"/>
    <w:rsid w:val="009B01BA"/>
    <w:rsid w:val="009B0803"/>
    <w:rsid w:val="009B12DC"/>
    <w:rsid w:val="009B1753"/>
    <w:rsid w:val="009B1BCD"/>
    <w:rsid w:val="009B1E58"/>
    <w:rsid w:val="009B21C2"/>
    <w:rsid w:val="009B294F"/>
    <w:rsid w:val="009B2AFE"/>
    <w:rsid w:val="009B3022"/>
    <w:rsid w:val="009B5F30"/>
    <w:rsid w:val="009B5FDC"/>
    <w:rsid w:val="009B6357"/>
    <w:rsid w:val="009B6A5F"/>
    <w:rsid w:val="009B6D15"/>
    <w:rsid w:val="009B708F"/>
    <w:rsid w:val="009B7C2B"/>
    <w:rsid w:val="009C05AA"/>
    <w:rsid w:val="009C080D"/>
    <w:rsid w:val="009C1883"/>
    <w:rsid w:val="009C3506"/>
    <w:rsid w:val="009C3A6F"/>
    <w:rsid w:val="009C45F0"/>
    <w:rsid w:val="009C47B4"/>
    <w:rsid w:val="009C5584"/>
    <w:rsid w:val="009C58F9"/>
    <w:rsid w:val="009C59D2"/>
    <w:rsid w:val="009C605E"/>
    <w:rsid w:val="009C75C0"/>
    <w:rsid w:val="009D0126"/>
    <w:rsid w:val="009D0241"/>
    <w:rsid w:val="009D0C9B"/>
    <w:rsid w:val="009D1516"/>
    <w:rsid w:val="009D18B0"/>
    <w:rsid w:val="009D1A16"/>
    <w:rsid w:val="009D1BF1"/>
    <w:rsid w:val="009D2ACF"/>
    <w:rsid w:val="009D3393"/>
    <w:rsid w:val="009D3901"/>
    <w:rsid w:val="009D40B0"/>
    <w:rsid w:val="009D46DE"/>
    <w:rsid w:val="009D4D79"/>
    <w:rsid w:val="009D4EDC"/>
    <w:rsid w:val="009D545A"/>
    <w:rsid w:val="009D5969"/>
    <w:rsid w:val="009D6169"/>
    <w:rsid w:val="009D6423"/>
    <w:rsid w:val="009D6544"/>
    <w:rsid w:val="009D6C93"/>
    <w:rsid w:val="009D6E00"/>
    <w:rsid w:val="009E03E0"/>
    <w:rsid w:val="009E09FD"/>
    <w:rsid w:val="009E0C76"/>
    <w:rsid w:val="009E1A3D"/>
    <w:rsid w:val="009E1BD5"/>
    <w:rsid w:val="009E1C8F"/>
    <w:rsid w:val="009E401F"/>
    <w:rsid w:val="009E47CB"/>
    <w:rsid w:val="009E4928"/>
    <w:rsid w:val="009E4B1A"/>
    <w:rsid w:val="009E4B56"/>
    <w:rsid w:val="009E557C"/>
    <w:rsid w:val="009E5DB7"/>
    <w:rsid w:val="009E5EB1"/>
    <w:rsid w:val="009E6C37"/>
    <w:rsid w:val="009E74D9"/>
    <w:rsid w:val="009F051D"/>
    <w:rsid w:val="009F057B"/>
    <w:rsid w:val="009F05B5"/>
    <w:rsid w:val="009F0CE2"/>
    <w:rsid w:val="009F1708"/>
    <w:rsid w:val="009F2808"/>
    <w:rsid w:val="009F32F1"/>
    <w:rsid w:val="009F3923"/>
    <w:rsid w:val="009F3A86"/>
    <w:rsid w:val="009F3DCE"/>
    <w:rsid w:val="009F42A9"/>
    <w:rsid w:val="009F46F4"/>
    <w:rsid w:val="009F4956"/>
    <w:rsid w:val="009F4CE5"/>
    <w:rsid w:val="009F5050"/>
    <w:rsid w:val="009F5157"/>
    <w:rsid w:val="009F6158"/>
    <w:rsid w:val="009F6721"/>
    <w:rsid w:val="009F67A1"/>
    <w:rsid w:val="009F6F5D"/>
    <w:rsid w:val="009F7485"/>
    <w:rsid w:val="009F775C"/>
    <w:rsid w:val="009F78CB"/>
    <w:rsid w:val="00A00A86"/>
    <w:rsid w:val="00A0238D"/>
    <w:rsid w:val="00A02770"/>
    <w:rsid w:val="00A027D1"/>
    <w:rsid w:val="00A02D64"/>
    <w:rsid w:val="00A02E30"/>
    <w:rsid w:val="00A03448"/>
    <w:rsid w:val="00A0369E"/>
    <w:rsid w:val="00A0431E"/>
    <w:rsid w:val="00A05151"/>
    <w:rsid w:val="00A05C7C"/>
    <w:rsid w:val="00A05CB2"/>
    <w:rsid w:val="00A06316"/>
    <w:rsid w:val="00A07080"/>
    <w:rsid w:val="00A12246"/>
    <w:rsid w:val="00A124C5"/>
    <w:rsid w:val="00A12B5B"/>
    <w:rsid w:val="00A12E75"/>
    <w:rsid w:val="00A152BB"/>
    <w:rsid w:val="00A16447"/>
    <w:rsid w:val="00A16B3C"/>
    <w:rsid w:val="00A16E78"/>
    <w:rsid w:val="00A1732A"/>
    <w:rsid w:val="00A17452"/>
    <w:rsid w:val="00A20349"/>
    <w:rsid w:val="00A208C0"/>
    <w:rsid w:val="00A209D4"/>
    <w:rsid w:val="00A20D15"/>
    <w:rsid w:val="00A21769"/>
    <w:rsid w:val="00A217EA"/>
    <w:rsid w:val="00A218BF"/>
    <w:rsid w:val="00A22875"/>
    <w:rsid w:val="00A22B20"/>
    <w:rsid w:val="00A22F7E"/>
    <w:rsid w:val="00A2374B"/>
    <w:rsid w:val="00A23860"/>
    <w:rsid w:val="00A23B5C"/>
    <w:rsid w:val="00A24673"/>
    <w:rsid w:val="00A246ED"/>
    <w:rsid w:val="00A2479F"/>
    <w:rsid w:val="00A24BFA"/>
    <w:rsid w:val="00A24EF4"/>
    <w:rsid w:val="00A25782"/>
    <w:rsid w:val="00A25C3E"/>
    <w:rsid w:val="00A262EA"/>
    <w:rsid w:val="00A26D02"/>
    <w:rsid w:val="00A27FDD"/>
    <w:rsid w:val="00A3018F"/>
    <w:rsid w:val="00A30E9C"/>
    <w:rsid w:val="00A32090"/>
    <w:rsid w:val="00A32976"/>
    <w:rsid w:val="00A32B90"/>
    <w:rsid w:val="00A336DD"/>
    <w:rsid w:val="00A3376E"/>
    <w:rsid w:val="00A33906"/>
    <w:rsid w:val="00A33A20"/>
    <w:rsid w:val="00A34438"/>
    <w:rsid w:val="00A3467E"/>
    <w:rsid w:val="00A347A1"/>
    <w:rsid w:val="00A35221"/>
    <w:rsid w:val="00A3546D"/>
    <w:rsid w:val="00A358C8"/>
    <w:rsid w:val="00A37707"/>
    <w:rsid w:val="00A377A7"/>
    <w:rsid w:val="00A37B29"/>
    <w:rsid w:val="00A40CAD"/>
    <w:rsid w:val="00A41321"/>
    <w:rsid w:val="00A4280D"/>
    <w:rsid w:val="00A42CF5"/>
    <w:rsid w:val="00A4407D"/>
    <w:rsid w:val="00A44EE3"/>
    <w:rsid w:val="00A44F8C"/>
    <w:rsid w:val="00A44FB4"/>
    <w:rsid w:val="00A468A2"/>
    <w:rsid w:val="00A46AC8"/>
    <w:rsid w:val="00A46BAB"/>
    <w:rsid w:val="00A4734D"/>
    <w:rsid w:val="00A477F0"/>
    <w:rsid w:val="00A47BF8"/>
    <w:rsid w:val="00A47F38"/>
    <w:rsid w:val="00A5026E"/>
    <w:rsid w:val="00A521EB"/>
    <w:rsid w:val="00A523A6"/>
    <w:rsid w:val="00A52907"/>
    <w:rsid w:val="00A52A0A"/>
    <w:rsid w:val="00A52E77"/>
    <w:rsid w:val="00A53084"/>
    <w:rsid w:val="00A535BD"/>
    <w:rsid w:val="00A53A91"/>
    <w:rsid w:val="00A54661"/>
    <w:rsid w:val="00A54DB3"/>
    <w:rsid w:val="00A54FB4"/>
    <w:rsid w:val="00A56DCB"/>
    <w:rsid w:val="00A57028"/>
    <w:rsid w:val="00A57179"/>
    <w:rsid w:val="00A571A9"/>
    <w:rsid w:val="00A57600"/>
    <w:rsid w:val="00A5781C"/>
    <w:rsid w:val="00A60306"/>
    <w:rsid w:val="00A6043B"/>
    <w:rsid w:val="00A61290"/>
    <w:rsid w:val="00A62120"/>
    <w:rsid w:val="00A62B7B"/>
    <w:rsid w:val="00A62F33"/>
    <w:rsid w:val="00A64772"/>
    <w:rsid w:val="00A6560A"/>
    <w:rsid w:val="00A65F16"/>
    <w:rsid w:val="00A66968"/>
    <w:rsid w:val="00A669E6"/>
    <w:rsid w:val="00A67F4E"/>
    <w:rsid w:val="00A7020A"/>
    <w:rsid w:val="00A7033A"/>
    <w:rsid w:val="00A703A1"/>
    <w:rsid w:val="00A725DF"/>
    <w:rsid w:val="00A72DA9"/>
    <w:rsid w:val="00A736B9"/>
    <w:rsid w:val="00A73AB9"/>
    <w:rsid w:val="00A743D5"/>
    <w:rsid w:val="00A74575"/>
    <w:rsid w:val="00A751C8"/>
    <w:rsid w:val="00A75D27"/>
    <w:rsid w:val="00A75E89"/>
    <w:rsid w:val="00A7663A"/>
    <w:rsid w:val="00A76685"/>
    <w:rsid w:val="00A80055"/>
    <w:rsid w:val="00A80217"/>
    <w:rsid w:val="00A802CB"/>
    <w:rsid w:val="00A80711"/>
    <w:rsid w:val="00A8075C"/>
    <w:rsid w:val="00A811AE"/>
    <w:rsid w:val="00A8142F"/>
    <w:rsid w:val="00A821E2"/>
    <w:rsid w:val="00A825F6"/>
    <w:rsid w:val="00A82F43"/>
    <w:rsid w:val="00A83234"/>
    <w:rsid w:val="00A8357B"/>
    <w:rsid w:val="00A83FE9"/>
    <w:rsid w:val="00A84220"/>
    <w:rsid w:val="00A8422E"/>
    <w:rsid w:val="00A844F5"/>
    <w:rsid w:val="00A84707"/>
    <w:rsid w:val="00A84ED3"/>
    <w:rsid w:val="00A85CF2"/>
    <w:rsid w:val="00A875FC"/>
    <w:rsid w:val="00A8780D"/>
    <w:rsid w:val="00A90127"/>
    <w:rsid w:val="00A90292"/>
    <w:rsid w:val="00A904BA"/>
    <w:rsid w:val="00A90550"/>
    <w:rsid w:val="00A905F2"/>
    <w:rsid w:val="00A90622"/>
    <w:rsid w:val="00A907D6"/>
    <w:rsid w:val="00A913E4"/>
    <w:rsid w:val="00A92029"/>
    <w:rsid w:val="00A92513"/>
    <w:rsid w:val="00A935EB"/>
    <w:rsid w:val="00A93D6B"/>
    <w:rsid w:val="00A93DA9"/>
    <w:rsid w:val="00A944D0"/>
    <w:rsid w:val="00A94D94"/>
    <w:rsid w:val="00A9536B"/>
    <w:rsid w:val="00A95848"/>
    <w:rsid w:val="00A95C84"/>
    <w:rsid w:val="00A96170"/>
    <w:rsid w:val="00A96640"/>
    <w:rsid w:val="00A966DA"/>
    <w:rsid w:val="00A97AF6"/>
    <w:rsid w:val="00A97B6D"/>
    <w:rsid w:val="00A97C19"/>
    <w:rsid w:val="00A97F20"/>
    <w:rsid w:val="00AA0354"/>
    <w:rsid w:val="00AA036D"/>
    <w:rsid w:val="00AA0654"/>
    <w:rsid w:val="00AA0EE3"/>
    <w:rsid w:val="00AA1746"/>
    <w:rsid w:val="00AA1768"/>
    <w:rsid w:val="00AA3097"/>
    <w:rsid w:val="00AA407C"/>
    <w:rsid w:val="00AA4224"/>
    <w:rsid w:val="00AA424B"/>
    <w:rsid w:val="00AA5F4C"/>
    <w:rsid w:val="00AA5FD6"/>
    <w:rsid w:val="00AA68CB"/>
    <w:rsid w:val="00AA6BEC"/>
    <w:rsid w:val="00AA7F6A"/>
    <w:rsid w:val="00AB0267"/>
    <w:rsid w:val="00AB127D"/>
    <w:rsid w:val="00AB172D"/>
    <w:rsid w:val="00AB2A48"/>
    <w:rsid w:val="00AB37F0"/>
    <w:rsid w:val="00AB384C"/>
    <w:rsid w:val="00AB44BD"/>
    <w:rsid w:val="00AB57D7"/>
    <w:rsid w:val="00AB6020"/>
    <w:rsid w:val="00AB67AF"/>
    <w:rsid w:val="00AB7326"/>
    <w:rsid w:val="00AC06C3"/>
    <w:rsid w:val="00AC073F"/>
    <w:rsid w:val="00AC1BF0"/>
    <w:rsid w:val="00AC1FBA"/>
    <w:rsid w:val="00AC2278"/>
    <w:rsid w:val="00AC3243"/>
    <w:rsid w:val="00AC35CE"/>
    <w:rsid w:val="00AC3E54"/>
    <w:rsid w:val="00AC49B5"/>
    <w:rsid w:val="00AC5CAD"/>
    <w:rsid w:val="00AC6392"/>
    <w:rsid w:val="00AC65BC"/>
    <w:rsid w:val="00AC70F6"/>
    <w:rsid w:val="00AC76EB"/>
    <w:rsid w:val="00AC7BFB"/>
    <w:rsid w:val="00AD0ADD"/>
    <w:rsid w:val="00AD169D"/>
    <w:rsid w:val="00AD3C4E"/>
    <w:rsid w:val="00AD4388"/>
    <w:rsid w:val="00AD4EF5"/>
    <w:rsid w:val="00AD508D"/>
    <w:rsid w:val="00AD59DA"/>
    <w:rsid w:val="00AD5F6D"/>
    <w:rsid w:val="00AD66CF"/>
    <w:rsid w:val="00AD692C"/>
    <w:rsid w:val="00AD7134"/>
    <w:rsid w:val="00AE1DEF"/>
    <w:rsid w:val="00AE2851"/>
    <w:rsid w:val="00AE295D"/>
    <w:rsid w:val="00AE42F1"/>
    <w:rsid w:val="00AE4A55"/>
    <w:rsid w:val="00AE679F"/>
    <w:rsid w:val="00AE7182"/>
    <w:rsid w:val="00AE72CF"/>
    <w:rsid w:val="00AE784C"/>
    <w:rsid w:val="00AF0E4C"/>
    <w:rsid w:val="00AF1765"/>
    <w:rsid w:val="00AF1AD3"/>
    <w:rsid w:val="00AF1B2F"/>
    <w:rsid w:val="00AF1C40"/>
    <w:rsid w:val="00AF1D0E"/>
    <w:rsid w:val="00AF2AB5"/>
    <w:rsid w:val="00AF2CA0"/>
    <w:rsid w:val="00AF2EB9"/>
    <w:rsid w:val="00AF2FBA"/>
    <w:rsid w:val="00AF3026"/>
    <w:rsid w:val="00AF309B"/>
    <w:rsid w:val="00AF3250"/>
    <w:rsid w:val="00AF3924"/>
    <w:rsid w:val="00AF4344"/>
    <w:rsid w:val="00AF5158"/>
    <w:rsid w:val="00AF51BC"/>
    <w:rsid w:val="00AF5783"/>
    <w:rsid w:val="00AF6601"/>
    <w:rsid w:val="00AF6727"/>
    <w:rsid w:val="00AF6B76"/>
    <w:rsid w:val="00AF7685"/>
    <w:rsid w:val="00AF7D32"/>
    <w:rsid w:val="00AF7F28"/>
    <w:rsid w:val="00B00101"/>
    <w:rsid w:val="00B00709"/>
    <w:rsid w:val="00B010B8"/>
    <w:rsid w:val="00B01339"/>
    <w:rsid w:val="00B01579"/>
    <w:rsid w:val="00B0163D"/>
    <w:rsid w:val="00B018E0"/>
    <w:rsid w:val="00B018EC"/>
    <w:rsid w:val="00B02C8A"/>
    <w:rsid w:val="00B04212"/>
    <w:rsid w:val="00B04460"/>
    <w:rsid w:val="00B072B9"/>
    <w:rsid w:val="00B07739"/>
    <w:rsid w:val="00B07E50"/>
    <w:rsid w:val="00B07F1B"/>
    <w:rsid w:val="00B07FD5"/>
    <w:rsid w:val="00B108E4"/>
    <w:rsid w:val="00B114DF"/>
    <w:rsid w:val="00B11E09"/>
    <w:rsid w:val="00B11F4F"/>
    <w:rsid w:val="00B12A1E"/>
    <w:rsid w:val="00B12AA2"/>
    <w:rsid w:val="00B12D84"/>
    <w:rsid w:val="00B13036"/>
    <w:rsid w:val="00B13C23"/>
    <w:rsid w:val="00B14D08"/>
    <w:rsid w:val="00B15774"/>
    <w:rsid w:val="00B15D54"/>
    <w:rsid w:val="00B15E6C"/>
    <w:rsid w:val="00B161AE"/>
    <w:rsid w:val="00B16691"/>
    <w:rsid w:val="00B202FD"/>
    <w:rsid w:val="00B2091C"/>
    <w:rsid w:val="00B20FCF"/>
    <w:rsid w:val="00B21EF4"/>
    <w:rsid w:val="00B225D3"/>
    <w:rsid w:val="00B22B7D"/>
    <w:rsid w:val="00B231B7"/>
    <w:rsid w:val="00B23791"/>
    <w:rsid w:val="00B25729"/>
    <w:rsid w:val="00B2586F"/>
    <w:rsid w:val="00B25A89"/>
    <w:rsid w:val="00B26735"/>
    <w:rsid w:val="00B2675B"/>
    <w:rsid w:val="00B26C63"/>
    <w:rsid w:val="00B27D14"/>
    <w:rsid w:val="00B30997"/>
    <w:rsid w:val="00B3174B"/>
    <w:rsid w:val="00B32AF0"/>
    <w:rsid w:val="00B3349C"/>
    <w:rsid w:val="00B33735"/>
    <w:rsid w:val="00B33B53"/>
    <w:rsid w:val="00B34155"/>
    <w:rsid w:val="00B34237"/>
    <w:rsid w:val="00B347F3"/>
    <w:rsid w:val="00B34A40"/>
    <w:rsid w:val="00B34A80"/>
    <w:rsid w:val="00B34F3B"/>
    <w:rsid w:val="00B35720"/>
    <w:rsid w:val="00B359B3"/>
    <w:rsid w:val="00B35F6C"/>
    <w:rsid w:val="00B363F9"/>
    <w:rsid w:val="00B37051"/>
    <w:rsid w:val="00B404A6"/>
    <w:rsid w:val="00B4086E"/>
    <w:rsid w:val="00B4153A"/>
    <w:rsid w:val="00B41BC3"/>
    <w:rsid w:val="00B4260F"/>
    <w:rsid w:val="00B43B86"/>
    <w:rsid w:val="00B44333"/>
    <w:rsid w:val="00B44A8F"/>
    <w:rsid w:val="00B457CC"/>
    <w:rsid w:val="00B45875"/>
    <w:rsid w:val="00B467DC"/>
    <w:rsid w:val="00B4768F"/>
    <w:rsid w:val="00B4784B"/>
    <w:rsid w:val="00B47D5F"/>
    <w:rsid w:val="00B50591"/>
    <w:rsid w:val="00B5077D"/>
    <w:rsid w:val="00B50AA9"/>
    <w:rsid w:val="00B51960"/>
    <w:rsid w:val="00B523C7"/>
    <w:rsid w:val="00B53DC3"/>
    <w:rsid w:val="00B54049"/>
    <w:rsid w:val="00B5575F"/>
    <w:rsid w:val="00B557DF"/>
    <w:rsid w:val="00B5659B"/>
    <w:rsid w:val="00B56693"/>
    <w:rsid w:val="00B56E58"/>
    <w:rsid w:val="00B579BD"/>
    <w:rsid w:val="00B60B0F"/>
    <w:rsid w:val="00B60EE4"/>
    <w:rsid w:val="00B61B57"/>
    <w:rsid w:val="00B6243F"/>
    <w:rsid w:val="00B624C6"/>
    <w:rsid w:val="00B6289B"/>
    <w:rsid w:val="00B62C38"/>
    <w:rsid w:val="00B62CB5"/>
    <w:rsid w:val="00B62CE8"/>
    <w:rsid w:val="00B62EE7"/>
    <w:rsid w:val="00B640F8"/>
    <w:rsid w:val="00B64F47"/>
    <w:rsid w:val="00B65A57"/>
    <w:rsid w:val="00B65DDB"/>
    <w:rsid w:val="00B66B8A"/>
    <w:rsid w:val="00B66E9D"/>
    <w:rsid w:val="00B67AE3"/>
    <w:rsid w:val="00B70289"/>
    <w:rsid w:val="00B70456"/>
    <w:rsid w:val="00B7095D"/>
    <w:rsid w:val="00B7101F"/>
    <w:rsid w:val="00B7146E"/>
    <w:rsid w:val="00B71E6A"/>
    <w:rsid w:val="00B71F76"/>
    <w:rsid w:val="00B723AA"/>
    <w:rsid w:val="00B72C7D"/>
    <w:rsid w:val="00B733A0"/>
    <w:rsid w:val="00B733FC"/>
    <w:rsid w:val="00B735B1"/>
    <w:rsid w:val="00B73F6B"/>
    <w:rsid w:val="00B75246"/>
    <w:rsid w:val="00B76679"/>
    <w:rsid w:val="00B76AC8"/>
    <w:rsid w:val="00B76B51"/>
    <w:rsid w:val="00B7727F"/>
    <w:rsid w:val="00B77364"/>
    <w:rsid w:val="00B776AC"/>
    <w:rsid w:val="00B80012"/>
    <w:rsid w:val="00B8060B"/>
    <w:rsid w:val="00B80616"/>
    <w:rsid w:val="00B80653"/>
    <w:rsid w:val="00B80E62"/>
    <w:rsid w:val="00B82CB9"/>
    <w:rsid w:val="00B83348"/>
    <w:rsid w:val="00B83764"/>
    <w:rsid w:val="00B83D15"/>
    <w:rsid w:val="00B841D3"/>
    <w:rsid w:val="00B847A8"/>
    <w:rsid w:val="00B855EA"/>
    <w:rsid w:val="00B867E6"/>
    <w:rsid w:val="00B86AC5"/>
    <w:rsid w:val="00B86F0D"/>
    <w:rsid w:val="00B8755B"/>
    <w:rsid w:val="00B9010B"/>
    <w:rsid w:val="00B90D74"/>
    <w:rsid w:val="00B92117"/>
    <w:rsid w:val="00B927C5"/>
    <w:rsid w:val="00B9346E"/>
    <w:rsid w:val="00B93EA5"/>
    <w:rsid w:val="00B94CC6"/>
    <w:rsid w:val="00B955FE"/>
    <w:rsid w:val="00B95866"/>
    <w:rsid w:val="00B9780C"/>
    <w:rsid w:val="00BA08F4"/>
    <w:rsid w:val="00BA0A07"/>
    <w:rsid w:val="00BA0EE0"/>
    <w:rsid w:val="00BA2892"/>
    <w:rsid w:val="00BA451F"/>
    <w:rsid w:val="00BA4712"/>
    <w:rsid w:val="00BA4DD6"/>
    <w:rsid w:val="00BA4DF8"/>
    <w:rsid w:val="00BA54AD"/>
    <w:rsid w:val="00BA55A5"/>
    <w:rsid w:val="00BA62DC"/>
    <w:rsid w:val="00BA6983"/>
    <w:rsid w:val="00BA7349"/>
    <w:rsid w:val="00BA7430"/>
    <w:rsid w:val="00BA79AD"/>
    <w:rsid w:val="00BA7FB4"/>
    <w:rsid w:val="00BB14E1"/>
    <w:rsid w:val="00BB1507"/>
    <w:rsid w:val="00BB25A4"/>
    <w:rsid w:val="00BB2D8E"/>
    <w:rsid w:val="00BB3B3A"/>
    <w:rsid w:val="00BB40CE"/>
    <w:rsid w:val="00BB5A2A"/>
    <w:rsid w:val="00BB6004"/>
    <w:rsid w:val="00BB79C3"/>
    <w:rsid w:val="00BC06D0"/>
    <w:rsid w:val="00BC0974"/>
    <w:rsid w:val="00BC0A26"/>
    <w:rsid w:val="00BC0F76"/>
    <w:rsid w:val="00BC26C1"/>
    <w:rsid w:val="00BC296B"/>
    <w:rsid w:val="00BC2C87"/>
    <w:rsid w:val="00BC2DF6"/>
    <w:rsid w:val="00BC313A"/>
    <w:rsid w:val="00BC33B1"/>
    <w:rsid w:val="00BC3705"/>
    <w:rsid w:val="00BC39C6"/>
    <w:rsid w:val="00BC3A31"/>
    <w:rsid w:val="00BC3E74"/>
    <w:rsid w:val="00BC3FCD"/>
    <w:rsid w:val="00BC422C"/>
    <w:rsid w:val="00BC4557"/>
    <w:rsid w:val="00BC46F4"/>
    <w:rsid w:val="00BC4BFE"/>
    <w:rsid w:val="00BC5855"/>
    <w:rsid w:val="00BC656E"/>
    <w:rsid w:val="00BC6B51"/>
    <w:rsid w:val="00BC6C8C"/>
    <w:rsid w:val="00BC6EA8"/>
    <w:rsid w:val="00BC7573"/>
    <w:rsid w:val="00BC7B64"/>
    <w:rsid w:val="00BD0066"/>
    <w:rsid w:val="00BD0442"/>
    <w:rsid w:val="00BD0552"/>
    <w:rsid w:val="00BD1436"/>
    <w:rsid w:val="00BD1AB3"/>
    <w:rsid w:val="00BD1E91"/>
    <w:rsid w:val="00BD22ED"/>
    <w:rsid w:val="00BD2673"/>
    <w:rsid w:val="00BD26BD"/>
    <w:rsid w:val="00BD2866"/>
    <w:rsid w:val="00BD3056"/>
    <w:rsid w:val="00BD3475"/>
    <w:rsid w:val="00BD352C"/>
    <w:rsid w:val="00BD3D98"/>
    <w:rsid w:val="00BD3E01"/>
    <w:rsid w:val="00BD44FD"/>
    <w:rsid w:val="00BD4867"/>
    <w:rsid w:val="00BD4E0A"/>
    <w:rsid w:val="00BD5E9A"/>
    <w:rsid w:val="00BD644A"/>
    <w:rsid w:val="00BD64E2"/>
    <w:rsid w:val="00BD6AF6"/>
    <w:rsid w:val="00BE0E2B"/>
    <w:rsid w:val="00BE1DB4"/>
    <w:rsid w:val="00BE1E81"/>
    <w:rsid w:val="00BE2092"/>
    <w:rsid w:val="00BE2CE2"/>
    <w:rsid w:val="00BE2EAD"/>
    <w:rsid w:val="00BE534C"/>
    <w:rsid w:val="00BE5563"/>
    <w:rsid w:val="00BE6B80"/>
    <w:rsid w:val="00BE6D98"/>
    <w:rsid w:val="00BE7238"/>
    <w:rsid w:val="00BE7673"/>
    <w:rsid w:val="00BE78F6"/>
    <w:rsid w:val="00BF0316"/>
    <w:rsid w:val="00BF07E4"/>
    <w:rsid w:val="00BF0C27"/>
    <w:rsid w:val="00BF158C"/>
    <w:rsid w:val="00BF534E"/>
    <w:rsid w:val="00BF5F72"/>
    <w:rsid w:val="00BF60C5"/>
    <w:rsid w:val="00BF64ED"/>
    <w:rsid w:val="00BF679F"/>
    <w:rsid w:val="00BF6B0C"/>
    <w:rsid w:val="00BF6EC4"/>
    <w:rsid w:val="00BF71E7"/>
    <w:rsid w:val="00BF7705"/>
    <w:rsid w:val="00BF7EDE"/>
    <w:rsid w:val="00C0031D"/>
    <w:rsid w:val="00C004BB"/>
    <w:rsid w:val="00C00810"/>
    <w:rsid w:val="00C0082C"/>
    <w:rsid w:val="00C01B58"/>
    <w:rsid w:val="00C02062"/>
    <w:rsid w:val="00C0365D"/>
    <w:rsid w:val="00C03BCE"/>
    <w:rsid w:val="00C03E0D"/>
    <w:rsid w:val="00C04159"/>
    <w:rsid w:val="00C04AF2"/>
    <w:rsid w:val="00C050F8"/>
    <w:rsid w:val="00C05A0F"/>
    <w:rsid w:val="00C06016"/>
    <w:rsid w:val="00C066ED"/>
    <w:rsid w:val="00C070A2"/>
    <w:rsid w:val="00C07B98"/>
    <w:rsid w:val="00C07ECB"/>
    <w:rsid w:val="00C105B2"/>
    <w:rsid w:val="00C107FF"/>
    <w:rsid w:val="00C1113C"/>
    <w:rsid w:val="00C12360"/>
    <w:rsid w:val="00C12561"/>
    <w:rsid w:val="00C1271A"/>
    <w:rsid w:val="00C127E1"/>
    <w:rsid w:val="00C12AA4"/>
    <w:rsid w:val="00C12FFF"/>
    <w:rsid w:val="00C13B5C"/>
    <w:rsid w:val="00C141F4"/>
    <w:rsid w:val="00C15A00"/>
    <w:rsid w:val="00C163BF"/>
    <w:rsid w:val="00C16492"/>
    <w:rsid w:val="00C16EDA"/>
    <w:rsid w:val="00C1757B"/>
    <w:rsid w:val="00C17701"/>
    <w:rsid w:val="00C17A3C"/>
    <w:rsid w:val="00C2004F"/>
    <w:rsid w:val="00C2070D"/>
    <w:rsid w:val="00C225F9"/>
    <w:rsid w:val="00C22B0E"/>
    <w:rsid w:val="00C23411"/>
    <w:rsid w:val="00C23872"/>
    <w:rsid w:val="00C23CC1"/>
    <w:rsid w:val="00C23CDC"/>
    <w:rsid w:val="00C23E22"/>
    <w:rsid w:val="00C24CE3"/>
    <w:rsid w:val="00C2591A"/>
    <w:rsid w:val="00C26062"/>
    <w:rsid w:val="00C26087"/>
    <w:rsid w:val="00C2682B"/>
    <w:rsid w:val="00C2684F"/>
    <w:rsid w:val="00C27363"/>
    <w:rsid w:val="00C30E64"/>
    <w:rsid w:val="00C3112C"/>
    <w:rsid w:val="00C319B5"/>
    <w:rsid w:val="00C31B94"/>
    <w:rsid w:val="00C31D42"/>
    <w:rsid w:val="00C31EED"/>
    <w:rsid w:val="00C32004"/>
    <w:rsid w:val="00C320AC"/>
    <w:rsid w:val="00C32D79"/>
    <w:rsid w:val="00C32E8B"/>
    <w:rsid w:val="00C33499"/>
    <w:rsid w:val="00C3370E"/>
    <w:rsid w:val="00C33B8E"/>
    <w:rsid w:val="00C34D68"/>
    <w:rsid w:val="00C35DCE"/>
    <w:rsid w:val="00C365A2"/>
    <w:rsid w:val="00C36ABD"/>
    <w:rsid w:val="00C37197"/>
    <w:rsid w:val="00C372CA"/>
    <w:rsid w:val="00C376E9"/>
    <w:rsid w:val="00C40783"/>
    <w:rsid w:val="00C40F80"/>
    <w:rsid w:val="00C416EA"/>
    <w:rsid w:val="00C42DFE"/>
    <w:rsid w:val="00C43FEE"/>
    <w:rsid w:val="00C4460C"/>
    <w:rsid w:val="00C44848"/>
    <w:rsid w:val="00C44F2F"/>
    <w:rsid w:val="00C4533C"/>
    <w:rsid w:val="00C45833"/>
    <w:rsid w:val="00C46724"/>
    <w:rsid w:val="00C46C69"/>
    <w:rsid w:val="00C46E3D"/>
    <w:rsid w:val="00C4796F"/>
    <w:rsid w:val="00C47DAA"/>
    <w:rsid w:val="00C50132"/>
    <w:rsid w:val="00C504D7"/>
    <w:rsid w:val="00C50E40"/>
    <w:rsid w:val="00C513A4"/>
    <w:rsid w:val="00C513C4"/>
    <w:rsid w:val="00C51A48"/>
    <w:rsid w:val="00C51DB7"/>
    <w:rsid w:val="00C5230C"/>
    <w:rsid w:val="00C533E9"/>
    <w:rsid w:val="00C54B96"/>
    <w:rsid w:val="00C5545E"/>
    <w:rsid w:val="00C5595D"/>
    <w:rsid w:val="00C55B18"/>
    <w:rsid w:val="00C5623B"/>
    <w:rsid w:val="00C565D4"/>
    <w:rsid w:val="00C56A55"/>
    <w:rsid w:val="00C578EE"/>
    <w:rsid w:val="00C60B06"/>
    <w:rsid w:val="00C624C3"/>
    <w:rsid w:val="00C627C9"/>
    <w:rsid w:val="00C62DD4"/>
    <w:rsid w:val="00C63D1E"/>
    <w:rsid w:val="00C643DC"/>
    <w:rsid w:val="00C648A5"/>
    <w:rsid w:val="00C65B53"/>
    <w:rsid w:val="00C661F4"/>
    <w:rsid w:val="00C665F7"/>
    <w:rsid w:val="00C66D1E"/>
    <w:rsid w:val="00C67089"/>
    <w:rsid w:val="00C6760C"/>
    <w:rsid w:val="00C67A42"/>
    <w:rsid w:val="00C67B67"/>
    <w:rsid w:val="00C70775"/>
    <w:rsid w:val="00C708DB"/>
    <w:rsid w:val="00C70BC5"/>
    <w:rsid w:val="00C7122F"/>
    <w:rsid w:val="00C712CA"/>
    <w:rsid w:val="00C71B60"/>
    <w:rsid w:val="00C7207B"/>
    <w:rsid w:val="00C72E1C"/>
    <w:rsid w:val="00C7520A"/>
    <w:rsid w:val="00C75760"/>
    <w:rsid w:val="00C75FBF"/>
    <w:rsid w:val="00C76A6A"/>
    <w:rsid w:val="00C77028"/>
    <w:rsid w:val="00C770B6"/>
    <w:rsid w:val="00C7710B"/>
    <w:rsid w:val="00C77AF2"/>
    <w:rsid w:val="00C77B75"/>
    <w:rsid w:val="00C805BA"/>
    <w:rsid w:val="00C80ED9"/>
    <w:rsid w:val="00C8110C"/>
    <w:rsid w:val="00C8118E"/>
    <w:rsid w:val="00C81B6F"/>
    <w:rsid w:val="00C81E20"/>
    <w:rsid w:val="00C824DD"/>
    <w:rsid w:val="00C82D73"/>
    <w:rsid w:val="00C831D2"/>
    <w:rsid w:val="00C8348B"/>
    <w:rsid w:val="00C838F4"/>
    <w:rsid w:val="00C83D48"/>
    <w:rsid w:val="00C8440B"/>
    <w:rsid w:val="00C844E0"/>
    <w:rsid w:val="00C8556A"/>
    <w:rsid w:val="00C90AE9"/>
    <w:rsid w:val="00C90E65"/>
    <w:rsid w:val="00C91189"/>
    <w:rsid w:val="00C91231"/>
    <w:rsid w:val="00C931B3"/>
    <w:rsid w:val="00C9404A"/>
    <w:rsid w:val="00C94F9B"/>
    <w:rsid w:val="00C95AD2"/>
    <w:rsid w:val="00C95B44"/>
    <w:rsid w:val="00C95D2A"/>
    <w:rsid w:val="00C95F61"/>
    <w:rsid w:val="00C9604F"/>
    <w:rsid w:val="00C964CD"/>
    <w:rsid w:val="00C97BAF"/>
    <w:rsid w:val="00CA0A9A"/>
    <w:rsid w:val="00CA1370"/>
    <w:rsid w:val="00CA1643"/>
    <w:rsid w:val="00CA2C34"/>
    <w:rsid w:val="00CA2C48"/>
    <w:rsid w:val="00CA2CFB"/>
    <w:rsid w:val="00CA3A0D"/>
    <w:rsid w:val="00CA3CB1"/>
    <w:rsid w:val="00CA3CDB"/>
    <w:rsid w:val="00CA44F8"/>
    <w:rsid w:val="00CA4847"/>
    <w:rsid w:val="00CA489E"/>
    <w:rsid w:val="00CA4A4C"/>
    <w:rsid w:val="00CA4DB2"/>
    <w:rsid w:val="00CA5845"/>
    <w:rsid w:val="00CA593E"/>
    <w:rsid w:val="00CA5B75"/>
    <w:rsid w:val="00CA5C3D"/>
    <w:rsid w:val="00CA687E"/>
    <w:rsid w:val="00CA697D"/>
    <w:rsid w:val="00CA6AE3"/>
    <w:rsid w:val="00CA6D40"/>
    <w:rsid w:val="00CA7008"/>
    <w:rsid w:val="00CA7EA3"/>
    <w:rsid w:val="00CB031A"/>
    <w:rsid w:val="00CB0C71"/>
    <w:rsid w:val="00CB0E2E"/>
    <w:rsid w:val="00CB0EC6"/>
    <w:rsid w:val="00CB1DF4"/>
    <w:rsid w:val="00CB2D16"/>
    <w:rsid w:val="00CB2D8E"/>
    <w:rsid w:val="00CB2F89"/>
    <w:rsid w:val="00CB307A"/>
    <w:rsid w:val="00CB32E1"/>
    <w:rsid w:val="00CB369E"/>
    <w:rsid w:val="00CB395A"/>
    <w:rsid w:val="00CB3C0A"/>
    <w:rsid w:val="00CB4BF5"/>
    <w:rsid w:val="00CB4C7F"/>
    <w:rsid w:val="00CB5085"/>
    <w:rsid w:val="00CB5180"/>
    <w:rsid w:val="00CB5195"/>
    <w:rsid w:val="00CB5CA0"/>
    <w:rsid w:val="00CB5D47"/>
    <w:rsid w:val="00CB6160"/>
    <w:rsid w:val="00CB6355"/>
    <w:rsid w:val="00CB689A"/>
    <w:rsid w:val="00CB7807"/>
    <w:rsid w:val="00CB7F62"/>
    <w:rsid w:val="00CB7FB6"/>
    <w:rsid w:val="00CC13FB"/>
    <w:rsid w:val="00CC14B7"/>
    <w:rsid w:val="00CC175C"/>
    <w:rsid w:val="00CC1762"/>
    <w:rsid w:val="00CC1F32"/>
    <w:rsid w:val="00CC2A5C"/>
    <w:rsid w:val="00CC2F84"/>
    <w:rsid w:val="00CC3B0C"/>
    <w:rsid w:val="00CC3DCC"/>
    <w:rsid w:val="00CC3FFC"/>
    <w:rsid w:val="00CC50E9"/>
    <w:rsid w:val="00CC5F47"/>
    <w:rsid w:val="00CC758F"/>
    <w:rsid w:val="00CD0023"/>
    <w:rsid w:val="00CD0528"/>
    <w:rsid w:val="00CD1EE1"/>
    <w:rsid w:val="00CD29DD"/>
    <w:rsid w:val="00CD38FA"/>
    <w:rsid w:val="00CD4002"/>
    <w:rsid w:val="00CD42FA"/>
    <w:rsid w:val="00CD4E4F"/>
    <w:rsid w:val="00CD4FED"/>
    <w:rsid w:val="00CD5412"/>
    <w:rsid w:val="00CD5A0F"/>
    <w:rsid w:val="00CD6266"/>
    <w:rsid w:val="00CD6B7F"/>
    <w:rsid w:val="00CD6D99"/>
    <w:rsid w:val="00CD7143"/>
    <w:rsid w:val="00CD7A62"/>
    <w:rsid w:val="00CE00B5"/>
    <w:rsid w:val="00CE02ED"/>
    <w:rsid w:val="00CE06E5"/>
    <w:rsid w:val="00CE0A6A"/>
    <w:rsid w:val="00CE0BE2"/>
    <w:rsid w:val="00CE0EA5"/>
    <w:rsid w:val="00CE0F38"/>
    <w:rsid w:val="00CE1920"/>
    <w:rsid w:val="00CE1CBD"/>
    <w:rsid w:val="00CE1EAE"/>
    <w:rsid w:val="00CE22BC"/>
    <w:rsid w:val="00CE2619"/>
    <w:rsid w:val="00CE2761"/>
    <w:rsid w:val="00CE28DC"/>
    <w:rsid w:val="00CE292C"/>
    <w:rsid w:val="00CE3623"/>
    <w:rsid w:val="00CE39FB"/>
    <w:rsid w:val="00CE3AD3"/>
    <w:rsid w:val="00CE4806"/>
    <w:rsid w:val="00CE4A9E"/>
    <w:rsid w:val="00CE4B9A"/>
    <w:rsid w:val="00CE51DA"/>
    <w:rsid w:val="00CE5486"/>
    <w:rsid w:val="00CE5749"/>
    <w:rsid w:val="00CE61FA"/>
    <w:rsid w:val="00CE6635"/>
    <w:rsid w:val="00CE7292"/>
    <w:rsid w:val="00CE76DE"/>
    <w:rsid w:val="00CE7C18"/>
    <w:rsid w:val="00CF01EA"/>
    <w:rsid w:val="00CF0A4F"/>
    <w:rsid w:val="00CF1C3C"/>
    <w:rsid w:val="00CF1E57"/>
    <w:rsid w:val="00CF37EE"/>
    <w:rsid w:val="00CF4AFA"/>
    <w:rsid w:val="00CF5233"/>
    <w:rsid w:val="00CF5A8E"/>
    <w:rsid w:val="00CF6257"/>
    <w:rsid w:val="00CF650C"/>
    <w:rsid w:val="00CF7816"/>
    <w:rsid w:val="00D0001A"/>
    <w:rsid w:val="00D00070"/>
    <w:rsid w:val="00D007EC"/>
    <w:rsid w:val="00D00DE3"/>
    <w:rsid w:val="00D029DC"/>
    <w:rsid w:val="00D0330A"/>
    <w:rsid w:val="00D0393E"/>
    <w:rsid w:val="00D03F0D"/>
    <w:rsid w:val="00D06EC3"/>
    <w:rsid w:val="00D10712"/>
    <w:rsid w:val="00D111AC"/>
    <w:rsid w:val="00D11414"/>
    <w:rsid w:val="00D11968"/>
    <w:rsid w:val="00D11E23"/>
    <w:rsid w:val="00D11FA4"/>
    <w:rsid w:val="00D125EA"/>
    <w:rsid w:val="00D12666"/>
    <w:rsid w:val="00D1266A"/>
    <w:rsid w:val="00D134E3"/>
    <w:rsid w:val="00D1361F"/>
    <w:rsid w:val="00D13CB5"/>
    <w:rsid w:val="00D146E6"/>
    <w:rsid w:val="00D14FF6"/>
    <w:rsid w:val="00D15657"/>
    <w:rsid w:val="00D15B0B"/>
    <w:rsid w:val="00D161C3"/>
    <w:rsid w:val="00D1669B"/>
    <w:rsid w:val="00D1721D"/>
    <w:rsid w:val="00D17FF3"/>
    <w:rsid w:val="00D20170"/>
    <w:rsid w:val="00D20244"/>
    <w:rsid w:val="00D21604"/>
    <w:rsid w:val="00D21745"/>
    <w:rsid w:val="00D21B2C"/>
    <w:rsid w:val="00D21B45"/>
    <w:rsid w:val="00D22267"/>
    <w:rsid w:val="00D22B11"/>
    <w:rsid w:val="00D24001"/>
    <w:rsid w:val="00D2513C"/>
    <w:rsid w:val="00D2513F"/>
    <w:rsid w:val="00D25E24"/>
    <w:rsid w:val="00D2616B"/>
    <w:rsid w:val="00D261D5"/>
    <w:rsid w:val="00D27104"/>
    <w:rsid w:val="00D27767"/>
    <w:rsid w:val="00D27AD0"/>
    <w:rsid w:val="00D3083A"/>
    <w:rsid w:val="00D30EA7"/>
    <w:rsid w:val="00D31525"/>
    <w:rsid w:val="00D315F4"/>
    <w:rsid w:val="00D3180B"/>
    <w:rsid w:val="00D325E4"/>
    <w:rsid w:val="00D329E6"/>
    <w:rsid w:val="00D32CC6"/>
    <w:rsid w:val="00D33625"/>
    <w:rsid w:val="00D3386F"/>
    <w:rsid w:val="00D33BA1"/>
    <w:rsid w:val="00D342FA"/>
    <w:rsid w:val="00D34312"/>
    <w:rsid w:val="00D35252"/>
    <w:rsid w:val="00D3538D"/>
    <w:rsid w:val="00D3613D"/>
    <w:rsid w:val="00D374E4"/>
    <w:rsid w:val="00D4032F"/>
    <w:rsid w:val="00D40B0B"/>
    <w:rsid w:val="00D40C76"/>
    <w:rsid w:val="00D41B1D"/>
    <w:rsid w:val="00D420A4"/>
    <w:rsid w:val="00D42412"/>
    <w:rsid w:val="00D42FF4"/>
    <w:rsid w:val="00D43E4E"/>
    <w:rsid w:val="00D45206"/>
    <w:rsid w:val="00D4554C"/>
    <w:rsid w:val="00D45931"/>
    <w:rsid w:val="00D4677C"/>
    <w:rsid w:val="00D46A4F"/>
    <w:rsid w:val="00D47490"/>
    <w:rsid w:val="00D47851"/>
    <w:rsid w:val="00D500E3"/>
    <w:rsid w:val="00D504BC"/>
    <w:rsid w:val="00D52236"/>
    <w:rsid w:val="00D528F6"/>
    <w:rsid w:val="00D53192"/>
    <w:rsid w:val="00D54139"/>
    <w:rsid w:val="00D5443E"/>
    <w:rsid w:val="00D544BF"/>
    <w:rsid w:val="00D55F6C"/>
    <w:rsid w:val="00D566C2"/>
    <w:rsid w:val="00D56C86"/>
    <w:rsid w:val="00D5742F"/>
    <w:rsid w:val="00D5763B"/>
    <w:rsid w:val="00D57C37"/>
    <w:rsid w:val="00D57D30"/>
    <w:rsid w:val="00D6159C"/>
    <w:rsid w:val="00D6242A"/>
    <w:rsid w:val="00D63C02"/>
    <w:rsid w:val="00D63EDF"/>
    <w:rsid w:val="00D64412"/>
    <w:rsid w:val="00D65B44"/>
    <w:rsid w:val="00D66704"/>
    <w:rsid w:val="00D66C1A"/>
    <w:rsid w:val="00D66FE5"/>
    <w:rsid w:val="00D6718B"/>
    <w:rsid w:val="00D6733D"/>
    <w:rsid w:val="00D679C9"/>
    <w:rsid w:val="00D67F22"/>
    <w:rsid w:val="00D70DF2"/>
    <w:rsid w:val="00D71382"/>
    <w:rsid w:val="00D713CB"/>
    <w:rsid w:val="00D7156A"/>
    <w:rsid w:val="00D71788"/>
    <w:rsid w:val="00D73029"/>
    <w:rsid w:val="00D7542B"/>
    <w:rsid w:val="00D75C3D"/>
    <w:rsid w:val="00D761ED"/>
    <w:rsid w:val="00D76ED0"/>
    <w:rsid w:val="00D76EF9"/>
    <w:rsid w:val="00D770D0"/>
    <w:rsid w:val="00D7793A"/>
    <w:rsid w:val="00D77B20"/>
    <w:rsid w:val="00D8028A"/>
    <w:rsid w:val="00D804E5"/>
    <w:rsid w:val="00D80B6C"/>
    <w:rsid w:val="00D81530"/>
    <w:rsid w:val="00D82CAE"/>
    <w:rsid w:val="00D832A2"/>
    <w:rsid w:val="00D836E6"/>
    <w:rsid w:val="00D83901"/>
    <w:rsid w:val="00D841EF"/>
    <w:rsid w:val="00D849A3"/>
    <w:rsid w:val="00D84BDE"/>
    <w:rsid w:val="00D85373"/>
    <w:rsid w:val="00D857E7"/>
    <w:rsid w:val="00D85BC6"/>
    <w:rsid w:val="00D85F14"/>
    <w:rsid w:val="00D9072A"/>
    <w:rsid w:val="00D90EF0"/>
    <w:rsid w:val="00D9170A"/>
    <w:rsid w:val="00D91726"/>
    <w:rsid w:val="00D919DF"/>
    <w:rsid w:val="00D94384"/>
    <w:rsid w:val="00D968FF"/>
    <w:rsid w:val="00D9760E"/>
    <w:rsid w:val="00DA070D"/>
    <w:rsid w:val="00DA18EF"/>
    <w:rsid w:val="00DA1ADA"/>
    <w:rsid w:val="00DA1C1A"/>
    <w:rsid w:val="00DA1C66"/>
    <w:rsid w:val="00DA1E3D"/>
    <w:rsid w:val="00DA27FB"/>
    <w:rsid w:val="00DA44C0"/>
    <w:rsid w:val="00DA4C2E"/>
    <w:rsid w:val="00DA4C7D"/>
    <w:rsid w:val="00DA5295"/>
    <w:rsid w:val="00DA5546"/>
    <w:rsid w:val="00DA6EEF"/>
    <w:rsid w:val="00DA7791"/>
    <w:rsid w:val="00DB034B"/>
    <w:rsid w:val="00DB0DE7"/>
    <w:rsid w:val="00DB1CCF"/>
    <w:rsid w:val="00DB1EC1"/>
    <w:rsid w:val="00DB243E"/>
    <w:rsid w:val="00DB284F"/>
    <w:rsid w:val="00DB2858"/>
    <w:rsid w:val="00DB3B3E"/>
    <w:rsid w:val="00DB4019"/>
    <w:rsid w:val="00DB44A5"/>
    <w:rsid w:val="00DB489A"/>
    <w:rsid w:val="00DB4D60"/>
    <w:rsid w:val="00DB58DC"/>
    <w:rsid w:val="00DB5A85"/>
    <w:rsid w:val="00DB635D"/>
    <w:rsid w:val="00DB6CAD"/>
    <w:rsid w:val="00DB71CC"/>
    <w:rsid w:val="00DB75D1"/>
    <w:rsid w:val="00DC10E3"/>
    <w:rsid w:val="00DC1F06"/>
    <w:rsid w:val="00DC299A"/>
    <w:rsid w:val="00DC300D"/>
    <w:rsid w:val="00DC3AFD"/>
    <w:rsid w:val="00DC3FDE"/>
    <w:rsid w:val="00DC579B"/>
    <w:rsid w:val="00DC59EE"/>
    <w:rsid w:val="00DC5EF6"/>
    <w:rsid w:val="00DC6B1F"/>
    <w:rsid w:val="00DC73D2"/>
    <w:rsid w:val="00DC78ED"/>
    <w:rsid w:val="00DC7A74"/>
    <w:rsid w:val="00DC7BC2"/>
    <w:rsid w:val="00DD0AD2"/>
    <w:rsid w:val="00DD1D75"/>
    <w:rsid w:val="00DD1E5C"/>
    <w:rsid w:val="00DD2AFE"/>
    <w:rsid w:val="00DD2C67"/>
    <w:rsid w:val="00DD3BAA"/>
    <w:rsid w:val="00DD463D"/>
    <w:rsid w:val="00DD4CF3"/>
    <w:rsid w:val="00DD7008"/>
    <w:rsid w:val="00DE05E0"/>
    <w:rsid w:val="00DE0965"/>
    <w:rsid w:val="00DE0DAD"/>
    <w:rsid w:val="00DE0EE0"/>
    <w:rsid w:val="00DE14E4"/>
    <w:rsid w:val="00DE23AC"/>
    <w:rsid w:val="00DE3E4D"/>
    <w:rsid w:val="00DE3EFF"/>
    <w:rsid w:val="00DE498E"/>
    <w:rsid w:val="00DE4D23"/>
    <w:rsid w:val="00DE4D5B"/>
    <w:rsid w:val="00DE68C8"/>
    <w:rsid w:val="00DF01E1"/>
    <w:rsid w:val="00DF01FF"/>
    <w:rsid w:val="00DF0B92"/>
    <w:rsid w:val="00DF0BF4"/>
    <w:rsid w:val="00DF1AC0"/>
    <w:rsid w:val="00DF3AA0"/>
    <w:rsid w:val="00DF4555"/>
    <w:rsid w:val="00DF55C1"/>
    <w:rsid w:val="00DF5AE3"/>
    <w:rsid w:val="00DF74AC"/>
    <w:rsid w:val="00E0089A"/>
    <w:rsid w:val="00E00C16"/>
    <w:rsid w:val="00E018D5"/>
    <w:rsid w:val="00E0278B"/>
    <w:rsid w:val="00E032F7"/>
    <w:rsid w:val="00E03FCE"/>
    <w:rsid w:val="00E046D2"/>
    <w:rsid w:val="00E0487E"/>
    <w:rsid w:val="00E06CCA"/>
    <w:rsid w:val="00E100EC"/>
    <w:rsid w:val="00E10196"/>
    <w:rsid w:val="00E10549"/>
    <w:rsid w:val="00E10E1C"/>
    <w:rsid w:val="00E11DD1"/>
    <w:rsid w:val="00E137BD"/>
    <w:rsid w:val="00E1382E"/>
    <w:rsid w:val="00E13ACA"/>
    <w:rsid w:val="00E14A55"/>
    <w:rsid w:val="00E14CB6"/>
    <w:rsid w:val="00E16010"/>
    <w:rsid w:val="00E16D87"/>
    <w:rsid w:val="00E16E44"/>
    <w:rsid w:val="00E173B8"/>
    <w:rsid w:val="00E2002E"/>
    <w:rsid w:val="00E2094A"/>
    <w:rsid w:val="00E20A25"/>
    <w:rsid w:val="00E20A6A"/>
    <w:rsid w:val="00E20B22"/>
    <w:rsid w:val="00E21B8A"/>
    <w:rsid w:val="00E21ED5"/>
    <w:rsid w:val="00E22534"/>
    <w:rsid w:val="00E22834"/>
    <w:rsid w:val="00E2286E"/>
    <w:rsid w:val="00E22CD9"/>
    <w:rsid w:val="00E24056"/>
    <w:rsid w:val="00E241E8"/>
    <w:rsid w:val="00E25C95"/>
    <w:rsid w:val="00E26539"/>
    <w:rsid w:val="00E26905"/>
    <w:rsid w:val="00E27459"/>
    <w:rsid w:val="00E27BFA"/>
    <w:rsid w:val="00E306DC"/>
    <w:rsid w:val="00E31620"/>
    <w:rsid w:val="00E31816"/>
    <w:rsid w:val="00E332C8"/>
    <w:rsid w:val="00E34A91"/>
    <w:rsid w:val="00E34C3D"/>
    <w:rsid w:val="00E35094"/>
    <w:rsid w:val="00E3579E"/>
    <w:rsid w:val="00E370A2"/>
    <w:rsid w:val="00E3731B"/>
    <w:rsid w:val="00E37B06"/>
    <w:rsid w:val="00E40B85"/>
    <w:rsid w:val="00E40D4C"/>
    <w:rsid w:val="00E40DB0"/>
    <w:rsid w:val="00E4112B"/>
    <w:rsid w:val="00E421A5"/>
    <w:rsid w:val="00E43C27"/>
    <w:rsid w:val="00E43E39"/>
    <w:rsid w:val="00E4459F"/>
    <w:rsid w:val="00E44F8E"/>
    <w:rsid w:val="00E45DF0"/>
    <w:rsid w:val="00E45F72"/>
    <w:rsid w:val="00E4615B"/>
    <w:rsid w:val="00E46675"/>
    <w:rsid w:val="00E46AE7"/>
    <w:rsid w:val="00E47CD3"/>
    <w:rsid w:val="00E50200"/>
    <w:rsid w:val="00E50742"/>
    <w:rsid w:val="00E50EAE"/>
    <w:rsid w:val="00E51B06"/>
    <w:rsid w:val="00E528F6"/>
    <w:rsid w:val="00E52AC6"/>
    <w:rsid w:val="00E53A72"/>
    <w:rsid w:val="00E545D4"/>
    <w:rsid w:val="00E54FEF"/>
    <w:rsid w:val="00E555D7"/>
    <w:rsid w:val="00E55BE0"/>
    <w:rsid w:val="00E5635B"/>
    <w:rsid w:val="00E56686"/>
    <w:rsid w:val="00E569E5"/>
    <w:rsid w:val="00E57724"/>
    <w:rsid w:val="00E5775B"/>
    <w:rsid w:val="00E578A3"/>
    <w:rsid w:val="00E602C1"/>
    <w:rsid w:val="00E61394"/>
    <w:rsid w:val="00E63461"/>
    <w:rsid w:val="00E63796"/>
    <w:rsid w:val="00E63816"/>
    <w:rsid w:val="00E63EA4"/>
    <w:rsid w:val="00E64440"/>
    <w:rsid w:val="00E64AFF"/>
    <w:rsid w:val="00E6521F"/>
    <w:rsid w:val="00E65640"/>
    <w:rsid w:val="00E677A7"/>
    <w:rsid w:val="00E67AB8"/>
    <w:rsid w:val="00E70B17"/>
    <w:rsid w:val="00E70C33"/>
    <w:rsid w:val="00E70DFE"/>
    <w:rsid w:val="00E710ED"/>
    <w:rsid w:val="00E721D5"/>
    <w:rsid w:val="00E72377"/>
    <w:rsid w:val="00E72952"/>
    <w:rsid w:val="00E72E62"/>
    <w:rsid w:val="00E7328D"/>
    <w:rsid w:val="00E73AC3"/>
    <w:rsid w:val="00E76605"/>
    <w:rsid w:val="00E766A3"/>
    <w:rsid w:val="00E76953"/>
    <w:rsid w:val="00E76B3E"/>
    <w:rsid w:val="00E76FFB"/>
    <w:rsid w:val="00E7700E"/>
    <w:rsid w:val="00E770EE"/>
    <w:rsid w:val="00E77844"/>
    <w:rsid w:val="00E8071F"/>
    <w:rsid w:val="00E81059"/>
    <w:rsid w:val="00E8197B"/>
    <w:rsid w:val="00E82652"/>
    <w:rsid w:val="00E826B0"/>
    <w:rsid w:val="00E83B50"/>
    <w:rsid w:val="00E84297"/>
    <w:rsid w:val="00E846A7"/>
    <w:rsid w:val="00E849D1"/>
    <w:rsid w:val="00E856E3"/>
    <w:rsid w:val="00E8627B"/>
    <w:rsid w:val="00E86439"/>
    <w:rsid w:val="00E87AEE"/>
    <w:rsid w:val="00E87CAC"/>
    <w:rsid w:val="00E87FB0"/>
    <w:rsid w:val="00E90E6C"/>
    <w:rsid w:val="00E922B9"/>
    <w:rsid w:val="00E928DB"/>
    <w:rsid w:val="00E92958"/>
    <w:rsid w:val="00E92BA5"/>
    <w:rsid w:val="00E92C12"/>
    <w:rsid w:val="00E92DEA"/>
    <w:rsid w:val="00E939B9"/>
    <w:rsid w:val="00E94480"/>
    <w:rsid w:val="00E94ECB"/>
    <w:rsid w:val="00E950CB"/>
    <w:rsid w:val="00E957F2"/>
    <w:rsid w:val="00E9632C"/>
    <w:rsid w:val="00EA054D"/>
    <w:rsid w:val="00EA057B"/>
    <w:rsid w:val="00EA0D88"/>
    <w:rsid w:val="00EA0DAA"/>
    <w:rsid w:val="00EA0FFA"/>
    <w:rsid w:val="00EA16ED"/>
    <w:rsid w:val="00EA2CFD"/>
    <w:rsid w:val="00EA2EAD"/>
    <w:rsid w:val="00EA3A22"/>
    <w:rsid w:val="00EA3E30"/>
    <w:rsid w:val="00EA3FEF"/>
    <w:rsid w:val="00EA4012"/>
    <w:rsid w:val="00EA46BC"/>
    <w:rsid w:val="00EA5342"/>
    <w:rsid w:val="00EA59DA"/>
    <w:rsid w:val="00EA5B2C"/>
    <w:rsid w:val="00EA649D"/>
    <w:rsid w:val="00EA688C"/>
    <w:rsid w:val="00EA6E1C"/>
    <w:rsid w:val="00EA7002"/>
    <w:rsid w:val="00EA7E27"/>
    <w:rsid w:val="00EB0396"/>
    <w:rsid w:val="00EB1507"/>
    <w:rsid w:val="00EB18D6"/>
    <w:rsid w:val="00EB249F"/>
    <w:rsid w:val="00EB27BF"/>
    <w:rsid w:val="00EB2AA3"/>
    <w:rsid w:val="00EB2B15"/>
    <w:rsid w:val="00EB35BF"/>
    <w:rsid w:val="00EB388E"/>
    <w:rsid w:val="00EB3B09"/>
    <w:rsid w:val="00EB484F"/>
    <w:rsid w:val="00EB48C3"/>
    <w:rsid w:val="00EB495C"/>
    <w:rsid w:val="00EB4ADC"/>
    <w:rsid w:val="00EB4B8B"/>
    <w:rsid w:val="00EB556E"/>
    <w:rsid w:val="00EB563B"/>
    <w:rsid w:val="00EB5807"/>
    <w:rsid w:val="00EB653C"/>
    <w:rsid w:val="00EB6DC7"/>
    <w:rsid w:val="00EB732A"/>
    <w:rsid w:val="00EB78DF"/>
    <w:rsid w:val="00EB7A65"/>
    <w:rsid w:val="00EB7C6D"/>
    <w:rsid w:val="00EB7CE5"/>
    <w:rsid w:val="00EC0853"/>
    <w:rsid w:val="00EC093E"/>
    <w:rsid w:val="00EC11B8"/>
    <w:rsid w:val="00EC2514"/>
    <w:rsid w:val="00EC30A2"/>
    <w:rsid w:val="00EC3B61"/>
    <w:rsid w:val="00EC4107"/>
    <w:rsid w:val="00EC4A56"/>
    <w:rsid w:val="00EC4E86"/>
    <w:rsid w:val="00EC519D"/>
    <w:rsid w:val="00EC5990"/>
    <w:rsid w:val="00EC5AD0"/>
    <w:rsid w:val="00EC5DFD"/>
    <w:rsid w:val="00EC5F09"/>
    <w:rsid w:val="00EC677F"/>
    <w:rsid w:val="00EC7064"/>
    <w:rsid w:val="00EC7B99"/>
    <w:rsid w:val="00ED0C23"/>
    <w:rsid w:val="00ED0F8C"/>
    <w:rsid w:val="00ED1110"/>
    <w:rsid w:val="00ED1148"/>
    <w:rsid w:val="00ED1252"/>
    <w:rsid w:val="00ED1542"/>
    <w:rsid w:val="00ED1D9C"/>
    <w:rsid w:val="00ED3209"/>
    <w:rsid w:val="00ED33C2"/>
    <w:rsid w:val="00ED396E"/>
    <w:rsid w:val="00ED3AE5"/>
    <w:rsid w:val="00ED4250"/>
    <w:rsid w:val="00ED4CAE"/>
    <w:rsid w:val="00ED51FC"/>
    <w:rsid w:val="00ED5283"/>
    <w:rsid w:val="00ED5718"/>
    <w:rsid w:val="00ED587A"/>
    <w:rsid w:val="00ED5910"/>
    <w:rsid w:val="00ED5C4C"/>
    <w:rsid w:val="00ED5C9C"/>
    <w:rsid w:val="00ED6DAA"/>
    <w:rsid w:val="00ED733D"/>
    <w:rsid w:val="00ED7A0E"/>
    <w:rsid w:val="00ED7B2C"/>
    <w:rsid w:val="00ED7E24"/>
    <w:rsid w:val="00ED7F58"/>
    <w:rsid w:val="00EE0256"/>
    <w:rsid w:val="00EE061D"/>
    <w:rsid w:val="00EE0C37"/>
    <w:rsid w:val="00EE0E37"/>
    <w:rsid w:val="00EE1D54"/>
    <w:rsid w:val="00EE1E28"/>
    <w:rsid w:val="00EE2721"/>
    <w:rsid w:val="00EE29B5"/>
    <w:rsid w:val="00EE2BCA"/>
    <w:rsid w:val="00EE39AE"/>
    <w:rsid w:val="00EE3BD3"/>
    <w:rsid w:val="00EE3F26"/>
    <w:rsid w:val="00EE53EB"/>
    <w:rsid w:val="00EE59F5"/>
    <w:rsid w:val="00EE6B2C"/>
    <w:rsid w:val="00EF07EC"/>
    <w:rsid w:val="00EF0885"/>
    <w:rsid w:val="00EF090F"/>
    <w:rsid w:val="00EF0A4F"/>
    <w:rsid w:val="00EF1948"/>
    <w:rsid w:val="00EF1C03"/>
    <w:rsid w:val="00EF1F89"/>
    <w:rsid w:val="00EF5402"/>
    <w:rsid w:val="00EF6266"/>
    <w:rsid w:val="00EF6BFF"/>
    <w:rsid w:val="00EF6C9E"/>
    <w:rsid w:val="00EF6FFB"/>
    <w:rsid w:val="00EF7702"/>
    <w:rsid w:val="00F0013B"/>
    <w:rsid w:val="00F00FF0"/>
    <w:rsid w:val="00F015A7"/>
    <w:rsid w:val="00F01C1C"/>
    <w:rsid w:val="00F01E99"/>
    <w:rsid w:val="00F023F2"/>
    <w:rsid w:val="00F02B65"/>
    <w:rsid w:val="00F02C07"/>
    <w:rsid w:val="00F0310D"/>
    <w:rsid w:val="00F03588"/>
    <w:rsid w:val="00F03B0A"/>
    <w:rsid w:val="00F042FF"/>
    <w:rsid w:val="00F04818"/>
    <w:rsid w:val="00F04E11"/>
    <w:rsid w:val="00F050CC"/>
    <w:rsid w:val="00F050EA"/>
    <w:rsid w:val="00F051AC"/>
    <w:rsid w:val="00F05846"/>
    <w:rsid w:val="00F05C25"/>
    <w:rsid w:val="00F06819"/>
    <w:rsid w:val="00F071FF"/>
    <w:rsid w:val="00F07CE7"/>
    <w:rsid w:val="00F07D3C"/>
    <w:rsid w:val="00F10EF2"/>
    <w:rsid w:val="00F114BD"/>
    <w:rsid w:val="00F12386"/>
    <w:rsid w:val="00F12991"/>
    <w:rsid w:val="00F13219"/>
    <w:rsid w:val="00F13592"/>
    <w:rsid w:val="00F136B8"/>
    <w:rsid w:val="00F137E3"/>
    <w:rsid w:val="00F15531"/>
    <w:rsid w:val="00F155A3"/>
    <w:rsid w:val="00F15E84"/>
    <w:rsid w:val="00F16B72"/>
    <w:rsid w:val="00F170F5"/>
    <w:rsid w:val="00F176F5"/>
    <w:rsid w:val="00F2028E"/>
    <w:rsid w:val="00F206BE"/>
    <w:rsid w:val="00F20B76"/>
    <w:rsid w:val="00F20F3E"/>
    <w:rsid w:val="00F21C01"/>
    <w:rsid w:val="00F2228A"/>
    <w:rsid w:val="00F234B9"/>
    <w:rsid w:val="00F27549"/>
    <w:rsid w:val="00F276F6"/>
    <w:rsid w:val="00F27DE3"/>
    <w:rsid w:val="00F27FA7"/>
    <w:rsid w:val="00F30121"/>
    <w:rsid w:val="00F3121D"/>
    <w:rsid w:val="00F31BF4"/>
    <w:rsid w:val="00F328B3"/>
    <w:rsid w:val="00F32A8F"/>
    <w:rsid w:val="00F32B79"/>
    <w:rsid w:val="00F32FAB"/>
    <w:rsid w:val="00F334D8"/>
    <w:rsid w:val="00F33722"/>
    <w:rsid w:val="00F349AF"/>
    <w:rsid w:val="00F34AEE"/>
    <w:rsid w:val="00F34CED"/>
    <w:rsid w:val="00F352DE"/>
    <w:rsid w:val="00F3586E"/>
    <w:rsid w:val="00F3588B"/>
    <w:rsid w:val="00F363E7"/>
    <w:rsid w:val="00F36CDA"/>
    <w:rsid w:val="00F410E2"/>
    <w:rsid w:val="00F41957"/>
    <w:rsid w:val="00F43731"/>
    <w:rsid w:val="00F43C72"/>
    <w:rsid w:val="00F44200"/>
    <w:rsid w:val="00F4498E"/>
    <w:rsid w:val="00F45267"/>
    <w:rsid w:val="00F45CCE"/>
    <w:rsid w:val="00F46B7C"/>
    <w:rsid w:val="00F506D1"/>
    <w:rsid w:val="00F50A42"/>
    <w:rsid w:val="00F51611"/>
    <w:rsid w:val="00F51B6D"/>
    <w:rsid w:val="00F52A0C"/>
    <w:rsid w:val="00F53668"/>
    <w:rsid w:val="00F5370E"/>
    <w:rsid w:val="00F53C65"/>
    <w:rsid w:val="00F54945"/>
    <w:rsid w:val="00F5612F"/>
    <w:rsid w:val="00F5685F"/>
    <w:rsid w:val="00F57220"/>
    <w:rsid w:val="00F601D2"/>
    <w:rsid w:val="00F60CF1"/>
    <w:rsid w:val="00F61C7B"/>
    <w:rsid w:val="00F624F1"/>
    <w:rsid w:val="00F62699"/>
    <w:rsid w:val="00F626C2"/>
    <w:rsid w:val="00F62BCB"/>
    <w:rsid w:val="00F62ED0"/>
    <w:rsid w:val="00F634B8"/>
    <w:rsid w:val="00F635F0"/>
    <w:rsid w:val="00F636BE"/>
    <w:rsid w:val="00F63730"/>
    <w:rsid w:val="00F63B78"/>
    <w:rsid w:val="00F6539B"/>
    <w:rsid w:val="00F65474"/>
    <w:rsid w:val="00F6558E"/>
    <w:rsid w:val="00F656E3"/>
    <w:rsid w:val="00F65B3B"/>
    <w:rsid w:val="00F65B96"/>
    <w:rsid w:val="00F65BE1"/>
    <w:rsid w:val="00F7006B"/>
    <w:rsid w:val="00F70EA4"/>
    <w:rsid w:val="00F7148C"/>
    <w:rsid w:val="00F72160"/>
    <w:rsid w:val="00F72C70"/>
    <w:rsid w:val="00F72C8F"/>
    <w:rsid w:val="00F7446B"/>
    <w:rsid w:val="00F747F7"/>
    <w:rsid w:val="00F750DA"/>
    <w:rsid w:val="00F75149"/>
    <w:rsid w:val="00F76524"/>
    <w:rsid w:val="00F76644"/>
    <w:rsid w:val="00F770E2"/>
    <w:rsid w:val="00F77E46"/>
    <w:rsid w:val="00F80107"/>
    <w:rsid w:val="00F80822"/>
    <w:rsid w:val="00F8128F"/>
    <w:rsid w:val="00F81B62"/>
    <w:rsid w:val="00F81F76"/>
    <w:rsid w:val="00F82336"/>
    <w:rsid w:val="00F83281"/>
    <w:rsid w:val="00F83407"/>
    <w:rsid w:val="00F8404C"/>
    <w:rsid w:val="00F84178"/>
    <w:rsid w:val="00F84432"/>
    <w:rsid w:val="00F85305"/>
    <w:rsid w:val="00F85854"/>
    <w:rsid w:val="00F85C3F"/>
    <w:rsid w:val="00F85CB9"/>
    <w:rsid w:val="00F867F8"/>
    <w:rsid w:val="00F8681F"/>
    <w:rsid w:val="00F90B20"/>
    <w:rsid w:val="00F91067"/>
    <w:rsid w:val="00F91371"/>
    <w:rsid w:val="00F91DD3"/>
    <w:rsid w:val="00F922FC"/>
    <w:rsid w:val="00F92335"/>
    <w:rsid w:val="00F92B47"/>
    <w:rsid w:val="00F93EA1"/>
    <w:rsid w:val="00F945E2"/>
    <w:rsid w:val="00F96BC7"/>
    <w:rsid w:val="00F96FBE"/>
    <w:rsid w:val="00F974BD"/>
    <w:rsid w:val="00F97793"/>
    <w:rsid w:val="00F97A2D"/>
    <w:rsid w:val="00F97D34"/>
    <w:rsid w:val="00FA032A"/>
    <w:rsid w:val="00FA06A4"/>
    <w:rsid w:val="00FA0E0A"/>
    <w:rsid w:val="00FA109D"/>
    <w:rsid w:val="00FA1B8D"/>
    <w:rsid w:val="00FA2918"/>
    <w:rsid w:val="00FA2C46"/>
    <w:rsid w:val="00FA2CFA"/>
    <w:rsid w:val="00FA42BF"/>
    <w:rsid w:val="00FA4F36"/>
    <w:rsid w:val="00FA54A6"/>
    <w:rsid w:val="00FA6038"/>
    <w:rsid w:val="00FA68AA"/>
    <w:rsid w:val="00FA696A"/>
    <w:rsid w:val="00FB0142"/>
    <w:rsid w:val="00FB0233"/>
    <w:rsid w:val="00FB0399"/>
    <w:rsid w:val="00FB21E8"/>
    <w:rsid w:val="00FB242E"/>
    <w:rsid w:val="00FB2672"/>
    <w:rsid w:val="00FB2D9C"/>
    <w:rsid w:val="00FB3201"/>
    <w:rsid w:val="00FB340C"/>
    <w:rsid w:val="00FB4934"/>
    <w:rsid w:val="00FB4FD0"/>
    <w:rsid w:val="00FB5784"/>
    <w:rsid w:val="00FB5C2F"/>
    <w:rsid w:val="00FB6789"/>
    <w:rsid w:val="00FB6DB5"/>
    <w:rsid w:val="00FB701D"/>
    <w:rsid w:val="00FB70C1"/>
    <w:rsid w:val="00FB77BA"/>
    <w:rsid w:val="00FB7BB9"/>
    <w:rsid w:val="00FC0475"/>
    <w:rsid w:val="00FC06A7"/>
    <w:rsid w:val="00FC13E6"/>
    <w:rsid w:val="00FC15B4"/>
    <w:rsid w:val="00FC2429"/>
    <w:rsid w:val="00FC296B"/>
    <w:rsid w:val="00FC2BF1"/>
    <w:rsid w:val="00FC2EB0"/>
    <w:rsid w:val="00FC2FF2"/>
    <w:rsid w:val="00FC3079"/>
    <w:rsid w:val="00FC3CDF"/>
    <w:rsid w:val="00FC459F"/>
    <w:rsid w:val="00FC4C45"/>
    <w:rsid w:val="00FC50C0"/>
    <w:rsid w:val="00FC5C2B"/>
    <w:rsid w:val="00FC6340"/>
    <w:rsid w:val="00FC6C42"/>
    <w:rsid w:val="00FD007D"/>
    <w:rsid w:val="00FD0A01"/>
    <w:rsid w:val="00FD0B7F"/>
    <w:rsid w:val="00FD1781"/>
    <w:rsid w:val="00FD1793"/>
    <w:rsid w:val="00FD1955"/>
    <w:rsid w:val="00FD229A"/>
    <w:rsid w:val="00FD25F1"/>
    <w:rsid w:val="00FD28BB"/>
    <w:rsid w:val="00FD3386"/>
    <w:rsid w:val="00FD3419"/>
    <w:rsid w:val="00FD3510"/>
    <w:rsid w:val="00FD3E8B"/>
    <w:rsid w:val="00FD41B4"/>
    <w:rsid w:val="00FD5616"/>
    <w:rsid w:val="00FD5840"/>
    <w:rsid w:val="00FD5F4E"/>
    <w:rsid w:val="00FD63D5"/>
    <w:rsid w:val="00FD6FF4"/>
    <w:rsid w:val="00FD74A2"/>
    <w:rsid w:val="00FD755E"/>
    <w:rsid w:val="00FD78E9"/>
    <w:rsid w:val="00FE09F4"/>
    <w:rsid w:val="00FE2518"/>
    <w:rsid w:val="00FE279B"/>
    <w:rsid w:val="00FE2E69"/>
    <w:rsid w:val="00FE4695"/>
    <w:rsid w:val="00FE4F83"/>
    <w:rsid w:val="00FE5F58"/>
    <w:rsid w:val="00FE6110"/>
    <w:rsid w:val="00FE6860"/>
    <w:rsid w:val="00FF0838"/>
    <w:rsid w:val="00FF0A12"/>
    <w:rsid w:val="00FF0E07"/>
    <w:rsid w:val="00FF0ECF"/>
    <w:rsid w:val="00FF1847"/>
    <w:rsid w:val="00FF1A1A"/>
    <w:rsid w:val="00FF1F6D"/>
    <w:rsid w:val="00FF2714"/>
    <w:rsid w:val="00FF30C6"/>
    <w:rsid w:val="00FF32F8"/>
    <w:rsid w:val="00FF58C2"/>
    <w:rsid w:val="00FF65FC"/>
    <w:rsid w:val="00FF6617"/>
    <w:rsid w:val="00FF66B3"/>
    <w:rsid w:val="00FF698D"/>
    <w:rsid w:val="00FF7032"/>
    <w:rsid w:val="00FF785E"/>
    <w:rsid w:val="00FF7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7105"/>
    <o:shapelayout v:ext="edit">
      <o:idmap v:ext="edit" data="1"/>
    </o:shapelayout>
  </w:shapeDefaults>
  <w:decimalSymbol w:val=","/>
  <w:listSeparator w:val=";"/>
  <w15:chartTrackingRefBased/>
  <w15:docId w15:val="{E2D5A024-A777-40F8-9745-69322C1E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47DAA"/>
    <w:pPr>
      <w:tabs>
        <w:tab w:val="left" w:pos="1134"/>
      </w:tabs>
      <w:ind w:firstLine="709"/>
      <w:jc w:val="both"/>
    </w:pPr>
    <w:rPr>
      <w:rFonts w:ascii="Times New Roman" w:hAnsi="Times New Roman"/>
      <w:sz w:val="28"/>
      <w:szCs w:val="28"/>
      <w:lang w:eastAsia="en-US"/>
    </w:rPr>
  </w:style>
  <w:style w:type="paragraph" w:styleId="1">
    <w:name w:val="heading 1"/>
    <w:basedOn w:val="a0"/>
    <w:next w:val="a0"/>
    <w:link w:val="11"/>
    <w:uiPriority w:val="99"/>
    <w:qFormat/>
    <w:rsid w:val="008D657A"/>
    <w:pPr>
      <w:keepNext/>
      <w:numPr>
        <w:numId w:val="6"/>
      </w:numPr>
      <w:spacing w:before="120" w:after="120"/>
      <w:outlineLvl w:val="0"/>
    </w:pPr>
    <w:rPr>
      <w:rFonts w:eastAsia="Times New Roman"/>
      <w:b/>
      <w:bCs/>
      <w:smallCaps/>
      <w:kern w:val="32"/>
      <w:szCs w:val="32"/>
      <w:lang w:val="x-none"/>
    </w:rPr>
  </w:style>
  <w:style w:type="paragraph" w:styleId="2">
    <w:name w:val="heading 2"/>
    <w:aliases w:val="ГЛАВА, Знак2, Знак2 Знак,Знак2 Знак"/>
    <w:basedOn w:val="20"/>
    <w:next w:val="a0"/>
    <w:link w:val="21"/>
    <w:unhideWhenUsed/>
    <w:qFormat/>
    <w:rsid w:val="00EF090F"/>
    <w:pPr>
      <w:numPr>
        <w:ilvl w:val="1"/>
      </w:numPr>
      <w:outlineLvl w:val="1"/>
    </w:pPr>
    <w:rPr>
      <w:i w:val="0"/>
      <w:lang w:val="ru-RU"/>
    </w:rPr>
  </w:style>
  <w:style w:type="paragraph" w:styleId="3">
    <w:name w:val="heading 3"/>
    <w:basedOn w:val="1"/>
    <w:next w:val="a0"/>
    <w:link w:val="30"/>
    <w:uiPriority w:val="9"/>
    <w:unhideWhenUsed/>
    <w:qFormat/>
    <w:rsid w:val="00BE78F6"/>
    <w:pPr>
      <w:numPr>
        <w:ilvl w:val="2"/>
      </w:numPr>
      <w:ind w:left="1429"/>
      <w:outlineLvl w:val="2"/>
    </w:pPr>
    <w:rPr>
      <w:i/>
      <w:smallCaps w:val="0"/>
    </w:rPr>
  </w:style>
  <w:style w:type="paragraph" w:styleId="4">
    <w:name w:val="heading 4"/>
    <w:basedOn w:val="a0"/>
    <w:next w:val="a0"/>
    <w:link w:val="40"/>
    <w:qFormat/>
    <w:rsid w:val="00FA109D"/>
    <w:pPr>
      <w:keepNext/>
      <w:numPr>
        <w:ilvl w:val="3"/>
        <w:numId w:val="6"/>
      </w:numPr>
      <w:suppressAutoHyphens/>
      <w:spacing w:before="60" w:after="60"/>
      <w:outlineLvl w:val="3"/>
    </w:pPr>
    <w:rPr>
      <w:rFonts w:eastAsia="Times New Roman"/>
      <w:b/>
      <w:bCs/>
      <w:i/>
      <w:szCs w:val="24"/>
      <w:lang w:val="x-none" w:eastAsia="ar-SA"/>
    </w:rPr>
  </w:style>
  <w:style w:type="paragraph" w:styleId="5">
    <w:name w:val="heading 5"/>
    <w:basedOn w:val="a0"/>
    <w:next w:val="a0"/>
    <w:link w:val="50"/>
    <w:qFormat/>
    <w:rsid w:val="00C80ED9"/>
    <w:pPr>
      <w:keepNext/>
      <w:numPr>
        <w:ilvl w:val="4"/>
        <w:numId w:val="6"/>
      </w:numPr>
      <w:jc w:val="center"/>
      <w:outlineLvl w:val="4"/>
    </w:pPr>
    <w:rPr>
      <w:rFonts w:eastAsia="Times New Roman"/>
      <w:b/>
      <w:szCs w:val="20"/>
      <w:lang w:val="en-US" w:eastAsia="x-none"/>
    </w:rPr>
  </w:style>
  <w:style w:type="paragraph" w:styleId="6">
    <w:name w:val="heading 6"/>
    <w:basedOn w:val="a0"/>
    <w:next w:val="a0"/>
    <w:link w:val="60"/>
    <w:rsid w:val="009F32F1"/>
    <w:pPr>
      <w:numPr>
        <w:ilvl w:val="5"/>
        <w:numId w:val="6"/>
      </w:numPr>
      <w:spacing w:before="240" w:after="60"/>
      <w:jc w:val="left"/>
      <w:outlineLvl w:val="5"/>
    </w:pPr>
    <w:rPr>
      <w:rFonts w:eastAsia="Times New Roman"/>
      <w:b/>
      <w:bCs/>
      <w:lang w:val="x-none" w:eastAsia="x-none"/>
    </w:rPr>
  </w:style>
  <w:style w:type="paragraph" w:styleId="7">
    <w:name w:val="heading 7"/>
    <w:basedOn w:val="a0"/>
    <w:next w:val="a0"/>
    <w:link w:val="70"/>
    <w:rsid w:val="00FA109D"/>
    <w:pPr>
      <w:keepNext/>
      <w:numPr>
        <w:ilvl w:val="6"/>
        <w:numId w:val="6"/>
      </w:numPr>
      <w:jc w:val="center"/>
      <w:outlineLvl w:val="6"/>
    </w:pPr>
    <w:rPr>
      <w:rFonts w:eastAsia="Times New Roman"/>
      <w:bCs/>
      <w:szCs w:val="20"/>
      <w:lang w:val="x-none" w:eastAsia="x-none"/>
    </w:rPr>
  </w:style>
  <w:style w:type="paragraph" w:styleId="8">
    <w:name w:val="heading 8"/>
    <w:basedOn w:val="a0"/>
    <w:next w:val="a0"/>
    <w:link w:val="80"/>
    <w:uiPriority w:val="9"/>
    <w:rsid w:val="00FA109D"/>
    <w:pPr>
      <w:numPr>
        <w:ilvl w:val="7"/>
        <w:numId w:val="6"/>
      </w:numPr>
      <w:spacing w:before="240" w:after="60" w:line="360" w:lineRule="auto"/>
      <w:outlineLvl w:val="7"/>
    </w:pPr>
    <w:rPr>
      <w:rFonts w:ascii="Calibri" w:eastAsia="Times New Roman" w:hAnsi="Calibri"/>
      <w:i/>
      <w:iCs/>
      <w:szCs w:val="24"/>
      <w:lang w:val="x-none"/>
    </w:rPr>
  </w:style>
  <w:style w:type="paragraph" w:styleId="9">
    <w:name w:val="heading 9"/>
    <w:basedOn w:val="a0"/>
    <w:next w:val="a0"/>
    <w:link w:val="90"/>
    <w:unhideWhenUsed/>
    <w:rsid w:val="00EB78DF"/>
    <w:pPr>
      <w:numPr>
        <w:ilvl w:val="8"/>
        <w:numId w:val="6"/>
      </w:numPr>
      <w:spacing w:before="240" w:after="60"/>
      <w:outlineLvl w:val="8"/>
    </w:pPr>
    <w:rPr>
      <w:rFonts w:ascii="Cambria" w:eastAsia="Times New Roman" w:hAnsi="Cambria"/>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
    <w:uiPriority w:val="99"/>
    <w:rsid w:val="008D657A"/>
    <w:rPr>
      <w:rFonts w:ascii="Times New Roman" w:eastAsia="Times New Roman" w:hAnsi="Times New Roman"/>
      <w:b/>
      <w:bCs/>
      <w:smallCaps/>
      <w:kern w:val="32"/>
      <w:sz w:val="28"/>
      <w:szCs w:val="32"/>
      <w:lang w:val="x-none" w:eastAsia="en-US"/>
    </w:rPr>
  </w:style>
  <w:style w:type="paragraph" w:customStyle="1" w:styleId="20">
    <w:name w:val="Заголовок2"/>
    <w:basedOn w:val="3"/>
    <w:rsid w:val="001203F4"/>
  </w:style>
  <w:style w:type="character" w:customStyle="1" w:styleId="30">
    <w:name w:val="Заголовок 3 Знак"/>
    <w:link w:val="3"/>
    <w:uiPriority w:val="9"/>
    <w:rsid w:val="00BE78F6"/>
    <w:rPr>
      <w:rFonts w:ascii="Times New Roman" w:eastAsia="Times New Roman" w:hAnsi="Times New Roman"/>
      <w:b/>
      <w:bCs/>
      <w:i/>
      <w:kern w:val="32"/>
      <w:sz w:val="28"/>
      <w:szCs w:val="32"/>
      <w:lang w:val="x-none" w:eastAsia="en-US"/>
    </w:rPr>
  </w:style>
  <w:style w:type="character" w:customStyle="1" w:styleId="21">
    <w:name w:val="Заголовок 2 Знак"/>
    <w:aliases w:val="ГЛАВА Знак, Знак2 Знак1, Знак2 Знак Знак,Знак2 Знак Знак"/>
    <w:link w:val="2"/>
    <w:rsid w:val="00EF090F"/>
    <w:rPr>
      <w:rFonts w:ascii="Times New Roman" w:eastAsia="Times New Roman" w:hAnsi="Times New Roman"/>
      <w:b/>
      <w:bCs/>
      <w:kern w:val="32"/>
      <w:sz w:val="28"/>
      <w:szCs w:val="32"/>
      <w:lang w:eastAsia="en-US"/>
    </w:rPr>
  </w:style>
  <w:style w:type="character" w:customStyle="1" w:styleId="40">
    <w:name w:val="Заголовок 4 Знак"/>
    <w:link w:val="4"/>
    <w:rsid w:val="00FA109D"/>
    <w:rPr>
      <w:rFonts w:ascii="Times New Roman" w:eastAsia="Times New Roman" w:hAnsi="Times New Roman"/>
      <w:b/>
      <w:bCs/>
      <w:i/>
      <w:sz w:val="28"/>
      <w:szCs w:val="24"/>
      <w:lang w:val="x-none" w:eastAsia="ar-SA"/>
    </w:rPr>
  </w:style>
  <w:style w:type="character" w:customStyle="1" w:styleId="50">
    <w:name w:val="Заголовок 5 Знак"/>
    <w:link w:val="5"/>
    <w:rsid w:val="00C80ED9"/>
    <w:rPr>
      <w:rFonts w:ascii="Times New Roman" w:eastAsia="Times New Roman" w:hAnsi="Times New Roman"/>
      <w:b/>
      <w:sz w:val="28"/>
      <w:lang w:val="en-US" w:eastAsia="x-none"/>
    </w:rPr>
  </w:style>
  <w:style w:type="character" w:customStyle="1" w:styleId="60">
    <w:name w:val="Заголовок 6 Знак"/>
    <w:link w:val="6"/>
    <w:rsid w:val="009F32F1"/>
    <w:rPr>
      <w:rFonts w:ascii="Times New Roman" w:eastAsia="Times New Roman" w:hAnsi="Times New Roman"/>
      <w:b/>
      <w:bCs/>
      <w:sz w:val="28"/>
      <w:szCs w:val="28"/>
      <w:lang w:val="x-none" w:eastAsia="x-none"/>
    </w:rPr>
  </w:style>
  <w:style w:type="character" w:customStyle="1" w:styleId="70">
    <w:name w:val="Заголовок 7 Знак"/>
    <w:link w:val="7"/>
    <w:rsid w:val="00FA109D"/>
    <w:rPr>
      <w:rFonts w:ascii="Times New Roman" w:eastAsia="Times New Roman" w:hAnsi="Times New Roman"/>
      <w:bCs/>
      <w:sz w:val="28"/>
      <w:lang w:val="x-none" w:eastAsia="x-none"/>
    </w:rPr>
  </w:style>
  <w:style w:type="character" w:customStyle="1" w:styleId="80">
    <w:name w:val="Заголовок 8 Знак"/>
    <w:link w:val="8"/>
    <w:uiPriority w:val="9"/>
    <w:rsid w:val="00FA109D"/>
    <w:rPr>
      <w:rFonts w:eastAsia="Times New Roman"/>
      <w:i/>
      <w:iCs/>
      <w:sz w:val="28"/>
      <w:szCs w:val="24"/>
      <w:lang w:val="x-none" w:eastAsia="en-US"/>
    </w:rPr>
  </w:style>
  <w:style w:type="character" w:customStyle="1" w:styleId="90">
    <w:name w:val="Заголовок 9 Знак"/>
    <w:link w:val="9"/>
    <w:rsid w:val="00EB78DF"/>
    <w:rPr>
      <w:rFonts w:ascii="Cambria" w:eastAsia="Times New Roman" w:hAnsi="Cambria"/>
      <w:sz w:val="28"/>
      <w:szCs w:val="28"/>
      <w:lang w:val="x-none" w:eastAsia="en-US"/>
    </w:rPr>
  </w:style>
  <w:style w:type="paragraph" w:styleId="a4">
    <w:name w:val="Normal (Web)"/>
    <w:aliases w:val="Обычный (Web)"/>
    <w:basedOn w:val="a0"/>
    <w:uiPriority w:val="99"/>
    <w:unhideWhenUsed/>
    <w:rsid w:val="00C80ED9"/>
    <w:pPr>
      <w:spacing w:before="100" w:beforeAutospacing="1" w:after="100" w:afterAutospacing="1"/>
    </w:pPr>
    <w:rPr>
      <w:rFonts w:eastAsia="Times New Roman"/>
      <w:sz w:val="24"/>
      <w:szCs w:val="24"/>
      <w:lang w:eastAsia="ru-RU"/>
    </w:rPr>
  </w:style>
  <w:style w:type="paragraph" w:styleId="a5">
    <w:name w:val="footer"/>
    <w:basedOn w:val="a0"/>
    <w:link w:val="a6"/>
    <w:uiPriority w:val="99"/>
    <w:rsid w:val="00C80ED9"/>
    <w:pPr>
      <w:tabs>
        <w:tab w:val="center" w:pos="4153"/>
        <w:tab w:val="right" w:pos="8306"/>
      </w:tabs>
    </w:pPr>
    <w:rPr>
      <w:rFonts w:eastAsia="Times New Roman"/>
      <w:sz w:val="20"/>
      <w:szCs w:val="20"/>
      <w:lang w:val="x-none" w:eastAsia="ru-RU"/>
    </w:rPr>
  </w:style>
  <w:style w:type="character" w:customStyle="1" w:styleId="a6">
    <w:name w:val="Нижний колонтитул Знак"/>
    <w:link w:val="a5"/>
    <w:uiPriority w:val="99"/>
    <w:rsid w:val="00C80ED9"/>
    <w:rPr>
      <w:rFonts w:ascii="Times New Roman" w:eastAsia="Times New Roman" w:hAnsi="Times New Roman" w:cs="Times New Roman"/>
      <w:sz w:val="20"/>
      <w:szCs w:val="20"/>
      <w:lang w:eastAsia="ru-RU"/>
    </w:rPr>
  </w:style>
  <w:style w:type="paragraph" w:styleId="22">
    <w:name w:val="Body Text 2"/>
    <w:basedOn w:val="a0"/>
    <w:link w:val="23"/>
    <w:rsid w:val="00C80ED9"/>
    <w:rPr>
      <w:rFonts w:eastAsia="Times New Roman"/>
      <w:szCs w:val="20"/>
      <w:vertAlign w:val="superscript"/>
      <w:lang w:val="x-none" w:eastAsia="ru-RU"/>
    </w:rPr>
  </w:style>
  <w:style w:type="character" w:customStyle="1" w:styleId="23">
    <w:name w:val="Основной текст 2 Знак"/>
    <w:link w:val="22"/>
    <w:rsid w:val="00C80ED9"/>
    <w:rPr>
      <w:rFonts w:ascii="Times New Roman" w:eastAsia="Times New Roman" w:hAnsi="Times New Roman" w:cs="Times New Roman"/>
      <w:sz w:val="24"/>
      <w:szCs w:val="20"/>
      <w:vertAlign w:val="superscript"/>
      <w:lang w:eastAsia="ru-RU"/>
    </w:rPr>
  </w:style>
  <w:style w:type="paragraph" w:customStyle="1" w:styleId="110">
    <w:name w:val="Знак1 Знак Знак Знак Знак Знак Знак Знак Знак Знак Знак Знак Знак Знак Знак Знак Знак Знак Знак Знак Знак Знак Знак1 Знак Знак Знак Знак"/>
    <w:basedOn w:val="a0"/>
    <w:rsid w:val="00746509"/>
    <w:pPr>
      <w:spacing w:after="160" w:line="240" w:lineRule="exact"/>
    </w:pPr>
    <w:rPr>
      <w:rFonts w:ascii="Verdana" w:eastAsia="Times New Roman" w:hAnsi="Verdana"/>
      <w:sz w:val="24"/>
      <w:szCs w:val="24"/>
      <w:lang w:val="en-US"/>
    </w:rPr>
  </w:style>
  <w:style w:type="paragraph" w:styleId="a7">
    <w:name w:val="Body Text"/>
    <w:aliases w:val="Основной текст Знак2,Основной текст Знак1 Знак,Основной текст Знак1 Знак Знак1 Знак,Основной текст Знак Знак Знак Знак Знак Знак Знак,Основной текст Знак1 Знак Знак Знак Знак,Основной текст Знак Знак Знак Знак Знак Знак Знак Знак Знак"/>
    <w:basedOn w:val="a0"/>
    <w:link w:val="a8"/>
    <w:unhideWhenUsed/>
    <w:rsid w:val="005D6EDA"/>
    <w:pPr>
      <w:spacing w:after="120"/>
    </w:pPr>
    <w:rPr>
      <w:rFonts w:ascii="Calibri" w:hAnsi="Calibri"/>
      <w:sz w:val="22"/>
      <w:lang w:val="x-none"/>
    </w:rPr>
  </w:style>
  <w:style w:type="character" w:customStyle="1" w:styleId="a8">
    <w:name w:val="Основной текст Знак"/>
    <w:aliases w:val="Основной текст Знак2 Знак,Основной текст Знак1 Знак Знак,Основной текст Знак1 Знак Знак1 Знак Знак,Основной текст Знак Знак Знак Знак Знак Знак Знак Знак,Основной текст Знак1 Знак Знак Знак Знак Знак"/>
    <w:link w:val="a7"/>
    <w:rsid w:val="005D6EDA"/>
    <w:rPr>
      <w:sz w:val="22"/>
      <w:szCs w:val="22"/>
      <w:lang w:eastAsia="en-US"/>
    </w:rPr>
  </w:style>
  <w:style w:type="character" w:styleId="a9">
    <w:name w:val="Strong"/>
    <w:uiPriority w:val="22"/>
    <w:rsid w:val="00154D49"/>
    <w:rPr>
      <w:b/>
      <w:bCs/>
    </w:rPr>
  </w:style>
  <w:style w:type="character" w:customStyle="1" w:styleId="submitted">
    <w:name w:val="submitted"/>
    <w:basedOn w:val="a1"/>
    <w:rsid w:val="00C30E64"/>
  </w:style>
  <w:style w:type="character" w:customStyle="1" w:styleId="taxonomy">
    <w:name w:val="taxonomy"/>
    <w:basedOn w:val="a1"/>
    <w:rsid w:val="00C30E64"/>
  </w:style>
  <w:style w:type="paragraph" w:styleId="aa">
    <w:name w:val="Title"/>
    <w:aliases w:val="Название,Çàãîëîâîê"/>
    <w:basedOn w:val="a0"/>
    <w:link w:val="ab"/>
    <w:qFormat/>
    <w:rsid w:val="00AE7182"/>
    <w:pPr>
      <w:jc w:val="center"/>
    </w:pPr>
    <w:rPr>
      <w:rFonts w:eastAsia="Times New Roman"/>
      <w:b/>
      <w:szCs w:val="20"/>
      <w:lang w:val="x-none" w:eastAsia="x-none"/>
    </w:rPr>
  </w:style>
  <w:style w:type="character" w:customStyle="1" w:styleId="ab">
    <w:name w:val="Заголовок Знак"/>
    <w:aliases w:val="Название Знак,Çàãîëîâîê Знак"/>
    <w:link w:val="aa"/>
    <w:rsid w:val="00AE7182"/>
    <w:rPr>
      <w:rFonts w:ascii="Times New Roman" w:eastAsia="Times New Roman" w:hAnsi="Times New Roman"/>
      <w:b/>
      <w:sz w:val="24"/>
    </w:rPr>
  </w:style>
  <w:style w:type="paragraph" w:styleId="31">
    <w:name w:val="Body Text Indent 3"/>
    <w:basedOn w:val="a0"/>
    <w:link w:val="32"/>
    <w:unhideWhenUsed/>
    <w:rsid w:val="00FF32F8"/>
    <w:pPr>
      <w:spacing w:after="120"/>
      <w:ind w:left="283"/>
    </w:pPr>
    <w:rPr>
      <w:rFonts w:ascii="Calibri" w:hAnsi="Calibri"/>
      <w:sz w:val="16"/>
      <w:szCs w:val="16"/>
      <w:lang w:val="x-none"/>
    </w:rPr>
  </w:style>
  <w:style w:type="character" w:customStyle="1" w:styleId="32">
    <w:name w:val="Основной текст с отступом 3 Знак"/>
    <w:link w:val="31"/>
    <w:rsid w:val="00FF32F8"/>
    <w:rPr>
      <w:sz w:val="16"/>
      <w:szCs w:val="16"/>
      <w:lang w:eastAsia="en-US"/>
    </w:rPr>
  </w:style>
  <w:style w:type="paragraph" w:customStyle="1" w:styleId="33">
    <w:name w:val="Заголовок3"/>
    <w:basedOn w:val="a0"/>
    <w:rsid w:val="006A5ED4"/>
    <w:pPr>
      <w:spacing w:before="240" w:after="240"/>
      <w:jc w:val="center"/>
    </w:pPr>
    <w:rPr>
      <w:rFonts w:eastAsia="Times New Roman"/>
      <w:b/>
      <w:color w:val="76923C"/>
      <w:sz w:val="26"/>
      <w:szCs w:val="26"/>
      <w:lang w:eastAsia="ru-RU"/>
    </w:rPr>
  </w:style>
  <w:style w:type="paragraph" w:styleId="ac">
    <w:name w:val="header"/>
    <w:basedOn w:val="a0"/>
    <w:link w:val="ad"/>
    <w:unhideWhenUsed/>
    <w:rsid w:val="002B047A"/>
    <w:pPr>
      <w:tabs>
        <w:tab w:val="center" w:pos="4677"/>
        <w:tab w:val="right" w:pos="9355"/>
      </w:tabs>
    </w:pPr>
    <w:rPr>
      <w:rFonts w:ascii="Calibri" w:hAnsi="Calibri"/>
      <w:sz w:val="22"/>
      <w:lang w:val="x-none"/>
    </w:rPr>
  </w:style>
  <w:style w:type="character" w:customStyle="1" w:styleId="ad">
    <w:name w:val="Верхний колонтитул Знак"/>
    <w:link w:val="ac"/>
    <w:uiPriority w:val="99"/>
    <w:rsid w:val="002B047A"/>
    <w:rPr>
      <w:sz w:val="22"/>
      <w:szCs w:val="22"/>
      <w:lang w:eastAsia="en-US"/>
    </w:rPr>
  </w:style>
  <w:style w:type="character" w:styleId="ae">
    <w:name w:val="Hyperlink"/>
    <w:uiPriority w:val="99"/>
    <w:rsid w:val="002B047A"/>
    <w:rPr>
      <w:color w:val="0000FF"/>
      <w:u w:val="single"/>
    </w:rPr>
  </w:style>
  <w:style w:type="paragraph" w:customStyle="1" w:styleId="41">
    <w:name w:val="Заголовок4"/>
    <w:basedOn w:val="33"/>
    <w:rsid w:val="002B047A"/>
    <w:pPr>
      <w:widowControl w:val="0"/>
      <w:autoSpaceDE w:val="0"/>
      <w:autoSpaceDN w:val="0"/>
      <w:adjustRightInd w:val="0"/>
    </w:pPr>
    <w:rPr>
      <w:rFonts w:ascii="Times New Roman CYR" w:hAnsi="Times New Roman CYR" w:cs="Times New Roman CYR"/>
      <w:color w:val="E36C0A"/>
    </w:rPr>
  </w:style>
  <w:style w:type="paragraph" w:styleId="34">
    <w:name w:val="Body Text 3"/>
    <w:basedOn w:val="a0"/>
    <w:link w:val="35"/>
    <w:unhideWhenUsed/>
    <w:rsid w:val="00DB284F"/>
    <w:pPr>
      <w:spacing w:after="120"/>
    </w:pPr>
    <w:rPr>
      <w:rFonts w:ascii="Calibri" w:hAnsi="Calibri"/>
      <w:sz w:val="16"/>
      <w:szCs w:val="16"/>
      <w:lang w:val="x-none"/>
    </w:rPr>
  </w:style>
  <w:style w:type="character" w:customStyle="1" w:styleId="35">
    <w:name w:val="Основной текст 3 Знак"/>
    <w:link w:val="34"/>
    <w:rsid w:val="00DB284F"/>
    <w:rPr>
      <w:sz w:val="16"/>
      <w:szCs w:val="16"/>
      <w:lang w:eastAsia="en-US"/>
    </w:rPr>
  </w:style>
  <w:style w:type="paragraph" w:customStyle="1" w:styleId="12">
    <w:name w:val="Стиль 1"/>
    <w:basedOn w:val="a0"/>
    <w:rsid w:val="00DB284F"/>
    <w:pPr>
      <w:overflowPunct w:val="0"/>
      <w:autoSpaceDE w:val="0"/>
      <w:autoSpaceDN w:val="0"/>
      <w:adjustRightInd w:val="0"/>
      <w:spacing w:before="60" w:after="60"/>
      <w:textAlignment w:val="baseline"/>
    </w:pPr>
    <w:rPr>
      <w:rFonts w:eastAsia="Times New Roman"/>
      <w:sz w:val="24"/>
      <w:szCs w:val="26"/>
      <w:lang w:eastAsia="ru-RU"/>
    </w:rPr>
  </w:style>
  <w:style w:type="paragraph" w:customStyle="1" w:styleId="210">
    <w:name w:val="Основной текст 21"/>
    <w:basedOn w:val="a0"/>
    <w:rsid w:val="00DB284F"/>
    <w:pPr>
      <w:widowControl w:val="0"/>
      <w:spacing w:before="120"/>
    </w:pPr>
    <w:rPr>
      <w:rFonts w:eastAsia="Times New Roman"/>
      <w:sz w:val="24"/>
      <w:szCs w:val="20"/>
      <w:lang w:eastAsia="ru-RU"/>
    </w:rPr>
  </w:style>
  <w:style w:type="paragraph" w:customStyle="1" w:styleId="13">
    <w:name w:val="Основной текст 13"/>
    <w:basedOn w:val="a0"/>
    <w:rsid w:val="00DB284F"/>
    <w:pPr>
      <w:widowControl w:val="0"/>
      <w:spacing w:before="120" w:after="120"/>
    </w:pPr>
    <w:rPr>
      <w:rFonts w:eastAsia="Times New Roman"/>
      <w:sz w:val="26"/>
      <w:szCs w:val="20"/>
      <w:lang w:eastAsia="ru-RU"/>
    </w:rPr>
  </w:style>
  <w:style w:type="paragraph" w:customStyle="1" w:styleId="130">
    <w:name w:val="Основной 13"/>
    <w:basedOn w:val="a0"/>
    <w:qFormat/>
    <w:rsid w:val="00066375"/>
  </w:style>
  <w:style w:type="paragraph" w:customStyle="1" w:styleId="western">
    <w:name w:val="western"/>
    <w:basedOn w:val="a0"/>
    <w:rsid w:val="00B65A57"/>
    <w:pPr>
      <w:suppressAutoHyphens/>
      <w:spacing w:before="280"/>
    </w:pPr>
    <w:rPr>
      <w:rFonts w:ascii="Arial" w:eastAsia="Times New Roman" w:hAnsi="Arial" w:cs="Arial"/>
      <w:b/>
      <w:bCs/>
      <w:color w:val="000000"/>
      <w:lang w:eastAsia="ar-SA"/>
    </w:rPr>
  </w:style>
  <w:style w:type="paragraph" w:customStyle="1" w:styleId="af">
    <w:name w:val="список_тире"/>
    <w:basedOn w:val="130"/>
    <w:rsid w:val="009F4956"/>
    <w:pPr>
      <w:ind w:left="360" w:hanging="360"/>
    </w:pPr>
    <w:rPr>
      <w:szCs w:val="26"/>
    </w:rPr>
  </w:style>
  <w:style w:type="paragraph" w:customStyle="1" w:styleId="ConsPlusTitle">
    <w:name w:val="ConsPlusTitle"/>
    <w:uiPriority w:val="99"/>
    <w:rsid w:val="004F689B"/>
    <w:pPr>
      <w:widowControl w:val="0"/>
      <w:autoSpaceDE w:val="0"/>
      <w:autoSpaceDN w:val="0"/>
      <w:adjustRightInd w:val="0"/>
      <w:jc w:val="both"/>
    </w:pPr>
    <w:rPr>
      <w:rFonts w:ascii="Times New Roman" w:eastAsia="Times New Roman" w:hAnsi="Times New Roman"/>
      <w:b/>
      <w:bCs/>
      <w:sz w:val="24"/>
      <w:szCs w:val="24"/>
    </w:rPr>
  </w:style>
  <w:style w:type="paragraph" w:styleId="af0">
    <w:name w:val="Body Text Indent"/>
    <w:basedOn w:val="a0"/>
    <w:link w:val="af1"/>
    <w:unhideWhenUsed/>
    <w:rsid w:val="0053536C"/>
    <w:pPr>
      <w:spacing w:after="120"/>
      <w:ind w:left="283"/>
    </w:pPr>
    <w:rPr>
      <w:rFonts w:ascii="Calibri" w:hAnsi="Calibri"/>
      <w:sz w:val="22"/>
      <w:lang w:val="x-none"/>
    </w:rPr>
  </w:style>
  <w:style w:type="character" w:customStyle="1" w:styleId="af1">
    <w:name w:val="Основной текст с отступом Знак"/>
    <w:link w:val="af0"/>
    <w:rsid w:val="0053536C"/>
    <w:rPr>
      <w:sz w:val="22"/>
      <w:szCs w:val="22"/>
      <w:lang w:eastAsia="en-US"/>
    </w:rPr>
  </w:style>
  <w:style w:type="paragraph" w:customStyle="1" w:styleId="af2">
    <w:name w:val="Знак Знак Знак Знак"/>
    <w:basedOn w:val="a0"/>
    <w:rsid w:val="00906D70"/>
    <w:pPr>
      <w:pageBreakBefore/>
      <w:spacing w:after="160" w:line="360" w:lineRule="auto"/>
    </w:pPr>
    <w:rPr>
      <w:rFonts w:eastAsia="Times New Roman"/>
      <w:szCs w:val="20"/>
      <w:lang w:val="en-US"/>
    </w:rPr>
  </w:style>
  <w:style w:type="paragraph" w:styleId="af3">
    <w:name w:val="No Spacing"/>
    <w:basedOn w:val="a0"/>
    <w:link w:val="af4"/>
    <w:qFormat/>
    <w:rsid w:val="00F46B7C"/>
    <w:rPr>
      <w:rFonts w:ascii="Calibri" w:eastAsia="Times New Roman" w:hAnsi="Calibri"/>
      <w:sz w:val="22"/>
      <w:lang w:val="en-US" w:bidi="en-US"/>
    </w:rPr>
  </w:style>
  <w:style w:type="character" w:customStyle="1" w:styleId="af4">
    <w:name w:val="Без интервала Знак"/>
    <w:link w:val="af3"/>
    <w:rsid w:val="00655F84"/>
    <w:rPr>
      <w:rFonts w:eastAsia="Times New Roman"/>
      <w:sz w:val="22"/>
      <w:szCs w:val="22"/>
      <w:lang w:val="en-US" w:eastAsia="en-US" w:bidi="en-US"/>
    </w:rPr>
  </w:style>
  <w:style w:type="character" w:styleId="af5">
    <w:name w:val="footnote reference"/>
    <w:rsid w:val="002E55A6"/>
    <w:rPr>
      <w:vertAlign w:val="superscript"/>
    </w:rPr>
  </w:style>
  <w:style w:type="paragraph" w:styleId="af6">
    <w:name w:val="footnote text"/>
    <w:basedOn w:val="a0"/>
    <w:link w:val="af7"/>
    <w:unhideWhenUsed/>
    <w:rsid w:val="00AA036D"/>
    <w:rPr>
      <w:rFonts w:ascii="Calibri" w:hAnsi="Calibri"/>
      <w:sz w:val="20"/>
      <w:szCs w:val="20"/>
      <w:lang w:val="x-none"/>
    </w:rPr>
  </w:style>
  <w:style w:type="character" w:customStyle="1" w:styleId="af7">
    <w:name w:val="Текст сноски Знак"/>
    <w:link w:val="af6"/>
    <w:rsid w:val="00AA036D"/>
    <w:rPr>
      <w:lang w:eastAsia="en-US"/>
    </w:rPr>
  </w:style>
  <w:style w:type="table" w:styleId="af8">
    <w:name w:val="Table Grid"/>
    <w:basedOn w:val="a2"/>
    <w:uiPriority w:val="59"/>
    <w:rsid w:val="00E40B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98">
    <w:name w:val="Font Style98"/>
    <w:rsid w:val="00CB0EC6"/>
    <w:rPr>
      <w:rFonts w:ascii="Times New Roman" w:hAnsi="Times New Roman" w:cs="Times New Roman" w:hint="default"/>
      <w:b/>
      <w:bCs/>
      <w:sz w:val="30"/>
      <w:szCs w:val="30"/>
    </w:rPr>
  </w:style>
  <w:style w:type="character" w:customStyle="1" w:styleId="FontStyle99">
    <w:name w:val="Font Style99"/>
    <w:rsid w:val="00CB0EC6"/>
    <w:rPr>
      <w:rFonts w:ascii="Times New Roman" w:hAnsi="Times New Roman" w:cs="Times New Roman" w:hint="default"/>
      <w:b/>
      <w:bCs/>
      <w:sz w:val="30"/>
      <w:szCs w:val="30"/>
    </w:rPr>
  </w:style>
  <w:style w:type="paragraph" w:styleId="af9">
    <w:name w:val="caption"/>
    <w:aliases w:val="Номер объекта"/>
    <w:basedOn w:val="a0"/>
    <w:next w:val="a0"/>
    <w:link w:val="afa"/>
    <w:qFormat/>
    <w:rsid w:val="00244DED"/>
    <w:rPr>
      <w:rFonts w:eastAsia="Times New Roman"/>
      <w:b/>
      <w:bCs/>
      <w:sz w:val="20"/>
      <w:szCs w:val="20"/>
      <w:lang w:eastAsia="ru-RU"/>
    </w:rPr>
  </w:style>
  <w:style w:type="paragraph" w:styleId="24">
    <w:name w:val="Body Text Indent 2"/>
    <w:basedOn w:val="a0"/>
    <w:link w:val="25"/>
    <w:rsid w:val="00F16B72"/>
    <w:pPr>
      <w:spacing w:after="120" w:line="480" w:lineRule="auto"/>
      <w:ind w:left="283"/>
    </w:pPr>
    <w:rPr>
      <w:rFonts w:eastAsia="Times New Roman"/>
      <w:sz w:val="26"/>
      <w:szCs w:val="26"/>
      <w:lang w:val="x-none" w:eastAsia="x-none"/>
    </w:rPr>
  </w:style>
  <w:style w:type="character" w:customStyle="1" w:styleId="25">
    <w:name w:val="Основной текст с отступом 2 Знак"/>
    <w:link w:val="24"/>
    <w:rsid w:val="00F16B72"/>
    <w:rPr>
      <w:rFonts w:ascii="Times New Roman" w:eastAsia="Times New Roman" w:hAnsi="Times New Roman"/>
      <w:sz w:val="26"/>
      <w:szCs w:val="26"/>
    </w:rPr>
  </w:style>
  <w:style w:type="paragraph" w:customStyle="1" w:styleId="ConsNormal">
    <w:name w:val="ConsNormal"/>
    <w:rsid w:val="00E81059"/>
    <w:pPr>
      <w:widowControl w:val="0"/>
      <w:ind w:firstLine="720"/>
      <w:jc w:val="both"/>
    </w:pPr>
    <w:rPr>
      <w:rFonts w:ascii="Arial" w:eastAsia="Times New Roman" w:hAnsi="Arial"/>
      <w:snapToGrid w:val="0"/>
    </w:rPr>
  </w:style>
  <w:style w:type="character" w:styleId="afb">
    <w:name w:val="page number"/>
    <w:basedOn w:val="a1"/>
    <w:rsid w:val="00E81059"/>
  </w:style>
  <w:style w:type="paragraph" w:customStyle="1" w:styleId="310">
    <w:name w:val="Основной текст 31"/>
    <w:basedOn w:val="a0"/>
    <w:rsid w:val="00EB78DF"/>
    <w:pPr>
      <w:tabs>
        <w:tab w:val="left" w:pos="426"/>
      </w:tabs>
    </w:pPr>
    <w:rPr>
      <w:rFonts w:ascii="Arial" w:eastAsia="Times New Roman" w:hAnsi="Arial"/>
      <w:sz w:val="24"/>
      <w:szCs w:val="20"/>
      <w:lang w:eastAsia="ru-RU"/>
    </w:rPr>
  </w:style>
  <w:style w:type="paragraph" w:customStyle="1" w:styleId="afc">
    <w:name w:val="Тендерные данные"/>
    <w:basedOn w:val="a0"/>
    <w:semiHidden/>
    <w:rsid w:val="00EB78DF"/>
    <w:pPr>
      <w:tabs>
        <w:tab w:val="left" w:pos="1985"/>
      </w:tabs>
      <w:spacing w:before="120" w:after="60"/>
    </w:pPr>
    <w:rPr>
      <w:rFonts w:eastAsia="Times New Roman"/>
      <w:b/>
      <w:sz w:val="24"/>
      <w:szCs w:val="20"/>
      <w:lang w:eastAsia="ru-RU"/>
    </w:rPr>
  </w:style>
  <w:style w:type="paragraph" w:customStyle="1" w:styleId="211">
    <w:name w:val="Основной текст с отступом 21"/>
    <w:basedOn w:val="a0"/>
    <w:rsid w:val="00EB78DF"/>
    <w:pPr>
      <w:widowControl w:val="0"/>
      <w:suppressAutoHyphens/>
      <w:ind w:firstLine="737"/>
    </w:pPr>
    <w:rPr>
      <w:rFonts w:ascii="Arial" w:eastAsia="Lucida Sans Unicode" w:hAnsi="Arial"/>
      <w:kern w:val="1"/>
      <w:szCs w:val="24"/>
      <w:lang w:eastAsia="ar-SA"/>
    </w:rPr>
  </w:style>
  <w:style w:type="paragraph" w:customStyle="1" w:styleId="26">
    <w:name w:val="Пункт2"/>
    <w:basedOn w:val="a0"/>
    <w:rsid w:val="00EB78DF"/>
    <w:pPr>
      <w:widowControl w:val="0"/>
      <w:tabs>
        <w:tab w:val="left" w:pos="426"/>
        <w:tab w:val="num" w:pos="720"/>
      </w:tabs>
      <w:autoSpaceDE w:val="0"/>
      <w:spacing w:before="240"/>
      <w:ind w:left="720" w:hanging="360"/>
    </w:pPr>
    <w:rPr>
      <w:rFonts w:eastAsia="Times New Roman"/>
      <w:kern w:val="1"/>
      <w:sz w:val="24"/>
      <w:szCs w:val="20"/>
      <w:lang w:eastAsia="ar-SA"/>
    </w:rPr>
  </w:style>
  <w:style w:type="paragraph" w:customStyle="1" w:styleId="afd">
    <w:name w:val="Таблицы (моноширинный)"/>
    <w:basedOn w:val="a0"/>
    <w:next w:val="a0"/>
    <w:rsid w:val="00EB78DF"/>
    <w:pPr>
      <w:widowControl w:val="0"/>
      <w:suppressAutoHyphens/>
      <w:autoSpaceDE w:val="0"/>
      <w:ind w:left="-1080" w:hanging="360"/>
    </w:pPr>
    <w:rPr>
      <w:rFonts w:ascii="Courier New" w:eastAsia="Lucida Sans Unicode" w:hAnsi="Courier New" w:cs="Courier New"/>
      <w:kern w:val="1"/>
      <w:sz w:val="20"/>
      <w:szCs w:val="24"/>
      <w:lang w:eastAsia="ar-SA"/>
    </w:rPr>
  </w:style>
  <w:style w:type="paragraph" w:styleId="afe">
    <w:name w:val="List Paragraph"/>
    <w:basedOn w:val="a0"/>
    <w:link w:val="aff"/>
    <w:uiPriority w:val="34"/>
    <w:qFormat/>
    <w:rsid w:val="00A97B6D"/>
    <w:pPr>
      <w:ind w:left="708"/>
    </w:pPr>
    <w:rPr>
      <w:lang w:val="x-none"/>
    </w:rPr>
  </w:style>
  <w:style w:type="character" w:customStyle="1" w:styleId="aff">
    <w:name w:val="Абзац списка Знак"/>
    <w:link w:val="afe"/>
    <w:uiPriority w:val="34"/>
    <w:rsid w:val="00FA109D"/>
    <w:rPr>
      <w:rFonts w:ascii="Times New Roman" w:hAnsi="Times New Roman"/>
      <w:sz w:val="24"/>
      <w:szCs w:val="22"/>
      <w:lang w:eastAsia="en-US"/>
    </w:rPr>
  </w:style>
  <w:style w:type="paragraph" w:customStyle="1" w:styleId="ConsPlusNonformat">
    <w:name w:val="ConsPlusNonformat"/>
    <w:uiPriority w:val="99"/>
    <w:rsid w:val="00A97B6D"/>
    <w:pPr>
      <w:widowControl w:val="0"/>
      <w:autoSpaceDE w:val="0"/>
      <w:autoSpaceDN w:val="0"/>
      <w:adjustRightInd w:val="0"/>
      <w:jc w:val="both"/>
    </w:pPr>
    <w:rPr>
      <w:rFonts w:ascii="Courier New" w:eastAsia="Times New Roman" w:hAnsi="Courier New" w:cs="Courier New"/>
    </w:rPr>
  </w:style>
  <w:style w:type="paragraph" w:styleId="aff0">
    <w:name w:val="TOC Heading"/>
    <w:basedOn w:val="1"/>
    <w:next w:val="a0"/>
    <w:uiPriority w:val="39"/>
    <w:unhideWhenUsed/>
    <w:rsid w:val="00DC73D2"/>
    <w:pPr>
      <w:keepLines/>
      <w:jc w:val="center"/>
      <w:outlineLvl w:val="9"/>
    </w:pPr>
    <w:rPr>
      <w:kern w:val="0"/>
      <w:sz w:val="26"/>
      <w:szCs w:val="28"/>
      <w:lang w:eastAsia="ru-RU"/>
    </w:rPr>
  </w:style>
  <w:style w:type="paragraph" w:styleId="14">
    <w:name w:val="toc 1"/>
    <w:basedOn w:val="a0"/>
    <w:next w:val="a0"/>
    <w:autoRedefine/>
    <w:uiPriority w:val="39"/>
    <w:unhideWhenUsed/>
    <w:rsid w:val="00756F06"/>
    <w:pPr>
      <w:tabs>
        <w:tab w:val="left" w:pos="567"/>
        <w:tab w:val="right" w:leader="dot" w:pos="9921"/>
      </w:tabs>
      <w:ind w:firstLine="0"/>
    </w:pPr>
    <w:rPr>
      <w:b/>
      <w:smallCaps/>
      <w:noProof/>
      <w:color w:val="000000"/>
    </w:rPr>
  </w:style>
  <w:style w:type="paragraph" w:styleId="27">
    <w:name w:val="toc 2"/>
    <w:basedOn w:val="a0"/>
    <w:next w:val="a0"/>
    <w:autoRedefine/>
    <w:uiPriority w:val="39"/>
    <w:unhideWhenUsed/>
    <w:rsid w:val="00ED4CAE"/>
    <w:pPr>
      <w:tabs>
        <w:tab w:val="right" w:leader="dot" w:pos="9921"/>
      </w:tabs>
      <w:ind w:firstLine="567"/>
    </w:pPr>
    <w:rPr>
      <w:b/>
    </w:rPr>
  </w:style>
  <w:style w:type="paragraph" w:styleId="36">
    <w:name w:val="toc 3"/>
    <w:basedOn w:val="a0"/>
    <w:next w:val="a0"/>
    <w:autoRedefine/>
    <w:uiPriority w:val="39"/>
    <w:unhideWhenUsed/>
    <w:rsid w:val="00F3588B"/>
    <w:pPr>
      <w:tabs>
        <w:tab w:val="left" w:pos="1701"/>
        <w:tab w:val="right" w:leader="dot" w:pos="9921"/>
      </w:tabs>
      <w:ind w:left="851" w:firstLine="0"/>
    </w:pPr>
    <w:rPr>
      <w:i/>
    </w:rPr>
  </w:style>
  <w:style w:type="paragraph" w:customStyle="1" w:styleId="15">
    <w:name w:val="Стиль1"/>
    <w:basedOn w:val="a0"/>
    <w:link w:val="16"/>
    <w:rsid w:val="004F5C5B"/>
    <w:rPr>
      <w:rFonts w:eastAsia="Times New Roman"/>
      <w:szCs w:val="20"/>
      <w:lang w:val="x-none" w:eastAsia="x-none"/>
    </w:rPr>
  </w:style>
  <w:style w:type="character" w:customStyle="1" w:styleId="16">
    <w:name w:val="Стиль1 Знак"/>
    <w:link w:val="15"/>
    <w:locked/>
    <w:rsid w:val="00E957F2"/>
    <w:rPr>
      <w:rFonts w:ascii="Times New Roman" w:eastAsia="Times New Roman" w:hAnsi="Times New Roman"/>
      <w:sz w:val="24"/>
    </w:rPr>
  </w:style>
  <w:style w:type="paragraph" w:customStyle="1" w:styleId="220">
    <w:name w:val="Основной текст 22"/>
    <w:basedOn w:val="a0"/>
    <w:rsid w:val="005B34C4"/>
    <w:pPr>
      <w:overflowPunct w:val="0"/>
      <w:autoSpaceDE w:val="0"/>
      <w:autoSpaceDN w:val="0"/>
      <w:adjustRightInd w:val="0"/>
      <w:ind w:firstLine="720"/>
      <w:textAlignment w:val="baseline"/>
    </w:pPr>
    <w:rPr>
      <w:rFonts w:eastAsia="Times New Roman"/>
      <w:sz w:val="26"/>
      <w:szCs w:val="20"/>
      <w:lang w:eastAsia="ru-RU"/>
    </w:rPr>
  </w:style>
  <w:style w:type="paragraph" w:customStyle="1" w:styleId="311">
    <w:name w:val="Основной текст с отступом 31"/>
    <w:basedOn w:val="a0"/>
    <w:rsid w:val="005B2BEF"/>
    <w:pPr>
      <w:overflowPunct w:val="0"/>
      <w:autoSpaceDE w:val="0"/>
      <w:autoSpaceDN w:val="0"/>
      <w:adjustRightInd w:val="0"/>
      <w:ind w:firstLine="720"/>
      <w:textAlignment w:val="baseline"/>
    </w:pPr>
    <w:rPr>
      <w:rFonts w:eastAsia="Times New Roman"/>
      <w:sz w:val="26"/>
      <w:szCs w:val="20"/>
      <w:lang w:eastAsia="ru-RU"/>
    </w:rPr>
  </w:style>
  <w:style w:type="paragraph" w:customStyle="1" w:styleId="Default">
    <w:name w:val="Default"/>
    <w:rsid w:val="008B30C4"/>
    <w:pPr>
      <w:autoSpaceDE w:val="0"/>
      <w:autoSpaceDN w:val="0"/>
      <w:adjustRightInd w:val="0"/>
      <w:jc w:val="both"/>
    </w:pPr>
    <w:rPr>
      <w:rFonts w:ascii="Times New Roman" w:eastAsia="Times New Roman" w:hAnsi="Times New Roman"/>
      <w:color w:val="000000"/>
      <w:sz w:val="24"/>
      <w:szCs w:val="24"/>
    </w:rPr>
  </w:style>
  <w:style w:type="paragraph" w:customStyle="1" w:styleId="aff1">
    <w:name w:val="Основное"/>
    <w:link w:val="aff2"/>
    <w:rsid w:val="00810C82"/>
    <w:pPr>
      <w:ind w:firstLine="709"/>
      <w:jc w:val="both"/>
    </w:pPr>
    <w:rPr>
      <w:rFonts w:ascii="Times New Roman" w:eastAsia="Times New Roman" w:hAnsi="Times New Roman"/>
      <w:color w:val="000000"/>
      <w:sz w:val="24"/>
      <w:szCs w:val="24"/>
    </w:rPr>
  </w:style>
  <w:style w:type="character" w:customStyle="1" w:styleId="aff2">
    <w:name w:val="Основное Знак"/>
    <w:link w:val="aff1"/>
    <w:rsid w:val="00810C82"/>
    <w:rPr>
      <w:rFonts w:ascii="Times New Roman" w:eastAsia="Times New Roman" w:hAnsi="Times New Roman"/>
      <w:color w:val="000000"/>
      <w:sz w:val="24"/>
      <w:szCs w:val="24"/>
      <w:lang w:val="ru-RU" w:eastAsia="ru-RU" w:bidi="ar-SA"/>
    </w:rPr>
  </w:style>
  <w:style w:type="table" w:styleId="aff3">
    <w:name w:val="Table Professional"/>
    <w:basedOn w:val="a2"/>
    <w:rsid w:val="0080200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formattext">
    <w:name w:val="formattext"/>
    <w:basedOn w:val="a0"/>
    <w:rsid w:val="003A2D87"/>
    <w:pPr>
      <w:spacing w:before="100" w:beforeAutospacing="1" w:after="100" w:afterAutospacing="1"/>
      <w:jc w:val="left"/>
    </w:pPr>
    <w:rPr>
      <w:rFonts w:eastAsia="Times New Roman"/>
      <w:sz w:val="24"/>
      <w:szCs w:val="24"/>
      <w:lang w:eastAsia="ru-RU"/>
    </w:rPr>
  </w:style>
  <w:style w:type="character" w:styleId="aff4">
    <w:name w:val="Emphasis"/>
    <w:uiPriority w:val="20"/>
    <w:qFormat/>
    <w:rsid w:val="00770B6A"/>
    <w:rPr>
      <w:i/>
      <w:iCs/>
    </w:rPr>
  </w:style>
  <w:style w:type="paragraph" w:styleId="aff5">
    <w:name w:val="Revision"/>
    <w:hidden/>
    <w:uiPriority w:val="99"/>
    <w:semiHidden/>
    <w:rsid w:val="00176BBA"/>
    <w:rPr>
      <w:sz w:val="22"/>
      <w:szCs w:val="22"/>
      <w:lang w:eastAsia="en-US"/>
    </w:rPr>
  </w:style>
  <w:style w:type="paragraph" w:styleId="aff6">
    <w:name w:val="Balloon Text"/>
    <w:basedOn w:val="a0"/>
    <w:link w:val="aff7"/>
    <w:uiPriority w:val="99"/>
    <w:unhideWhenUsed/>
    <w:rsid w:val="00176BBA"/>
    <w:rPr>
      <w:rFonts w:ascii="Tahoma" w:hAnsi="Tahoma"/>
      <w:sz w:val="16"/>
      <w:szCs w:val="16"/>
      <w:lang w:val="x-none"/>
    </w:rPr>
  </w:style>
  <w:style w:type="character" w:customStyle="1" w:styleId="aff7">
    <w:name w:val="Текст выноски Знак"/>
    <w:link w:val="aff6"/>
    <w:uiPriority w:val="99"/>
    <w:rsid w:val="00176BBA"/>
    <w:rPr>
      <w:rFonts w:ascii="Tahoma" w:hAnsi="Tahoma" w:cs="Tahoma"/>
      <w:sz w:val="16"/>
      <w:szCs w:val="16"/>
      <w:lang w:eastAsia="en-US"/>
    </w:rPr>
  </w:style>
  <w:style w:type="paragraph" w:customStyle="1" w:styleId="sortdownpadd">
    <w:name w:val="sortdown padd"/>
    <w:basedOn w:val="a0"/>
    <w:rsid w:val="00BA451F"/>
    <w:pPr>
      <w:spacing w:before="100" w:beforeAutospacing="1" w:after="100" w:afterAutospacing="1"/>
      <w:jc w:val="left"/>
    </w:pPr>
    <w:rPr>
      <w:rFonts w:eastAsia="Times New Roman"/>
      <w:sz w:val="24"/>
      <w:szCs w:val="24"/>
      <w:lang w:eastAsia="ru-RU"/>
    </w:rPr>
  </w:style>
  <w:style w:type="paragraph" w:customStyle="1" w:styleId="sortuppadd">
    <w:name w:val="sortup padd"/>
    <w:basedOn w:val="a0"/>
    <w:rsid w:val="00BA451F"/>
    <w:pPr>
      <w:spacing w:before="100" w:beforeAutospacing="1" w:after="100" w:afterAutospacing="1"/>
      <w:jc w:val="left"/>
    </w:pPr>
    <w:rPr>
      <w:rFonts w:eastAsia="Times New Roman"/>
      <w:sz w:val="24"/>
      <w:szCs w:val="24"/>
      <w:lang w:eastAsia="ru-RU"/>
    </w:rPr>
  </w:style>
  <w:style w:type="character" w:customStyle="1" w:styleId="likelink">
    <w:name w:val="likelink"/>
    <w:basedOn w:val="a1"/>
    <w:rsid w:val="00BA451F"/>
  </w:style>
  <w:style w:type="character" w:customStyle="1" w:styleId="tagscl">
    <w:name w:val="tagscl"/>
    <w:basedOn w:val="a1"/>
    <w:rsid w:val="00BA451F"/>
  </w:style>
  <w:style w:type="character" w:customStyle="1" w:styleId="warning">
    <w:name w:val="warning"/>
    <w:basedOn w:val="a1"/>
    <w:rsid w:val="00BA451F"/>
  </w:style>
  <w:style w:type="character" w:customStyle="1" w:styleId="editsection">
    <w:name w:val="editsection"/>
    <w:basedOn w:val="a1"/>
    <w:rsid w:val="00BA451F"/>
  </w:style>
  <w:style w:type="character" w:customStyle="1" w:styleId="plainlinksneverexpand">
    <w:name w:val="plainlinksneverexpand"/>
    <w:basedOn w:val="a1"/>
    <w:rsid w:val="00BA451F"/>
  </w:style>
  <w:style w:type="character" w:customStyle="1" w:styleId="geo-dms">
    <w:name w:val="geo-dms"/>
    <w:basedOn w:val="a1"/>
    <w:rsid w:val="00BA451F"/>
  </w:style>
  <w:style w:type="character" w:customStyle="1" w:styleId="geo-lat">
    <w:name w:val="geo-lat"/>
    <w:basedOn w:val="a1"/>
    <w:rsid w:val="00BA451F"/>
  </w:style>
  <w:style w:type="character" w:customStyle="1" w:styleId="geo-lon">
    <w:name w:val="geo-lon"/>
    <w:basedOn w:val="a1"/>
    <w:rsid w:val="00BA451F"/>
  </w:style>
  <w:style w:type="character" w:customStyle="1" w:styleId="geo-multi-punct">
    <w:name w:val="geo-multi-punct"/>
    <w:basedOn w:val="a1"/>
    <w:rsid w:val="00BA451F"/>
  </w:style>
  <w:style w:type="character" w:customStyle="1" w:styleId="geo-dec">
    <w:name w:val="geo-dec"/>
    <w:basedOn w:val="a1"/>
    <w:rsid w:val="00BA451F"/>
  </w:style>
  <w:style w:type="character" w:customStyle="1" w:styleId="geo">
    <w:name w:val="geo"/>
    <w:basedOn w:val="a1"/>
    <w:rsid w:val="00BA451F"/>
  </w:style>
  <w:style w:type="character" w:customStyle="1" w:styleId="latitude">
    <w:name w:val="latitude"/>
    <w:basedOn w:val="a1"/>
    <w:rsid w:val="00BA451F"/>
  </w:style>
  <w:style w:type="character" w:customStyle="1" w:styleId="longitude">
    <w:name w:val="longitude"/>
    <w:basedOn w:val="a1"/>
    <w:rsid w:val="00BA451F"/>
  </w:style>
  <w:style w:type="character" w:customStyle="1" w:styleId="fnorg">
    <w:name w:val="fn org"/>
    <w:basedOn w:val="a1"/>
    <w:rsid w:val="00BA451F"/>
  </w:style>
  <w:style w:type="character" w:customStyle="1" w:styleId="country-name">
    <w:name w:val="country-name"/>
    <w:basedOn w:val="a1"/>
    <w:rsid w:val="00BA451F"/>
  </w:style>
  <w:style w:type="character" w:customStyle="1" w:styleId="region">
    <w:name w:val="region"/>
    <w:basedOn w:val="a1"/>
    <w:rsid w:val="00BA451F"/>
  </w:style>
  <w:style w:type="character" w:customStyle="1" w:styleId="coordinatesplainlinksneverexpand">
    <w:name w:val="coordinates plainlinksneverexpand"/>
    <w:basedOn w:val="a1"/>
    <w:rsid w:val="00BA451F"/>
  </w:style>
  <w:style w:type="character" w:customStyle="1" w:styleId="toctoggle">
    <w:name w:val="toctoggle"/>
    <w:basedOn w:val="a1"/>
    <w:rsid w:val="00BA451F"/>
  </w:style>
  <w:style w:type="character" w:customStyle="1" w:styleId="tocnumber">
    <w:name w:val="tocnumber"/>
    <w:basedOn w:val="a1"/>
    <w:rsid w:val="00BA451F"/>
  </w:style>
  <w:style w:type="character" w:customStyle="1" w:styleId="toctext">
    <w:name w:val="toctext"/>
    <w:basedOn w:val="a1"/>
    <w:rsid w:val="00BA451F"/>
  </w:style>
  <w:style w:type="character" w:customStyle="1" w:styleId="mw-headline">
    <w:name w:val="mw-headline"/>
    <w:basedOn w:val="a1"/>
    <w:rsid w:val="00BA451F"/>
  </w:style>
  <w:style w:type="character" w:customStyle="1" w:styleId="postdetails">
    <w:name w:val="postdetails"/>
    <w:basedOn w:val="a1"/>
    <w:rsid w:val="00BA451F"/>
  </w:style>
  <w:style w:type="paragraph" w:customStyle="1" w:styleId="ConsPlusCell">
    <w:name w:val="ConsPlusCell"/>
    <w:rsid w:val="00BA451F"/>
    <w:pPr>
      <w:widowControl w:val="0"/>
      <w:autoSpaceDE w:val="0"/>
      <w:autoSpaceDN w:val="0"/>
      <w:adjustRightInd w:val="0"/>
    </w:pPr>
    <w:rPr>
      <w:rFonts w:ascii="Arial" w:eastAsia="Times New Roman" w:hAnsi="Arial" w:cs="Arial"/>
    </w:rPr>
  </w:style>
  <w:style w:type="character" w:customStyle="1" w:styleId="art">
    <w:name w:val="art"/>
    <w:basedOn w:val="a1"/>
    <w:rsid w:val="00BA451F"/>
  </w:style>
  <w:style w:type="character" w:customStyle="1" w:styleId="reference-text">
    <w:name w:val="reference-text"/>
    <w:basedOn w:val="a1"/>
    <w:rsid w:val="00BA451F"/>
  </w:style>
  <w:style w:type="paragraph" w:customStyle="1" w:styleId="Heading">
    <w:name w:val="Heading"/>
    <w:uiPriority w:val="99"/>
    <w:rsid w:val="00BA451F"/>
    <w:pPr>
      <w:widowControl w:val="0"/>
      <w:autoSpaceDE w:val="0"/>
      <w:autoSpaceDN w:val="0"/>
      <w:adjustRightInd w:val="0"/>
    </w:pPr>
    <w:rPr>
      <w:rFonts w:ascii="Arial" w:eastAsia="Times New Roman" w:hAnsi="Arial" w:cs="Arial"/>
      <w:b/>
      <w:bCs/>
      <w:sz w:val="22"/>
      <w:szCs w:val="22"/>
    </w:rPr>
  </w:style>
  <w:style w:type="paragraph" w:customStyle="1" w:styleId="aff8">
    <w:name w:val="Знак"/>
    <w:basedOn w:val="a0"/>
    <w:rsid w:val="00BA451F"/>
    <w:pPr>
      <w:jc w:val="left"/>
    </w:pPr>
    <w:rPr>
      <w:rFonts w:ascii="Verdana" w:eastAsia="Times New Roman" w:hAnsi="Verdana" w:cs="Verdana"/>
      <w:sz w:val="20"/>
      <w:szCs w:val="20"/>
      <w:lang w:val="en-US"/>
    </w:rPr>
  </w:style>
  <w:style w:type="character" w:styleId="aff9">
    <w:name w:val="FollowedHyperlink"/>
    <w:uiPriority w:val="99"/>
    <w:rsid w:val="00BA451F"/>
    <w:rPr>
      <w:color w:val="800080"/>
      <w:u w:val="single"/>
    </w:rPr>
  </w:style>
  <w:style w:type="paragraph" w:customStyle="1" w:styleId="author">
    <w:name w:val="author"/>
    <w:basedOn w:val="a0"/>
    <w:rsid w:val="00BA451F"/>
    <w:pPr>
      <w:spacing w:before="100" w:beforeAutospacing="1" w:after="100" w:afterAutospacing="1"/>
      <w:jc w:val="left"/>
    </w:pPr>
    <w:rPr>
      <w:rFonts w:eastAsia="Times New Roman"/>
      <w:sz w:val="24"/>
      <w:szCs w:val="24"/>
      <w:lang w:eastAsia="ru-RU"/>
    </w:rPr>
  </w:style>
  <w:style w:type="character" w:customStyle="1" w:styleId="menu3br">
    <w:name w:val="menu3br"/>
    <w:basedOn w:val="a1"/>
    <w:rsid w:val="00BA451F"/>
  </w:style>
  <w:style w:type="paragraph" w:customStyle="1" w:styleId="221">
    <w:name w:val="Основной текст с отступом 22"/>
    <w:basedOn w:val="a0"/>
    <w:rsid w:val="00BA451F"/>
    <w:pPr>
      <w:ind w:firstLine="567"/>
    </w:pPr>
    <w:rPr>
      <w:rFonts w:eastAsia="Times New Roman"/>
      <w:sz w:val="24"/>
      <w:szCs w:val="20"/>
      <w:lang w:eastAsia="ru-RU"/>
    </w:rPr>
  </w:style>
  <w:style w:type="paragraph" w:customStyle="1" w:styleId="111">
    <w:name w:val="Знак1 Знак Знак Знак Знак Знак Знак Знак Знак Знак Знак Знак Знак Знак Знак Знак Знак Знак Знак Знак Знак Знак Знак1 Знак Знак Знак1 Знак"/>
    <w:basedOn w:val="a0"/>
    <w:rsid w:val="00BA451F"/>
    <w:pPr>
      <w:spacing w:after="160" w:line="240" w:lineRule="exact"/>
      <w:jc w:val="left"/>
    </w:pPr>
    <w:rPr>
      <w:rFonts w:ascii="Verdana" w:eastAsia="Times New Roman" w:hAnsi="Verdana"/>
      <w:sz w:val="24"/>
      <w:szCs w:val="24"/>
      <w:lang w:val="en-US"/>
    </w:rPr>
  </w:style>
  <w:style w:type="paragraph" w:customStyle="1" w:styleId="17">
    <w:name w:val="Знак Знак Знак1 Знак"/>
    <w:basedOn w:val="a0"/>
    <w:rsid w:val="00BA451F"/>
    <w:pPr>
      <w:widowControl w:val="0"/>
      <w:adjustRightInd w:val="0"/>
      <w:spacing w:after="160" w:line="240" w:lineRule="exact"/>
      <w:jc w:val="right"/>
    </w:pPr>
    <w:rPr>
      <w:rFonts w:eastAsia="Times New Roman"/>
      <w:sz w:val="20"/>
      <w:szCs w:val="20"/>
      <w:lang w:val="en-GB"/>
    </w:rPr>
  </w:style>
  <w:style w:type="paragraph" w:customStyle="1" w:styleId="18">
    <w:name w:val="Обычный1"/>
    <w:link w:val="Normal"/>
    <w:rsid w:val="00BA451F"/>
    <w:pPr>
      <w:spacing w:before="100" w:after="100"/>
    </w:pPr>
    <w:rPr>
      <w:rFonts w:ascii="Times New Roman" w:eastAsia="Times New Roman" w:hAnsi="Times New Roman"/>
      <w:snapToGrid w:val="0"/>
      <w:sz w:val="24"/>
    </w:rPr>
  </w:style>
  <w:style w:type="character" w:customStyle="1" w:styleId="Normal">
    <w:name w:val="Normal Знак"/>
    <w:link w:val="18"/>
    <w:rsid w:val="00FA109D"/>
    <w:rPr>
      <w:rFonts w:ascii="Times New Roman" w:eastAsia="Times New Roman" w:hAnsi="Times New Roman"/>
      <w:snapToGrid w:val="0"/>
      <w:sz w:val="24"/>
      <w:lang w:bidi="ar-SA"/>
    </w:rPr>
  </w:style>
  <w:style w:type="paragraph" w:customStyle="1" w:styleId="FORMATTEXT0">
    <w:name w:val=".FORMATTEXT"/>
    <w:rsid w:val="00BA451F"/>
    <w:pPr>
      <w:widowControl w:val="0"/>
      <w:autoSpaceDE w:val="0"/>
      <w:autoSpaceDN w:val="0"/>
      <w:adjustRightInd w:val="0"/>
    </w:pPr>
    <w:rPr>
      <w:rFonts w:ascii="Times New Roman" w:eastAsia="Times New Roman" w:hAnsi="Times New Roman"/>
      <w:sz w:val="24"/>
      <w:szCs w:val="24"/>
    </w:rPr>
  </w:style>
  <w:style w:type="paragraph" w:customStyle="1" w:styleId="37">
    <w:name w:val="Нормативы 3"/>
    <w:basedOn w:val="3"/>
    <w:link w:val="38"/>
    <w:rsid w:val="00BA451F"/>
    <w:pPr>
      <w:keepNext w:val="0"/>
      <w:widowControl w:val="0"/>
      <w:autoSpaceDE w:val="0"/>
      <w:autoSpaceDN w:val="0"/>
      <w:adjustRightInd w:val="0"/>
      <w:spacing w:after="0"/>
      <w:ind w:left="1440"/>
    </w:pPr>
    <w:rPr>
      <w:b w:val="0"/>
      <w:lang w:eastAsia="x-none"/>
    </w:rPr>
  </w:style>
  <w:style w:type="character" w:customStyle="1" w:styleId="38">
    <w:name w:val="Нормативы 3 Знак"/>
    <w:link w:val="37"/>
    <w:rsid w:val="00BA451F"/>
    <w:rPr>
      <w:rFonts w:ascii="Times New Roman" w:eastAsia="Times New Roman" w:hAnsi="Times New Roman"/>
      <w:bCs/>
      <w:i/>
      <w:kern w:val="32"/>
      <w:sz w:val="28"/>
      <w:szCs w:val="32"/>
      <w:lang w:val="x-none" w:eastAsia="x-none"/>
    </w:rPr>
  </w:style>
  <w:style w:type="paragraph" w:customStyle="1" w:styleId="39">
    <w:name w:val="Знак3"/>
    <w:basedOn w:val="a0"/>
    <w:rsid w:val="004854E2"/>
    <w:pPr>
      <w:pageBreakBefore/>
      <w:spacing w:after="160" w:line="360" w:lineRule="auto"/>
      <w:jc w:val="left"/>
    </w:pPr>
    <w:rPr>
      <w:rFonts w:eastAsia="Times New Roman"/>
      <w:szCs w:val="20"/>
      <w:lang w:val="en-US"/>
    </w:rPr>
  </w:style>
  <w:style w:type="paragraph" w:customStyle="1" w:styleId="28">
    <w:name w:val="Знак2"/>
    <w:basedOn w:val="a0"/>
    <w:rsid w:val="009F32F1"/>
    <w:pPr>
      <w:pageBreakBefore/>
      <w:spacing w:after="160" w:line="360" w:lineRule="auto"/>
      <w:jc w:val="left"/>
    </w:pPr>
    <w:rPr>
      <w:rFonts w:eastAsia="Times New Roman"/>
      <w:szCs w:val="20"/>
      <w:lang w:val="en-US"/>
    </w:rPr>
  </w:style>
  <w:style w:type="paragraph" w:customStyle="1" w:styleId="xl24">
    <w:name w:val="xl24"/>
    <w:basedOn w:val="a0"/>
    <w:rsid w:val="009F32F1"/>
    <w:pPr>
      <w:spacing w:before="100" w:beforeAutospacing="1" w:after="100" w:afterAutospacing="1"/>
      <w:jc w:val="center"/>
    </w:pPr>
    <w:rPr>
      <w:rFonts w:ascii="Arial Unicode MS" w:eastAsia="Arial Unicode MS" w:hAnsi="Arial Unicode MS" w:cs="Arial Unicode MS"/>
      <w:b/>
      <w:bCs/>
      <w:sz w:val="24"/>
      <w:szCs w:val="24"/>
      <w:lang w:eastAsia="ru-RU"/>
    </w:rPr>
  </w:style>
  <w:style w:type="paragraph" w:customStyle="1" w:styleId="19">
    <w:name w:val="Знак1"/>
    <w:basedOn w:val="a0"/>
    <w:rsid w:val="007349CD"/>
    <w:pPr>
      <w:pageBreakBefore/>
      <w:spacing w:after="160" w:line="360" w:lineRule="auto"/>
      <w:jc w:val="left"/>
    </w:pPr>
    <w:rPr>
      <w:rFonts w:eastAsia="Times New Roman"/>
      <w:szCs w:val="20"/>
      <w:lang w:val="en-US"/>
    </w:rPr>
  </w:style>
  <w:style w:type="paragraph" w:customStyle="1" w:styleId="29">
    <w:name w:val="Стиль2"/>
    <w:basedOn w:val="a0"/>
    <w:rsid w:val="00EB4ADC"/>
    <w:rPr>
      <w:sz w:val="24"/>
    </w:rPr>
  </w:style>
  <w:style w:type="paragraph" w:customStyle="1" w:styleId="3a">
    <w:name w:val="Стиль3"/>
    <w:basedOn w:val="a0"/>
    <w:rsid w:val="00EB4ADC"/>
    <w:rPr>
      <w:sz w:val="24"/>
    </w:rPr>
  </w:style>
  <w:style w:type="paragraph" w:customStyle="1" w:styleId="affa">
    <w:name w:val="Знак"/>
    <w:basedOn w:val="a0"/>
    <w:rsid w:val="00161D31"/>
    <w:pPr>
      <w:pageBreakBefore/>
      <w:spacing w:after="160" w:line="360" w:lineRule="auto"/>
      <w:jc w:val="left"/>
    </w:pPr>
    <w:rPr>
      <w:rFonts w:eastAsia="Times New Roman"/>
      <w:szCs w:val="20"/>
      <w:lang w:val="en-US"/>
    </w:rPr>
  </w:style>
  <w:style w:type="character" w:customStyle="1" w:styleId="highlighthighlightactive">
    <w:name w:val="highlight highlight_active"/>
    <w:basedOn w:val="a1"/>
    <w:rsid w:val="00075FCB"/>
  </w:style>
  <w:style w:type="paragraph" w:customStyle="1" w:styleId="s15">
    <w:name w:val="s_15"/>
    <w:basedOn w:val="a0"/>
    <w:rsid w:val="00D146E6"/>
    <w:pPr>
      <w:spacing w:before="100" w:beforeAutospacing="1" w:after="100" w:afterAutospacing="1"/>
      <w:jc w:val="left"/>
    </w:pPr>
    <w:rPr>
      <w:rFonts w:eastAsia="Times New Roman"/>
      <w:sz w:val="24"/>
      <w:szCs w:val="24"/>
      <w:lang w:eastAsia="ru-RU"/>
    </w:rPr>
  </w:style>
  <w:style w:type="character" w:customStyle="1" w:styleId="s10">
    <w:name w:val="s_10"/>
    <w:basedOn w:val="a1"/>
    <w:rsid w:val="00D146E6"/>
  </w:style>
  <w:style w:type="character" w:customStyle="1" w:styleId="FontStyle21">
    <w:name w:val="Font Style21"/>
    <w:uiPriority w:val="99"/>
    <w:rsid w:val="002F603E"/>
    <w:rPr>
      <w:rFonts w:ascii="Times New Roman" w:hAnsi="Times New Roman" w:cs="Times New Roman"/>
      <w:sz w:val="24"/>
      <w:szCs w:val="24"/>
    </w:rPr>
  </w:style>
  <w:style w:type="character" w:customStyle="1" w:styleId="presentation-title">
    <w:name w:val="presentation-title"/>
    <w:basedOn w:val="a1"/>
    <w:rsid w:val="00590062"/>
  </w:style>
  <w:style w:type="character" w:customStyle="1" w:styleId="h-title-meta">
    <w:name w:val="h-title-meta"/>
    <w:basedOn w:val="a1"/>
    <w:rsid w:val="00590062"/>
  </w:style>
  <w:style w:type="paragraph" w:customStyle="1" w:styleId="230">
    <w:name w:val="Основной текст 23"/>
    <w:basedOn w:val="a0"/>
    <w:rsid w:val="005872F3"/>
    <w:pPr>
      <w:overflowPunct w:val="0"/>
      <w:autoSpaceDE w:val="0"/>
      <w:autoSpaceDN w:val="0"/>
      <w:adjustRightInd w:val="0"/>
      <w:ind w:firstLine="720"/>
      <w:jc w:val="left"/>
      <w:textAlignment w:val="baseline"/>
    </w:pPr>
    <w:rPr>
      <w:rFonts w:eastAsia="Times New Roman"/>
      <w:sz w:val="26"/>
      <w:szCs w:val="20"/>
      <w:lang w:eastAsia="ru-RU"/>
    </w:rPr>
  </w:style>
  <w:style w:type="paragraph" w:styleId="42">
    <w:name w:val="toc 4"/>
    <w:basedOn w:val="a0"/>
    <w:next w:val="a0"/>
    <w:autoRedefine/>
    <w:uiPriority w:val="39"/>
    <w:unhideWhenUsed/>
    <w:rsid w:val="008B152B"/>
    <w:pPr>
      <w:ind w:left="660"/>
    </w:pPr>
    <w:rPr>
      <w:sz w:val="26"/>
    </w:rPr>
  </w:style>
  <w:style w:type="paragraph" w:customStyle="1" w:styleId="43">
    <w:name w:val="Стиль4"/>
    <w:basedOn w:val="a0"/>
    <w:rsid w:val="00AA7F6A"/>
    <w:rPr>
      <w:sz w:val="24"/>
    </w:rPr>
  </w:style>
  <w:style w:type="paragraph" w:customStyle="1" w:styleId="51">
    <w:name w:val="Стиль5"/>
    <w:basedOn w:val="a0"/>
    <w:rsid w:val="00AA7F6A"/>
    <w:rPr>
      <w:sz w:val="24"/>
    </w:rPr>
  </w:style>
  <w:style w:type="paragraph" w:customStyle="1" w:styleId="S0">
    <w:name w:val="S_Обычный в таблице"/>
    <w:basedOn w:val="a0"/>
    <w:rsid w:val="008E5109"/>
    <w:pPr>
      <w:spacing w:line="360" w:lineRule="auto"/>
      <w:jc w:val="center"/>
    </w:pPr>
    <w:rPr>
      <w:rFonts w:eastAsia="Times New Roman"/>
      <w:szCs w:val="24"/>
      <w:lang w:eastAsia="ru-RU"/>
    </w:rPr>
  </w:style>
  <w:style w:type="paragraph" w:styleId="52">
    <w:name w:val="toc 5"/>
    <w:basedOn w:val="a0"/>
    <w:next w:val="a0"/>
    <w:autoRedefine/>
    <w:uiPriority w:val="39"/>
    <w:unhideWhenUsed/>
    <w:rsid w:val="00BD1AB3"/>
    <w:pPr>
      <w:spacing w:after="100" w:line="259" w:lineRule="auto"/>
      <w:ind w:left="880"/>
      <w:jc w:val="left"/>
    </w:pPr>
    <w:rPr>
      <w:rFonts w:ascii="Calibri" w:eastAsia="Times New Roman" w:hAnsi="Calibri"/>
      <w:sz w:val="22"/>
      <w:lang w:eastAsia="ru-RU"/>
    </w:rPr>
  </w:style>
  <w:style w:type="paragraph" w:styleId="61">
    <w:name w:val="toc 6"/>
    <w:basedOn w:val="a0"/>
    <w:next w:val="a0"/>
    <w:autoRedefine/>
    <w:uiPriority w:val="39"/>
    <w:unhideWhenUsed/>
    <w:rsid w:val="00BD1AB3"/>
    <w:pPr>
      <w:spacing w:after="100" w:line="259" w:lineRule="auto"/>
      <w:ind w:left="1100"/>
      <w:jc w:val="left"/>
    </w:pPr>
    <w:rPr>
      <w:rFonts w:ascii="Calibri" w:eastAsia="Times New Roman" w:hAnsi="Calibri"/>
      <w:sz w:val="22"/>
      <w:lang w:eastAsia="ru-RU"/>
    </w:rPr>
  </w:style>
  <w:style w:type="paragraph" w:styleId="71">
    <w:name w:val="toc 7"/>
    <w:basedOn w:val="a0"/>
    <w:next w:val="a0"/>
    <w:autoRedefine/>
    <w:uiPriority w:val="39"/>
    <w:unhideWhenUsed/>
    <w:rsid w:val="00BD1AB3"/>
    <w:pPr>
      <w:spacing w:after="100" w:line="259" w:lineRule="auto"/>
      <w:ind w:left="1320"/>
      <w:jc w:val="left"/>
    </w:pPr>
    <w:rPr>
      <w:rFonts w:ascii="Calibri" w:eastAsia="Times New Roman" w:hAnsi="Calibri"/>
      <w:sz w:val="22"/>
      <w:lang w:eastAsia="ru-RU"/>
    </w:rPr>
  </w:style>
  <w:style w:type="paragraph" w:styleId="81">
    <w:name w:val="toc 8"/>
    <w:basedOn w:val="a0"/>
    <w:next w:val="a0"/>
    <w:autoRedefine/>
    <w:uiPriority w:val="39"/>
    <w:unhideWhenUsed/>
    <w:rsid w:val="00BD1AB3"/>
    <w:pPr>
      <w:spacing w:after="100" w:line="259" w:lineRule="auto"/>
      <w:ind w:left="1540"/>
      <w:jc w:val="left"/>
    </w:pPr>
    <w:rPr>
      <w:rFonts w:ascii="Calibri" w:eastAsia="Times New Roman" w:hAnsi="Calibri"/>
      <w:sz w:val="22"/>
      <w:lang w:eastAsia="ru-RU"/>
    </w:rPr>
  </w:style>
  <w:style w:type="paragraph" w:styleId="91">
    <w:name w:val="toc 9"/>
    <w:basedOn w:val="a0"/>
    <w:next w:val="a0"/>
    <w:autoRedefine/>
    <w:uiPriority w:val="39"/>
    <w:unhideWhenUsed/>
    <w:rsid w:val="00BD1AB3"/>
    <w:pPr>
      <w:spacing w:after="100" w:line="259" w:lineRule="auto"/>
      <w:ind w:left="1760"/>
      <w:jc w:val="left"/>
    </w:pPr>
    <w:rPr>
      <w:rFonts w:ascii="Calibri" w:eastAsia="Times New Roman" w:hAnsi="Calibri"/>
      <w:sz w:val="22"/>
      <w:lang w:eastAsia="ru-RU"/>
    </w:rPr>
  </w:style>
  <w:style w:type="paragraph" w:customStyle="1" w:styleId="affb">
    <w:name w:val="МОЕ"/>
    <w:basedOn w:val="a0"/>
    <w:rsid w:val="00FA109D"/>
    <w:pPr>
      <w:spacing w:line="360" w:lineRule="auto"/>
    </w:pPr>
    <w:rPr>
      <w:rFonts w:eastAsia="Times New Roman"/>
      <w:spacing w:val="10"/>
      <w:lang w:eastAsia="ru-RU"/>
    </w:rPr>
  </w:style>
  <w:style w:type="paragraph" w:customStyle="1" w:styleId="c2">
    <w:name w:val="c2"/>
    <w:basedOn w:val="a0"/>
    <w:rsid w:val="00FA109D"/>
    <w:pPr>
      <w:spacing w:before="100" w:beforeAutospacing="1" w:after="100" w:afterAutospacing="1" w:line="360" w:lineRule="auto"/>
    </w:pPr>
    <w:rPr>
      <w:rFonts w:eastAsia="Times New Roman"/>
      <w:szCs w:val="24"/>
      <w:lang w:eastAsia="ru-RU"/>
    </w:rPr>
  </w:style>
  <w:style w:type="paragraph" w:customStyle="1" w:styleId="a20">
    <w:name w:val="a2"/>
    <w:basedOn w:val="a0"/>
    <w:rsid w:val="00FA109D"/>
    <w:pPr>
      <w:spacing w:before="100" w:beforeAutospacing="1" w:after="100" w:afterAutospacing="1" w:line="360" w:lineRule="auto"/>
    </w:pPr>
    <w:rPr>
      <w:rFonts w:eastAsia="Times New Roman"/>
      <w:szCs w:val="24"/>
      <w:lang w:eastAsia="ru-RU"/>
    </w:rPr>
  </w:style>
  <w:style w:type="paragraph" w:customStyle="1" w:styleId="c3">
    <w:name w:val="c3"/>
    <w:basedOn w:val="a0"/>
    <w:rsid w:val="00FA109D"/>
    <w:pPr>
      <w:spacing w:before="100" w:beforeAutospacing="1" w:after="100" w:afterAutospacing="1" w:line="360" w:lineRule="auto"/>
    </w:pPr>
    <w:rPr>
      <w:rFonts w:eastAsia="Times New Roman"/>
      <w:szCs w:val="24"/>
      <w:lang w:eastAsia="ru-RU"/>
    </w:rPr>
  </w:style>
  <w:style w:type="paragraph" w:customStyle="1" w:styleId="53">
    <w:name w:val="Знак5"/>
    <w:basedOn w:val="a0"/>
    <w:rsid w:val="00FA109D"/>
    <w:pPr>
      <w:spacing w:after="160" w:line="240" w:lineRule="exact"/>
    </w:pPr>
    <w:rPr>
      <w:rFonts w:ascii="Verdana" w:eastAsia="Times New Roman" w:hAnsi="Verdana" w:cs="Verdana"/>
      <w:szCs w:val="24"/>
      <w:lang w:val="en-US"/>
    </w:rPr>
  </w:style>
  <w:style w:type="paragraph" w:customStyle="1" w:styleId="u">
    <w:name w:val="u"/>
    <w:basedOn w:val="a0"/>
    <w:rsid w:val="00FA109D"/>
    <w:pPr>
      <w:spacing w:line="360" w:lineRule="auto"/>
      <w:ind w:firstLine="539"/>
    </w:pPr>
    <w:rPr>
      <w:rFonts w:eastAsia="Times New Roman"/>
      <w:color w:val="000000"/>
      <w:sz w:val="18"/>
      <w:szCs w:val="18"/>
      <w:lang w:eastAsia="ru-RU"/>
    </w:rPr>
  </w:style>
  <w:style w:type="paragraph" w:customStyle="1" w:styleId="ConsPlusNormal">
    <w:name w:val="ConsPlusNormal"/>
    <w:rsid w:val="00FA109D"/>
    <w:pPr>
      <w:widowControl w:val="0"/>
      <w:autoSpaceDE w:val="0"/>
      <w:autoSpaceDN w:val="0"/>
      <w:adjustRightInd w:val="0"/>
      <w:ind w:firstLine="720"/>
    </w:pPr>
    <w:rPr>
      <w:rFonts w:ascii="Arial" w:eastAsia="Times New Roman" w:hAnsi="Arial" w:cs="Arial"/>
    </w:rPr>
  </w:style>
  <w:style w:type="paragraph" w:customStyle="1" w:styleId="affc">
    <w:name w:val="_ОБЫЧНЫЙ"/>
    <w:basedOn w:val="a0"/>
    <w:rsid w:val="00FA109D"/>
    <w:pPr>
      <w:widowControl w:val="0"/>
      <w:suppressAutoHyphens/>
      <w:spacing w:line="360" w:lineRule="auto"/>
    </w:pPr>
    <w:rPr>
      <w:rFonts w:eastAsia="Times New Roman" w:cs="Calibri"/>
      <w:szCs w:val="20"/>
      <w:lang w:eastAsia="ar-SA"/>
    </w:rPr>
  </w:style>
  <w:style w:type="paragraph" w:customStyle="1" w:styleId="Style3">
    <w:name w:val="Style3"/>
    <w:basedOn w:val="a0"/>
    <w:rsid w:val="00FA109D"/>
    <w:pPr>
      <w:widowControl w:val="0"/>
      <w:autoSpaceDE w:val="0"/>
      <w:autoSpaceDN w:val="0"/>
      <w:adjustRightInd w:val="0"/>
      <w:spacing w:line="360" w:lineRule="auto"/>
      <w:jc w:val="center"/>
    </w:pPr>
    <w:rPr>
      <w:rFonts w:eastAsia="Times New Roman"/>
      <w:szCs w:val="24"/>
      <w:lang w:eastAsia="ru-RU"/>
    </w:rPr>
  </w:style>
  <w:style w:type="paragraph" w:styleId="affd">
    <w:name w:val="Subtitle"/>
    <w:basedOn w:val="a0"/>
    <w:next w:val="a0"/>
    <w:link w:val="affe"/>
    <w:rsid w:val="00FA109D"/>
    <w:pPr>
      <w:suppressAutoHyphens/>
      <w:spacing w:line="360" w:lineRule="auto"/>
    </w:pPr>
    <w:rPr>
      <w:rFonts w:eastAsia="Times New Roman"/>
      <w:b/>
      <w:i/>
      <w:szCs w:val="24"/>
      <w:lang w:val="x-none" w:eastAsia="ar-SA"/>
    </w:rPr>
  </w:style>
  <w:style w:type="character" w:customStyle="1" w:styleId="affe">
    <w:name w:val="Подзаголовок Знак"/>
    <w:link w:val="affd"/>
    <w:rsid w:val="00FA109D"/>
    <w:rPr>
      <w:rFonts w:ascii="Times New Roman" w:eastAsia="Times New Roman" w:hAnsi="Times New Roman"/>
      <w:b/>
      <w:i/>
      <w:sz w:val="28"/>
      <w:szCs w:val="24"/>
      <w:lang w:eastAsia="ar-SA"/>
    </w:rPr>
  </w:style>
  <w:style w:type="paragraph" w:customStyle="1" w:styleId="OTCHET00">
    <w:name w:val="OTCHET_00"/>
    <w:basedOn w:val="2a"/>
    <w:rsid w:val="00FA109D"/>
    <w:pPr>
      <w:tabs>
        <w:tab w:val="left" w:pos="709"/>
      </w:tabs>
      <w:suppressAutoHyphens w:val="0"/>
      <w:ind w:left="0" w:firstLine="0"/>
      <w:contextualSpacing w:val="0"/>
    </w:pPr>
    <w:rPr>
      <w:szCs w:val="20"/>
      <w:lang w:eastAsia="ru-RU"/>
    </w:rPr>
  </w:style>
  <w:style w:type="paragraph" w:styleId="2a">
    <w:name w:val="List Number 2"/>
    <w:basedOn w:val="a0"/>
    <w:uiPriority w:val="99"/>
    <w:rsid w:val="00FA109D"/>
    <w:pPr>
      <w:suppressAutoHyphens/>
      <w:spacing w:line="360" w:lineRule="auto"/>
      <w:ind w:left="720" w:hanging="360"/>
      <w:contextualSpacing/>
    </w:pPr>
    <w:rPr>
      <w:rFonts w:eastAsia="Times New Roman"/>
      <w:szCs w:val="24"/>
      <w:lang w:eastAsia="ar-SA"/>
    </w:rPr>
  </w:style>
  <w:style w:type="paragraph" w:customStyle="1" w:styleId="S">
    <w:name w:val="S_рисунок"/>
    <w:basedOn w:val="a0"/>
    <w:rsid w:val="00FA109D"/>
    <w:pPr>
      <w:numPr>
        <w:numId w:val="1"/>
      </w:numPr>
      <w:suppressAutoHyphens/>
      <w:jc w:val="center"/>
    </w:pPr>
    <w:rPr>
      <w:rFonts w:eastAsia="Times New Roman" w:cs="Calibri"/>
      <w:szCs w:val="24"/>
      <w:lang w:eastAsia="ar-SA"/>
    </w:rPr>
  </w:style>
  <w:style w:type="paragraph" w:customStyle="1" w:styleId="afff">
    <w:name w:val="Абзац"/>
    <w:basedOn w:val="a0"/>
    <w:link w:val="afff0"/>
    <w:uiPriority w:val="99"/>
    <w:rsid w:val="00FA109D"/>
    <w:rPr>
      <w:rFonts w:eastAsia="Times New Roman"/>
      <w:spacing w:val="6"/>
      <w:sz w:val="30"/>
      <w:szCs w:val="20"/>
      <w:lang w:val="x-none" w:eastAsia="x-none"/>
    </w:rPr>
  </w:style>
  <w:style w:type="character" w:customStyle="1" w:styleId="afff0">
    <w:name w:val="Абзац Знак"/>
    <w:link w:val="afff"/>
    <w:uiPriority w:val="99"/>
    <w:rsid w:val="00FA109D"/>
    <w:rPr>
      <w:rFonts w:ascii="Times New Roman" w:eastAsia="Times New Roman" w:hAnsi="Times New Roman"/>
      <w:spacing w:val="6"/>
      <w:sz w:val="30"/>
    </w:rPr>
  </w:style>
  <w:style w:type="character" w:customStyle="1" w:styleId="HTML">
    <w:name w:val="Стандартный HTML Знак"/>
    <w:link w:val="HTML0"/>
    <w:rsid w:val="00FA109D"/>
    <w:rPr>
      <w:rFonts w:ascii="Courier New" w:hAnsi="Courier New"/>
    </w:rPr>
  </w:style>
  <w:style w:type="paragraph" w:styleId="HTML0">
    <w:name w:val="HTML Preformatted"/>
    <w:basedOn w:val="a0"/>
    <w:link w:val="HTML"/>
    <w:rsid w:val="00FA1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x-none" w:eastAsia="x-none"/>
    </w:rPr>
  </w:style>
  <w:style w:type="character" w:customStyle="1" w:styleId="HTML1">
    <w:name w:val="Стандартный HTML Знак1"/>
    <w:rsid w:val="00FA109D"/>
    <w:rPr>
      <w:rFonts w:ascii="Courier New" w:hAnsi="Courier New" w:cs="Courier New"/>
      <w:lang w:eastAsia="en-US"/>
    </w:rPr>
  </w:style>
  <w:style w:type="character" w:customStyle="1" w:styleId="afff1">
    <w:name w:val="Текст Знак"/>
    <w:aliases w:val="Текст Знак Знак1 Знак,Текст Знак Знак Знак Знак,Знак3 Знак Знак Знак Знак,Знак3 Знак1 Знак Знак,Текст Знак1 Знак Знак,Текст Знак Знак Знак1,Знак3 Знак Знак Знак1,Знак3 Знак1 Знак1"/>
    <w:link w:val="afff2"/>
    <w:uiPriority w:val="99"/>
    <w:rsid w:val="00FA109D"/>
    <w:rPr>
      <w:rFonts w:ascii="Courier New" w:hAnsi="Courier New"/>
    </w:rPr>
  </w:style>
  <w:style w:type="paragraph" w:styleId="afff2">
    <w:name w:val="Plain Text"/>
    <w:aliases w:val="Текст Знак Знак1,Текст Знак Знак Знак,Знак3 Знак Знак Знак,Знак3 Знак1 Знак,Текст Знак1 Знак,Текст Знак Знак,Знак3 Знак Знак,Знак3 Знак1"/>
    <w:basedOn w:val="a0"/>
    <w:link w:val="afff1"/>
    <w:uiPriority w:val="99"/>
    <w:rsid w:val="00FA109D"/>
    <w:pPr>
      <w:jc w:val="left"/>
    </w:pPr>
    <w:rPr>
      <w:rFonts w:ascii="Courier New" w:hAnsi="Courier New"/>
      <w:sz w:val="20"/>
      <w:szCs w:val="20"/>
      <w:lang w:val="x-none" w:eastAsia="x-none"/>
    </w:rPr>
  </w:style>
  <w:style w:type="character" w:customStyle="1" w:styleId="1a">
    <w:name w:val="Текст Знак1"/>
    <w:rsid w:val="00FA109D"/>
    <w:rPr>
      <w:rFonts w:ascii="Courier New" w:hAnsi="Courier New" w:cs="Courier New"/>
      <w:lang w:eastAsia="en-US"/>
    </w:rPr>
  </w:style>
  <w:style w:type="character" w:customStyle="1" w:styleId="afff3">
    <w:name w:val="Текст примечания Знак"/>
    <w:link w:val="afff4"/>
    <w:rsid w:val="00FA109D"/>
    <w:rPr>
      <w:lang w:eastAsia="ar-SA"/>
    </w:rPr>
  </w:style>
  <w:style w:type="paragraph" w:styleId="afff4">
    <w:name w:val="annotation text"/>
    <w:basedOn w:val="a0"/>
    <w:link w:val="afff3"/>
    <w:rsid w:val="00FA109D"/>
    <w:pPr>
      <w:suppressAutoHyphens/>
      <w:jc w:val="left"/>
    </w:pPr>
    <w:rPr>
      <w:rFonts w:ascii="Calibri" w:hAnsi="Calibri"/>
      <w:sz w:val="20"/>
      <w:szCs w:val="20"/>
      <w:lang w:val="x-none" w:eastAsia="ar-SA"/>
    </w:rPr>
  </w:style>
  <w:style w:type="character" w:customStyle="1" w:styleId="1b">
    <w:name w:val="Текст примечания Знак1"/>
    <w:rsid w:val="00FA109D"/>
    <w:rPr>
      <w:rFonts w:ascii="Times New Roman" w:hAnsi="Times New Roman"/>
      <w:lang w:eastAsia="en-US"/>
    </w:rPr>
  </w:style>
  <w:style w:type="character" w:customStyle="1" w:styleId="afff5">
    <w:name w:val="Тема примечания Знак"/>
    <w:link w:val="afff6"/>
    <w:rsid w:val="00FA109D"/>
    <w:rPr>
      <w:b/>
      <w:bCs/>
      <w:lang w:eastAsia="ar-SA"/>
    </w:rPr>
  </w:style>
  <w:style w:type="paragraph" w:styleId="afff6">
    <w:name w:val="annotation subject"/>
    <w:basedOn w:val="afff4"/>
    <w:next w:val="afff4"/>
    <w:link w:val="afff5"/>
    <w:rsid w:val="00FA109D"/>
    <w:rPr>
      <w:b/>
      <w:bCs/>
    </w:rPr>
  </w:style>
  <w:style w:type="character" w:customStyle="1" w:styleId="1c">
    <w:name w:val="Тема примечания Знак1"/>
    <w:rsid w:val="00FA109D"/>
    <w:rPr>
      <w:rFonts w:ascii="Times New Roman" w:hAnsi="Times New Roman"/>
      <w:b/>
      <w:bCs/>
      <w:lang w:eastAsia="en-US"/>
    </w:rPr>
  </w:style>
  <w:style w:type="paragraph" w:customStyle="1" w:styleId="1d">
    <w:name w:val="список1"/>
    <w:basedOn w:val="a0"/>
    <w:rsid w:val="00FA109D"/>
    <w:pPr>
      <w:tabs>
        <w:tab w:val="num" w:pos="0"/>
        <w:tab w:val="num" w:pos="360"/>
        <w:tab w:val="left" w:pos="1080"/>
      </w:tabs>
      <w:ind w:firstLine="720"/>
      <w:jc w:val="left"/>
    </w:pPr>
    <w:rPr>
      <w:rFonts w:eastAsia="Times New Roman"/>
      <w:szCs w:val="24"/>
      <w:lang w:eastAsia="ru-RU"/>
    </w:rPr>
  </w:style>
  <w:style w:type="paragraph" w:customStyle="1" w:styleId="Style6">
    <w:name w:val="Style6"/>
    <w:basedOn w:val="a0"/>
    <w:rsid w:val="00FA109D"/>
    <w:pPr>
      <w:widowControl w:val="0"/>
      <w:autoSpaceDE w:val="0"/>
      <w:spacing w:line="320" w:lineRule="exact"/>
    </w:pPr>
    <w:rPr>
      <w:rFonts w:eastAsia="Times New Roman"/>
      <w:szCs w:val="24"/>
      <w:lang w:eastAsia="ar-SA"/>
    </w:rPr>
  </w:style>
  <w:style w:type="character" w:customStyle="1" w:styleId="apple-style-span">
    <w:name w:val="apple-style-span"/>
    <w:rsid w:val="00FA109D"/>
  </w:style>
  <w:style w:type="paragraph" w:customStyle="1" w:styleId="afff7">
    <w:name w:val="Осн"/>
    <w:basedOn w:val="a0"/>
    <w:link w:val="afff8"/>
    <w:rsid w:val="00FA109D"/>
    <w:pPr>
      <w:spacing w:line="360" w:lineRule="auto"/>
    </w:pPr>
    <w:rPr>
      <w:rFonts w:eastAsia="Times New Roman"/>
      <w:szCs w:val="24"/>
      <w:lang w:val="x-none" w:eastAsia="x-none"/>
    </w:rPr>
  </w:style>
  <w:style w:type="character" w:customStyle="1" w:styleId="afff8">
    <w:name w:val="Осн Знак"/>
    <w:link w:val="afff7"/>
    <w:rsid w:val="00FA109D"/>
    <w:rPr>
      <w:rFonts w:ascii="Times New Roman" w:eastAsia="Times New Roman" w:hAnsi="Times New Roman"/>
      <w:sz w:val="24"/>
      <w:szCs w:val="24"/>
    </w:rPr>
  </w:style>
  <w:style w:type="paragraph" w:customStyle="1" w:styleId="afff9">
    <w:name w:val="Таб"/>
    <w:basedOn w:val="afff7"/>
    <w:next w:val="afff7"/>
    <w:rsid w:val="00FA109D"/>
    <w:pPr>
      <w:spacing w:line="240" w:lineRule="auto"/>
      <w:ind w:firstLine="0"/>
    </w:pPr>
    <w:rPr>
      <w:sz w:val="22"/>
    </w:rPr>
  </w:style>
  <w:style w:type="paragraph" w:customStyle="1" w:styleId="afffa">
    <w:name w:val="А_текст"/>
    <w:autoRedefine/>
    <w:rsid w:val="00FA109D"/>
    <w:pPr>
      <w:spacing w:line="360" w:lineRule="auto"/>
      <w:ind w:firstLine="709"/>
      <w:jc w:val="both"/>
    </w:pPr>
    <w:rPr>
      <w:rFonts w:ascii="Times New Roman" w:eastAsia="Times New Roman" w:hAnsi="Times New Roman"/>
      <w:b/>
      <w:i/>
      <w:sz w:val="24"/>
      <w:szCs w:val="24"/>
    </w:rPr>
  </w:style>
  <w:style w:type="paragraph" w:customStyle="1" w:styleId="afffb">
    <w:name w:val="Заг"/>
    <w:basedOn w:val="3"/>
    <w:next w:val="afff7"/>
    <w:link w:val="afffc"/>
    <w:rsid w:val="00FA109D"/>
    <w:pPr>
      <w:spacing w:line="360" w:lineRule="auto"/>
    </w:pPr>
  </w:style>
  <w:style w:type="character" w:customStyle="1" w:styleId="afffc">
    <w:name w:val="Заг Знак"/>
    <w:link w:val="afffb"/>
    <w:rsid w:val="00FA109D"/>
    <w:rPr>
      <w:rFonts w:ascii="Times New Roman" w:eastAsia="Times New Roman" w:hAnsi="Times New Roman"/>
      <w:b/>
      <w:bCs/>
      <w:i/>
      <w:kern w:val="32"/>
      <w:sz w:val="28"/>
      <w:szCs w:val="32"/>
      <w:lang w:val="x-none" w:eastAsia="en-US"/>
    </w:rPr>
  </w:style>
  <w:style w:type="paragraph" w:customStyle="1" w:styleId="10">
    <w:name w:val="Список нумерованный 1"/>
    <w:basedOn w:val="a0"/>
    <w:link w:val="1e"/>
    <w:rsid w:val="00FA109D"/>
    <w:pPr>
      <w:numPr>
        <w:numId w:val="2"/>
      </w:numPr>
      <w:tabs>
        <w:tab w:val="clear" w:pos="720"/>
        <w:tab w:val="left" w:pos="709"/>
      </w:tabs>
      <w:spacing w:line="360" w:lineRule="auto"/>
      <w:ind w:left="709" w:hanging="425"/>
      <w:jc w:val="left"/>
    </w:pPr>
    <w:rPr>
      <w:rFonts w:eastAsia="Times New Roman"/>
      <w:szCs w:val="24"/>
      <w:lang w:val="x-none" w:eastAsia="x-none"/>
    </w:rPr>
  </w:style>
  <w:style w:type="character" w:customStyle="1" w:styleId="1e">
    <w:name w:val="Список нумерованный 1 Знак"/>
    <w:link w:val="10"/>
    <w:rsid w:val="00FA109D"/>
    <w:rPr>
      <w:rFonts w:ascii="Times New Roman" w:eastAsia="Times New Roman" w:hAnsi="Times New Roman"/>
      <w:sz w:val="28"/>
      <w:szCs w:val="24"/>
      <w:lang w:val="x-none" w:eastAsia="x-none"/>
    </w:rPr>
  </w:style>
  <w:style w:type="paragraph" w:customStyle="1" w:styleId="text2">
    <w:name w:val="text2"/>
    <w:basedOn w:val="a0"/>
    <w:rsid w:val="00FA109D"/>
    <w:pPr>
      <w:spacing w:before="15" w:after="15"/>
      <w:ind w:left="300" w:right="300" w:firstLine="567"/>
      <w:textAlignment w:val="top"/>
    </w:pPr>
    <w:rPr>
      <w:rFonts w:ascii="Verdana" w:eastAsia="Times New Roman" w:hAnsi="Verdana"/>
      <w:color w:val="000080"/>
      <w:sz w:val="20"/>
      <w:szCs w:val="20"/>
      <w:lang w:eastAsia="ru-RU"/>
    </w:rPr>
  </w:style>
  <w:style w:type="paragraph" w:customStyle="1" w:styleId="Normal10-02">
    <w:name w:val="Normal + 10 пт полужирный По центру Слева:  -02 см Справ..."/>
    <w:basedOn w:val="a0"/>
    <w:link w:val="Normal10-020"/>
    <w:rsid w:val="00FA109D"/>
    <w:pPr>
      <w:ind w:left="-113" w:right="-113"/>
      <w:jc w:val="center"/>
    </w:pPr>
    <w:rPr>
      <w:rFonts w:eastAsia="Times New Roman"/>
      <w:b/>
      <w:bCs/>
      <w:sz w:val="20"/>
      <w:szCs w:val="20"/>
      <w:lang w:val="x-none" w:eastAsia="x-none"/>
    </w:rPr>
  </w:style>
  <w:style w:type="character" w:customStyle="1" w:styleId="Normal10-020">
    <w:name w:val="Normal + 10 пт полужирный По центру Слева:  -02 см Справ... Знак"/>
    <w:link w:val="Normal10-02"/>
    <w:locked/>
    <w:rsid w:val="00FA109D"/>
    <w:rPr>
      <w:rFonts w:ascii="Times New Roman" w:eastAsia="Times New Roman" w:hAnsi="Times New Roman"/>
      <w:b/>
      <w:bCs/>
    </w:rPr>
  </w:style>
  <w:style w:type="paragraph" w:styleId="afffd">
    <w:name w:val="List Bullet"/>
    <w:basedOn w:val="a0"/>
    <w:rsid w:val="00FA109D"/>
    <w:pPr>
      <w:widowControl w:val="0"/>
      <w:tabs>
        <w:tab w:val="left" w:pos="357"/>
      </w:tabs>
      <w:autoSpaceDE w:val="0"/>
      <w:autoSpaceDN w:val="0"/>
      <w:adjustRightInd w:val="0"/>
      <w:spacing w:before="120"/>
      <w:ind w:left="357" w:hanging="357"/>
    </w:pPr>
    <w:rPr>
      <w:rFonts w:eastAsia="Times New Roman"/>
      <w:sz w:val="26"/>
      <w:szCs w:val="20"/>
      <w:lang w:eastAsia="ru-RU"/>
    </w:rPr>
  </w:style>
  <w:style w:type="paragraph" w:customStyle="1" w:styleId="Normal1">
    <w:name w:val="Normal1"/>
    <w:uiPriority w:val="99"/>
    <w:rsid w:val="00FA109D"/>
    <w:pPr>
      <w:snapToGrid w:val="0"/>
    </w:pPr>
    <w:rPr>
      <w:rFonts w:ascii="Times New Roman" w:eastAsia="Times New Roman" w:hAnsi="Times New Roman"/>
      <w:sz w:val="22"/>
    </w:rPr>
  </w:style>
  <w:style w:type="paragraph" w:customStyle="1" w:styleId="afffe">
    <w:name w:val="Статья"/>
    <w:basedOn w:val="ConsNormal"/>
    <w:rsid w:val="00FA109D"/>
    <w:pPr>
      <w:widowControl/>
      <w:autoSpaceDE w:val="0"/>
      <w:autoSpaceDN w:val="0"/>
      <w:adjustRightInd w:val="0"/>
      <w:spacing w:line="360" w:lineRule="auto"/>
      <w:ind w:firstLine="540"/>
      <w:jc w:val="left"/>
    </w:pPr>
    <w:rPr>
      <w:rFonts w:ascii="Times New Roman" w:hAnsi="Times New Roman"/>
      <w:b/>
      <w:bCs/>
      <w:snapToGrid/>
      <w:sz w:val="24"/>
      <w:szCs w:val="24"/>
    </w:rPr>
  </w:style>
  <w:style w:type="paragraph" w:customStyle="1" w:styleId="2b">
    <w:name w:val="Обычный2"/>
    <w:uiPriority w:val="99"/>
    <w:rsid w:val="00FA109D"/>
    <w:pPr>
      <w:widowControl w:val="0"/>
      <w:snapToGrid w:val="0"/>
      <w:spacing w:before="280" w:line="300" w:lineRule="auto"/>
      <w:ind w:firstLine="700"/>
      <w:jc w:val="both"/>
    </w:pPr>
    <w:rPr>
      <w:rFonts w:ascii="Times New Roman" w:eastAsia="Times New Roman" w:hAnsi="Times New Roman"/>
      <w:sz w:val="24"/>
      <w:szCs w:val="24"/>
    </w:rPr>
  </w:style>
  <w:style w:type="paragraph" w:customStyle="1" w:styleId="author2">
    <w:name w:val="author2"/>
    <w:basedOn w:val="a0"/>
    <w:rsid w:val="00FA109D"/>
    <w:pPr>
      <w:jc w:val="left"/>
    </w:pPr>
    <w:rPr>
      <w:szCs w:val="24"/>
      <w:lang w:eastAsia="ru-RU"/>
    </w:rPr>
  </w:style>
  <w:style w:type="paragraph" w:customStyle="1" w:styleId="1f">
    <w:name w:val="Абзац списка1"/>
    <w:basedOn w:val="a0"/>
    <w:rsid w:val="00FA109D"/>
    <w:pPr>
      <w:widowControl w:val="0"/>
      <w:suppressAutoHyphens/>
      <w:ind w:left="720"/>
      <w:contextualSpacing/>
      <w:jc w:val="left"/>
    </w:pPr>
    <w:rPr>
      <w:rFonts w:eastAsia="Times New Roman"/>
      <w:szCs w:val="24"/>
    </w:rPr>
  </w:style>
  <w:style w:type="character" w:customStyle="1" w:styleId="92">
    <w:name w:val="Основной текст (9)_"/>
    <w:link w:val="93"/>
    <w:uiPriority w:val="99"/>
    <w:rsid w:val="00FA109D"/>
    <w:rPr>
      <w:sz w:val="24"/>
      <w:szCs w:val="24"/>
      <w:shd w:val="clear" w:color="auto" w:fill="FFFFFF"/>
    </w:rPr>
  </w:style>
  <w:style w:type="paragraph" w:customStyle="1" w:styleId="93">
    <w:name w:val="Основной текст (9)"/>
    <w:basedOn w:val="a0"/>
    <w:link w:val="92"/>
    <w:uiPriority w:val="99"/>
    <w:rsid w:val="00FA109D"/>
    <w:pPr>
      <w:shd w:val="clear" w:color="auto" w:fill="FFFFFF"/>
      <w:spacing w:line="240" w:lineRule="exact"/>
      <w:jc w:val="right"/>
    </w:pPr>
    <w:rPr>
      <w:rFonts w:ascii="Calibri" w:hAnsi="Calibri"/>
      <w:szCs w:val="24"/>
      <w:shd w:val="clear" w:color="auto" w:fill="FFFFFF"/>
      <w:lang w:val="x-none" w:eastAsia="x-none"/>
    </w:rPr>
  </w:style>
  <w:style w:type="paragraph" w:customStyle="1" w:styleId="bodytext">
    <w:name w:val="bodytext"/>
    <w:basedOn w:val="a0"/>
    <w:rsid w:val="00FA109D"/>
    <w:pPr>
      <w:spacing w:before="100" w:beforeAutospacing="1" w:after="100" w:afterAutospacing="1"/>
      <w:jc w:val="left"/>
    </w:pPr>
    <w:rPr>
      <w:rFonts w:eastAsia="Times New Roman"/>
      <w:color w:val="000000"/>
      <w:szCs w:val="24"/>
      <w:lang w:eastAsia="ru-RU"/>
    </w:rPr>
  </w:style>
  <w:style w:type="character" w:customStyle="1" w:styleId="apple-converted-space">
    <w:name w:val="apple-converted-space"/>
    <w:rsid w:val="00FA109D"/>
  </w:style>
  <w:style w:type="paragraph" w:customStyle="1" w:styleId="120">
    <w:name w:val="12"/>
    <w:basedOn w:val="a0"/>
    <w:link w:val="121"/>
    <w:rsid w:val="00FA109D"/>
    <w:pPr>
      <w:jc w:val="left"/>
    </w:pPr>
    <w:rPr>
      <w:rFonts w:eastAsia="Times New Roman"/>
      <w:lang w:val="x-none" w:eastAsia="x-none"/>
    </w:rPr>
  </w:style>
  <w:style w:type="character" w:customStyle="1" w:styleId="121">
    <w:name w:val="12 Знак"/>
    <w:link w:val="120"/>
    <w:rsid w:val="00FA109D"/>
    <w:rPr>
      <w:rFonts w:ascii="Times New Roman" w:eastAsia="Times New Roman" w:hAnsi="Times New Roman"/>
      <w:sz w:val="28"/>
      <w:szCs w:val="28"/>
    </w:rPr>
  </w:style>
  <w:style w:type="paragraph" w:customStyle="1" w:styleId="2c">
    <w:name w:val="Заголовок_2"/>
    <w:basedOn w:val="a0"/>
    <w:next w:val="a0"/>
    <w:rsid w:val="00FA109D"/>
    <w:pPr>
      <w:keepNext/>
      <w:tabs>
        <w:tab w:val="num" w:pos="360"/>
      </w:tabs>
      <w:spacing w:before="60" w:after="60"/>
      <w:jc w:val="center"/>
      <w:outlineLvl w:val="0"/>
    </w:pPr>
    <w:rPr>
      <w:rFonts w:eastAsia="Times New Roman"/>
      <w:b/>
      <w:kern w:val="32"/>
      <w:lang w:val="en-US" w:eastAsia="ru-RU"/>
    </w:rPr>
  </w:style>
  <w:style w:type="paragraph" w:customStyle="1" w:styleId="1f0">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A109D"/>
    <w:pPr>
      <w:spacing w:after="160" w:line="240" w:lineRule="exact"/>
      <w:jc w:val="left"/>
    </w:pPr>
    <w:rPr>
      <w:rFonts w:ascii="Verdana" w:eastAsia="Times New Roman" w:hAnsi="Verdana"/>
      <w:sz w:val="20"/>
      <w:szCs w:val="20"/>
      <w:lang w:val="en-US"/>
    </w:rPr>
  </w:style>
  <w:style w:type="paragraph" w:customStyle="1" w:styleId="2TimesNewRoman">
    <w:name w:val="Стиль Заголовок 2 + Times New Roman"/>
    <w:basedOn w:val="2"/>
    <w:rsid w:val="00FA109D"/>
    <w:pPr>
      <w:spacing w:before="240" w:after="60"/>
      <w:jc w:val="left"/>
    </w:pPr>
    <w:rPr>
      <w:rFonts w:cs="Arial"/>
      <w:smallCaps/>
      <w:lang w:eastAsia="ru-RU"/>
    </w:rPr>
  </w:style>
  <w:style w:type="paragraph" w:customStyle="1" w:styleId="3125">
    <w:name w:val="Стиль Заголовок 3 + Первая строка:  125 см Междустр.интервал:  по..."/>
    <w:basedOn w:val="3"/>
    <w:rsid w:val="00FA109D"/>
    <w:pPr>
      <w:autoSpaceDE w:val="0"/>
      <w:autoSpaceDN w:val="0"/>
      <w:adjustRightInd w:val="0"/>
      <w:spacing w:before="240" w:after="60" w:line="360" w:lineRule="auto"/>
      <w:contextualSpacing/>
      <w:jc w:val="left"/>
    </w:pPr>
    <w:rPr>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A109D"/>
    <w:pPr>
      <w:spacing w:before="100" w:beforeAutospacing="1" w:after="100" w:afterAutospacing="1"/>
      <w:jc w:val="left"/>
    </w:pPr>
    <w:rPr>
      <w:rFonts w:ascii="Tahoma" w:eastAsia="Times New Roman" w:hAnsi="Tahoma"/>
      <w:sz w:val="20"/>
      <w:szCs w:val="20"/>
      <w:lang w:val="en-US"/>
    </w:rPr>
  </w:style>
  <w:style w:type="paragraph" w:customStyle="1" w:styleId="msonormalcxspmiddle">
    <w:name w:val="msonormalcxspmiddle"/>
    <w:basedOn w:val="a0"/>
    <w:rsid w:val="00FA109D"/>
    <w:pPr>
      <w:spacing w:before="100" w:beforeAutospacing="1" w:after="100" w:afterAutospacing="1"/>
      <w:jc w:val="left"/>
    </w:pPr>
    <w:rPr>
      <w:rFonts w:eastAsia="Times New Roman"/>
      <w:szCs w:val="24"/>
      <w:lang w:eastAsia="ru-RU"/>
    </w:rPr>
  </w:style>
  <w:style w:type="paragraph" w:customStyle="1" w:styleId="82">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FA109D"/>
    <w:pPr>
      <w:widowControl w:val="0"/>
      <w:adjustRightInd w:val="0"/>
      <w:spacing w:after="160" w:line="240" w:lineRule="exact"/>
      <w:jc w:val="right"/>
    </w:pPr>
    <w:rPr>
      <w:rFonts w:eastAsia="Times New Roman"/>
      <w:sz w:val="20"/>
      <w:szCs w:val="20"/>
      <w:lang w:val="en-GB"/>
    </w:rPr>
  </w:style>
  <w:style w:type="paragraph" w:customStyle="1" w:styleId="xl65">
    <w:name w:val="xl65"/>
    <w:basedOn w:val="a0"/>
    <w:rsid w:val="00FA109D"/>
    <w:pPr>
      <w:spacing w:before="100" w:beforeAutospacing="1" w:after="100" w:afterAutospacing="1"/>
      <w:jc w:val="center"/>
    </w:pPr>
    <w:rPr>
      <w:rFonts w:eastAsia="Times New Roman"/>
      <w:szCs w:val="24"/>
      <w:lang w:eastAsia="ru-RU"/>
    </w:rPr>
  </w:style>
  <w:style w:type="paragraph" w:customStyle="1" w:styleId="xl66">
    <w:name w:val="xl66"/>
    <w:basedOn w:val="a0"/>
    <w:rsid w:val="00FA10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eastAsia="ru-RU"/>
    </w:rPr>
  </w:style>
  <w:style w:type="paragraph" w:customStyle="1" w:styleId="xl67">
    <w:name w:val="xl67"/>
    <w:basedOn w:val="a0"/>
    <w:rsid w:val="00FA109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lang w:eastAsia="ru-RU"/>
    </w:rPr>
  </w:style>
  <w:style w:type="paragraph" w:customStyle="1" w:styleId="xl68">
    <w:name w:val="xl68"/>
    <w:basedOn w:val="a0"/>
    <w:rsid w:val="00FA109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lang w:eastAsia="ru-RU"/>
    </w:rPr>
  </w:style>
  <w:style w:type="paragraph" w:customStyle="1" w:styleId="xl69">
    <w:name w:val="xl69"/>
    <w:basedOn w:val="a0"/>
    <w:rsid w:val="00FA109D"/>
    <w:pPr>
      <w:spacing w:before="100" w:beforeAutospacing="1" w:after="100" w:afterAutospacing="1"/>
    </w:pPr>
    <w:rPr>
      <w:rFonts w:eastAsia="Times New Roman"/>
      <w:sz w:val="16"/>
      <w:szCs w:val="16"/>
      <w:lang w:eastAsia="ru-RU"/>
    </w:rPr>
  </w:style>
  <w:style w:type="paragraph" w:customStyle="1" w:styleId="xl70">
    <w:name w:val="xl70"/>
    <w:basedOn w:val="a0"/>
    <w:rsid w:val="00FA109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lang w:eastAsia="ru-RU"/>
    </w:rPr>
  </w:style>
  <w:style w:type="paragraph" w:customStyle="1" w:styleId="xl71">
    <w:name w:val="xl71"/>
    <w:basedOn w:val="a0"/>
    <w:rsid w:val="00FA109D"/>
    <w:pPr>
      <w:pBdr>
        <w:top w:val="single" w:sz="4" w:space="0" w:color="auto"/>
      </w:pBdr>
      <w:spacing w:before="100" w:beforeAutospacing="1" w:after="100" w:afterAutospacing="1"/>
      <w:jc w:val="center"/>
    </w:pPr>
    <w:rPr>
      <w:rFonts w:eastAsia="Times New Roman"/>
      <w:sz w:val="16"/>
      <w:szCs w:val="16"/>
      <w:lang w:eastAsia="ru-RU"/>
    </w:rPr>
  </w:style>
  <w:style w:type="paragraph" w:customStyle="1" w:styleId="xl72">
    <w:name w:val="xl72"/>
    <w:basedOn w:val="a0"/>
    <w:rsid w:val="00FA109D"/>
    <w:pPr>
      <w:pBdr>
        <w:bottom w:val="single" w:sz="4" w:space="0" w:color="auto"/>
      </w:pBdr>
      <w:spacing w:before="100" w:beforeAutospacing="1" w:after="100" w:afterAutospacing="1"/>
      <w:jc w:val="center"/>
    </w:pPr>
    <w:rPr>
      <w:rFonts w:eastAsia="Times New Roman"/>
      <w:sz w:val="16"/>
      <w:szCs w:val="16"/>
      <w:lang w:eastAsia="ru-RU"/>
    </w:rPr>
  </w:style>
  <w:style w:type="paragraph" w:customStyle="1" w:styleId="xl73">
    <w:name w:val="xl73"/>
    <w:basedOn w:val="a0"/>
    <w:rsid w:val="00FA10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6"/>
      <w:szCs w:val="16"/>
      <w:lang w:eastAsia="ru-RU"/>
    </w:rPr>
  </w:style>
  <w:style w:type="paragraph" w:customStyle="1" w:styleId="xl74">
    <w:name w:val="xl74"/>
    <w:basedOn w:val="a0"/>
    <w:rsid w:val="00FA10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eastAsia="ru-RU"/>
    </w:rPr>
  </w:style>
  <w:style w:type="paragraph" w:customStyle="1" w:styleId="xl75">
    <w:name w:val="xl75"/>
    <w:basedOn w:val="a0"/>
    <w:rsid w:val="00FA109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16"/>
      <w:szCs w:val="16"/>
      <w:lang w:eastAsia="ru-RU"/>
    </w:rPr>
  </w:style>
  <w:style w:type="paragraph" w:customStyle="1" w:styleId="xl76">
    <w:name w:val="xl76"/>
    <w:basedOn w:val="a0"/>
    <w:rsid w:val="00FA109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16"/>
      <w:szCs w:val="16"/>
      <w:lang w:eastAsia="ru-RU"/>
    </w:rPr>
  </w:style>
  <w:style w:type="paragraph" w:customStyle="1" w:styleId="xl77">
    <w:name w:val="xl77"/>
    <w:basedOn w:val="a0"/>
    <w:rsid w:val="00FA109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16"/>
      <w:szCs w:val="16"/>
      <w:lang w:eastAsia="ru-RU"/>
    </w:rPr>
  </w:style>
  <w:style w:type="paragraph" w:customStyle="1" w:styleId="xl78">
    <w:name w:val="xl78"/>
    <w:basedOn w:val="a0"/>
    <w:rsid w:val="00FA109D"/>
    <w:pPr>
      <w:spacing w:before="100" w:beforeAutospacing="1" w:after="100" w:afterAutospacing="1"/>
      <w:jc w:val="left"/>
    </w:pPr>
    <w:rPr>
      <w:rFonts w:eastAsia="Times New Roman"/>
      <w:szCs w:val="24"/>
      <w:lang w:eastAsia="ru-RU"/>
    </w:rPr>
  </w:style>
  <w:style w:type="paragraph" w:customStyle="1" w:styleId="xl79">
    <w:name w:val="xl79"/>
    <w:basedOn w:val="a0"/>
    <w:rsid w:val="00FA10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eastAsia="ru-RU"/>
    </w:rPr>
  </w:style>
  <w:style w:type="paragraph" w:customStyle="1" w:styleId="xl80">
    <w:name w:val="xl80"/>
    <w:basedOn w:val="a0"/>
    <w:rsid w:val="00FA10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eastAsia="ru-RU"/>
    </w:rPr>
  </w:style>
  <w:style w:type="paragraph" w:customStyle="1" w:styleId="xl81">
    <w:name w:val="xl81"/>
    <w:basedOn w:val="a0"/>
    <w:rsid w:val="00FA109D"/>
    <w:pPr>
      <w:pBdr>
        <w:top w:val="single" w:sz="4" w:space="0" w:color="auto"/>
        <w:left w:val="single" w:sz="4" w:space="0" w:color="auto"/>
        <w:right w:val="single" w:sz="4" w:space="0" w:color="auto"/>
      </w:pBdr>
      <w:spacing w:before="100" w:beforeAutospacing="1" w:after="100" w:afterAutospacing="1"/>
      <w:jc w:val="center"/>
    </w:pPr>
    <w:rPr>
      <w:rFonts w:eastAsia="Times New Roman"/>
      <w:sz w:val="16"/>
      <w:szCs w:val="16"/>
      <w:lang w:eastAsia="ru-RU"/>
    </w:rPr>
  </w:style>
  <w:style w:type="paragraph" w:customStyle="1" w:styleId="xl82">
    <w:name w:val="xl82"/>
    <w:basedOn w:val="a0"/>
    <w:rsid w:val="00FA109D"/>
    <w:pPr>
      <w:pBdr>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eastAsia="ru-RU"/>
    </w:rPr>
  </w:style>
  <w:style w:type="paragraph" w:customStyle="1" w:styleId="xl83">
    <w:name w:val="xl83"/>
    <w:basedOn w:val="a0"/>
    <w:rsid w:val="00FA10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6"/>
      <w:szCs w:val="16"/>
      <w:lang w:eastAsia="ru-RU"/>
    </w:rPr>
  </w:style>
  <w:style w:type="paragraph" w:customStyle="1" w:styleId="xl84">
    <w:name w:val="xl84"/>
    <w:basedOn w:val="a0"/>
    <w:rsid w:val="00FA109D"/>
    <w:pPr>
      <w:pBdr>
        <w:top w:val="single" w:sz="4" w:space="0" w:color="auto"/>
      </w:pBdr>
      <w:spacing w:before="100" w:beforeAutospacing="1" w:after="100" w:afterAutospacing="1"/>
    </w:pPr>
    <w:rPr>
      <w:rFonts w:eastAsia="Times New Roman"/>
      <w:sz w:val="16"/>
      <w:szCs w:val="16"/>
      <w:lang w:eastAsia="ru-RU"/>
    </w:rPr>
  </w:style>
  <w:style w:type="paragraph" w:customStyle="1" w:styleId="xl85">
    <w:name w:val="xl85"/>
    <w:basedOn w:val="a0"/>
    <w:rsid w:val="00FA109D"/>
    <w:pPr>
      <w:pBdr>
        <w:bottom w:val="single" w:sz="4" w:space="0" w:color="auto"/>
      </w:pBdr>
      <w:spacing w:before="100" w:beforeAutospacing="1" w:after="100" w:afterAutospacing="1"/>
    </w:pPr>
    <w:rPr>
      <w:rFonts w:eastAsia="Times New Roman"/>
      <w:sz w:val="16"/>
      <w:szCs w:val="16"/>
      <w:lang w:eastAsia="ru-RU"/>
    </w:rPr>
  </w:style>
  <w:style w:type="paragraph" w:customStyle="1" w:styleId="xl86">
    <w:name w:val="xl86"/>
    <w:basedOn w:val="a0"/>
    <w:rsid w:val="00FA10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Times New Roman" w:hAnsi="Times New Roman CYR" w:cs="Times New Roman CYR"/>
      <w:sz w:val="16"/>
      <w:szCs w:val="16"/>
      <w:lang w:eastAsia="ru-RU"/>
    </w:rPr>
  </w:style>
  <w:style w:type="paragraph" w:customStyle="1" w:styleId="xl87">
    <w:name w:val="xl87"/>
    <w:basedOn w:val="a0"/>
    <w:rsid w:val="00FA109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16"/>
      <w:szCs w:val="16"/>
      <w:lang w:eastAsia="ru-RU"/>
    </w:rPr>
  </w:style>
  <w:style w:type="paragraph" w:customStyle="1" w:styleId="xl88">
    <w:name w:val="xl88"/>
    <w:basedOn w:val="a0"/>
    <w:rsid w:val="00FA109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16"/>
      <w:szCs w:val="16"/>
      <w:lang w:eastAsia="ru-RU"/>
    </w:rPr>
  </w:style>
  <w:style w:type="paragraph" w:customStyle="1" w:styleId="xl89">
    <w:name w:val="xl89"/>
    <w:basedOn w:val="a0"/>
    <w:rsid w:val="00FA109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16"/>
      <w:szCs w:val="16"/>
      <w:lang w:eastAsia="ru-RU"/>
    </w:rPr>
  </w:style>
  <w:style w:type="paragraph" w:customStyle="1" w:styleId="xl90">
    <w:name w:val="xl90"/>
    <w:basedOn w:val="a0"/>
    <w:rsid w:val="00FA109D"/>
    <w:pPr>
      <w:spacing w:before="100" w:beforeAutospacing="1" w:after="100" w:afterAutospacing="1"/>
      <w:jc w:val="left"/>
    </w:pPr>
    <w:rPr>
      <w:rFonts w:eastAsia="Times New Roman"/>
      <w:szCs w:val="24"/>
      <w:lang w:eastAsia="ru-RU"/>
    </w:rPr>
  </w:style>
  <w:style w:type="paragraph" w:customStyle="1" w:styleId="xl91">
    <w:name w:val="xl91"/>
    <w:basedOn w:val="a0"/>
    <w:rsid w:val="00FA109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16"/>
      <w:szCs w:val="16"/>
      <w:lang w:eastAsia="ru-RU"/>
    </w:rPr>
  </w:style>
  <w:style w:type="paragraph" w:customStyle="1" w:styleId="xl92">
    <w:name w:val="xl92"/>
    <w:basedOn w:val="a0"/>
    <w:rsid w:val="00FA109D"/>
    <w:pPr>
      <w:spacing w:before="100" w:beforeAutospacing="1" w:after="100" w:afterAutospacing="1"/>
      <w:jc w:val="left"/>
    </w:pPr>
    <w:rPr>
      <w:rFonts w:eastAsia="Times New Roman"/>
      <w:szCs w:val="24"/>
      <w:lang w:eastAsia="ru-RU"/>
    </w:rPr>
  </w:style>
  <w:style w:type="paragraph" w:customStyle="1" w:styleId="xl93">
    <w:name w:val="xl93"/>
    <w:basedOn w:val="a0"/>
    <w:rsid w:val="00FA10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ru-RU"/>
    </w:rPr>
  </w:style>
  <w:style w:type="paragraph" w:customStyle="1" w:styleId="xl94">
    <w:name w:val="xl94"/>
    <w:basedOn w:val="a0"/>
    <w:rsid w:val="00FA10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6"/>
      <w:szCs w:val="16"/>
      <w:lang w:eastAsia="ru-RU"/>
    </w:rPr>
  </w:style>
  <w:style w:type="paragraph" w:customStyle="1" w:styleId="xl95">
    <w:name w:val="xl95"/>
    <w:basedOn w:val="a0"/>
    <w:rsid w:val="00FA109D"/>
    <w:pPr>
      <w:pBdr>
        <w:top w:val="single" w:sz="4" w:space="0" w:color="auto"/>
        <w:left w:val="single" w:sz="4" w:space="0" w:color="auto"/>
        <w:right w:val="single" w:sz="4" w:space="0" w:color="auto"/>
      </w:pBdr>
      <w:spacing w:before="100" w:beforeAutospacing="1" w:after="100" w:afterAutospacing="1"/>
      <w:jc w:val="center"/>
    </w:pPr>
    <w:rPr>
      <w:rFonts w:eastAsia="Times New Roman"/>
      <w:sz w:val="16"/>
      <w:szCs w:val="16"/>
      <w:lang w:eastAsia="ru-RU"/>
    </w:rPr>
  </w:style>
  <w:style w:type="paragraph" w:customStyle="1" w:styleId="xl96">
    <w:name w:val="xl96"/>
    <w:basedOn w:val="a0"/>
    <w:rsid w:val="00FA109D"/>
    <w:pPr>
      <w:pBdr>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eastAsia="ru-RU"/>
    </w:rPr>
  </w:style>
  <w:style w:type="paragraph" w:customStyle="1" w:styleId="2d">
    <w:name w:val="Абзац списка2"/>
    <w:basedOn w:val="a0"/>
    <w:rsid w:val="00FA109D"/>
    <w:pPr>
      <w:ind w:left="720"/>
      <w:jc w:val="left"/>
    </w:pPr>
    <w:rPr>
      <w:rFonts w:ascii="Calibri" w:eastAsia="Times New Roman" w:hAnsi="Calibri"/>
      <w:sz w:val="22"/>
      <w:lang w:eastAsia="ru-RU"/>
    </w:rPr>
  </w:style>
  <w:style w:type="paragraph" w:styleId="affff">
    <w:name w:val="Document Map"/>
    <w:basedOn w:val="a0"/>
    <w:link w:val="affff0"/>
    <w:uiPriority w:val="99"/>
    <w:semiHidden/>
    <w:unhideWhenUsed/>
    <w:rsid w:val="00FA109D"/>
    <w:pPr>
      <w:spacing w:line="360" w:lineRule="auto"/>
    </w:pPr>
    <w:rPr>
      <w:rFonts w:ascii="Tahoma" w:hAnsi="Tahoma"/>
      <w:sz w:val="16"/>
      <w:szCs w:val="16"/>
      <w:lang w:val="x-none"/>
    </w:rPr>
  </w:style>
  <w:style w:type="character" w:customStyle="1" w:styleId="affff0">
    <w:name w:val="Схема документа Знак"/>
    <w:link w:val="affff"/>
    <w:uiPriority w:val="99"/>
    <w:semiHidden/>
    <w:rsid w:val="00FA109D"/>
    <w:rPr>
      <w:rFonts w:ascii="Tahoma" w:hAnsi="Tahoma" w:cs="Tahoma"/>
      <w:sz w:val="16"/>
      <w:szCs w:val="16"/>
      <w:lang w:eastAsia="en-US"/>
    </w:rPr>
  </w:style>
  <w:style w:type="paragraph" w:styleId="affff1">
    <w:name w:val="endnote text"/>
    <w:basedOn w:val="a0"/>
    <w:link w:val="affff2"/>
    <w:rsid w:val="00FA109D"/>
    <w:pPr>
      <w:suppressAutoHyphens/>
      <w:jc w:val="left"/>
    </w:pPr>
    <w:rPr>
      <w:rFonts w:eastAsia="Times New Roman"/>
      <w:sz w:val="20"/>
      <w:szCs w:val="20"/>
      <w:lang w:val="x-none" w:eastAsia="ar-SA"/>
    </w:rPr>
  </w:style>
  <w:style w:type="character" w:customStyle="1" w:styleId="affff2">
    <w:name w:val="Текст концевой сноски Знак"/>
    <w:link w:val="affff1"/>
    <w:rsid w:val="00FA109D"/>
    <w:rPr>
      <w:rFonts w:ascii="Times New Roman" w:eastAsia="Times New Roman" w:hAnsi="Times New Roman"/>
      <w:lang w:eastAsia="ar-SA"/>
    </w:rPr>
  </w:style>
  <w:style w:type="character" w:customStyle="1" w:styleId="FontStyle27">
    <w:name w:val="Font Style27"/>
    <w:rsid w:val="00FA109D"/>
    <w:rPr>
      <w:rFonts w:ascii="Times New Roman" w:hAnsi="Times New Roman" w:cs="Times New Roman"/>
      <w:b/>
      <w:bCs/>
      <w:sz w:val="22"/>
      <w:szCs w:val="22"/>
    </w:rPr>
  </w:style>
  <w:style w:type="character" w:customStyle="1" w:styleId="FontStyle32">
    <w:name w:val="Font Style32"/>
    <w:rsid w:val="00FA109D"/>
    <w:rPr>
      <w:rFonts w:ascii="Times New Roman" w:hAnsi="Times New Roman"/>
      <w:sz w:val="22"/>
    </w:rPr>
  </w:style>
  <w:style w:type="paragraph" w:customStyle="1" w:styleId="140">
    <w:name w:val="Обычный +14"/>
    <w:basedOn w:val="a0"/>
    <w:link w:val="141"/>
    <w:rsid w:val="00FA109D"/>
    <w:rPr>
      <w:rFonts w:ascii="Calibri" w:hAnsi="Calibri"/>
      <w:szCs w:val="20"/>
      <w:lang w:val="x-none" w:eastAsia="x-none"/>
    </w:rPr>
  </w:style>
  <w:style w:type="character" w:customStyle="1" w:styleId="141">
    <w:name w:val="Обычный +14 Знак"/>
    <w:link w:val="140"/>
    <w:rsid w:val="00FA109D"/>
    <w:rPr>
      <w:sz w:val="28"/>
      <w:lang w:val="x-none" w:eastAsia="x-none"/>
    </w:rPr>
  </w:style>
  <w:style w:type="paragraph" w:customStyle="1" w:styleId="S31">
    <w:name w:val="S_Нумерованный_3.1"/>
    <w:basedOn w:val="a0"/>
    <w:link w:val="S310"/>
    <w:autoRedefine/>
    <w:rsid w:val="00FA109D"/>
    <w:pPr>
      <w:spacing w:line="360" w:lineRule="auto"/>
      <w:ind w:firstLine="720"/>
    </w:pPr>
    <w:rPr>
      <w:rFonts w:eastAsia="Times New Roman"/>
      <w:szCs w:val="24"/>
      <w:lang w:val="x-none" w:eastAsia="x-none"/>
    </w:rPr>
  </w:style>
  <w:style w:type="character" w:customStyle="1" w:styleId="S310">
    <w:name w:val="S_Нумерованный_3.1 Знак Знак"/>
    <w:link w:val="S31"/>
    <w:rsid w:val="00FA109D"/>
    <w:rPr>
      <w:rFonts w:ascii="Times New Roman" w:eastAsia="Times New Roman" w:hAnsi="Times New Roman"/>
      <w:sz w:val="24"/>
      <w:szCs w:val="24"/>
    </w:rPr>
  </w:style>
  <w:style w:type="character" w:customStyle="1" w:styleId="spelle">
    <w:name w:val="spelle"/>
    <w:rsid w:val="00FA109D"/>
  </w:style>
  <w:style w:type="character" w:customStyle="1" w:styleId="212">
    <w:name w:val="Основной текст с отступом 2 Знак1"/>
    <w:rsid w:val="00FA109D"/>
    <w:rPr>
      <w:rFonts w:ascii="Times New Roman" w:hAnsi="Times New Roman"/>
      <w:sz w:val="24"/>
      <w:szCs w:val="24"/>
      <w:lang w:eastAsia="en-US"/>
    </w:rPr>
  </w:style>
  <w:style w:type="character" w:customStyle="1" w:styleId="213">
    <w:name w:val="Основной текст 2 Знак1"/>
    <w:rsid w:val="00FA109D"/>
    <w:rPr>
      <w:rFonts w:ascii="Times New Roman" w:hAnsi="Times New Roman"/>
      <w:sz w:val="24"/>
      <w:szCs w:val="24"/>
      <w:lang w:eastAsia="en-US"/>
    </w:rPr>
  </w:style>
  <w:style w:type="character" w:customStyle="1" w:styleId="312">
    <w:name w:val="Основной текст 3 Знак1"/>
    <w:rsid w:val="00FA109D"/>
    <w:rPr>
      <w:rFonts w:ascii="Times New Roman" w:hAnsi="Times New Roman"/>
      <w:sz w:val="16"/>
      <w:szCs w:val="16"/>
      <w:lang w:eastAsia="en-US"/>
    </w:rPr>
  </w:style>
  <w:style w:type="character" w:customStyle="1" w:styleId="Heading1Char">
    <w:name w:val="Heading 1 Char"/>
    <w:uiPriority w:val="99"/>
    <w:locked/>
    <w:rsid w:val="00FA109D"/>
    <w:rPr>
      <w:rFonts w:ascii="Cambria" w:hAnsi="Cambria" w:cs="Times New Roman"/>
      <w:b/>
      <w:bCs/>
      <w:kern w:val="32"/>
      <w:sz w:val="32"/>
      <w:szCs w:val="32"/>
    </w:rPr>
  </w:style>
  <w:style w:type="character" w:customStyle="1" w:styleId="FontStyle13">
    <w:name w:val="Font Style13"/>
    <w:rsid w:val="00FA109D"/>
    <w:rPr>
      <w:rFonts w:ascii="Times New Roman" w:hAnsi="Times New Roman" w:cs="Times New Roman"/>
      <w:sz w:val="26"/>
      <w:szCs w:val="26"/>
    </w:rPr>
  </w:style>
  <w:style w:type="character" w:customStyle="1" w:styleId="highlight">
    <w:name w:val="highlight"/>
    <w:rsid w:val="00FA109D"/>
  </w:style>
  <w:style w:type="character" w:customStyle="1" w:styleId="83">
    <w:name w:val="Основной текст + Курсив8"/>
    <w:uiPriority w:val="99"/>
    <w:rsid w:val="00FA109D"/>
    <w:rPr>
      <w:rFonts w:ascii="Times New Roman" w:hAnsi="Times New Roman" w:cs="Times New Roman"/>
      <w:i/>
      <w:iCs/>
      <w:spacing w:val="0"/>
      <w:sz w:val="19"/>
      <w:szCs w:val="19"/>
    </w:rPr>
  </w:style>
  <w:style w:type="character" w:styleId="affff3">
    <w:name w:val="endnote reference"/>
    <w:rsid w:val="00FA109D"/>
    <w:rPr>
      <w:vertAlign w:val="superscript"/>
    </w:rPr>
  </w:style>
  <w:style w:type="character" w:customStyle="1" w:styleId="BodyTextChar">
    <w:name w:val="Body Text Char"/>
    <w:locked/>
    <w:rsid w:val="00FA109D"/>
    <w:rPr>
      <w:sz w:val="24"/>
      <w:szCs w:val="24"/>
      <w:lang w:val="ru-RU" w:eastAsia="ru-RU" w:bidi="ar-SA"/>
    </w:rPr>
  </w:style>
  <w:style w:type="character" w:customStyle="1" w:styleId="BodyTextIndent2Char">
    <w:name w:val="Body Text Indent 2 Char"/>
    <w:locked/>
    <w:rsid w:val="00FA109D"/>
    <w:rPr>
      <w:sz w:val="24"/>
      <w:szCs w:val="24"/>
      <w:lang w:val="ru-RU" w:eastAsia="ru-RU" w:bidi="ar-SA"/>
    </w:rPr>
  </w:style>
  <w:style w:type="character" w:styleId="affff4">
    <w:name w:val="annotation reference"/>
    <w:semiHidden/>
    <w:rsid w:val="00FA109D"/>
    <w:rPr>
      <w:sz w:val="16"/>
      <w:szCs w:val="16"/>
    </w:rPr>
  </w:style>
  <w:style w:type="character" w:styleId="affff5">
    <w:name w:val="Subtle Emphasis"/>
    <w:uiPriority w:val="19"/>
    <w:rsid w:val="00FA109D"/>
    <w:rPr>
      <w:i/>
      <w:iCs/>
      <w:color w:val="808080"/>
    </w:rPr>
  </w:style>
  <w:style w:type="character" w:styleId="affff6">
    <w:name w:val="Intense Emphasis"/>
    <w:uiPriority w:val="21"/>
    <w:rsid w:val="00FA109D"/>
    <w:rPr>
      <w:b/>
      <w:bCs/>
      <w:i/>
      <w:iCs/>
      <w:color w:val="4F81BD"/>
    </w:rPr>
  </w:style>
  <w:style w:type="paragraph" w:customStyle="1" w:styleId="consnormal0">
    <w:name w:val="consnormal"/>
    <w:basedOn w:val="a0"/>
    <w:rsid w:val="00FA109D"/>
    <w:pPr>
      <w:spacing w:before="100" w:after="100"/>
      <w:jc w:val="left"/>
    </w:pPr>
    <w:rPr>
      <w:rFonts w:eastAsia="Times New Roman"/>
      <w:szCs w:val="20"/>
      <w:lang w:eastAsia="ru-RU"/>
    </w:rPr>
  </w:style>
  <w:style w:type="character" w:customStyle="1" w:styleId="FontStyle425">
    <w:name w:val="Font Style425"/>
    <w:uiPriority w:val="99"/>
    <w:rsid w:val="00E569E5"/>
    <w:rPr>
      <w:rFonts w:ascii="Times New Roman" w:hAnsi="Times New Roman" w:cs="Times New Roman"/>
      <w:sz w:val="22"/>
      <w:szCs w:val="22"/>
    </w:rPr>
  </w:style>
  <w:style w:type="paragraph" w:customStyle="1" w:styleId="affff7">
    <w:name w:val="Таблица_Текст слева + полужирный"/>
    <w:basedOn w:val="a0"/>
    <w:next w:val="a0"/>
    <w:link w:val="affff8"/>
    <w:autoRedefine/>
    <w:rsid w:val="009D4D79"/>
    <w:pPr>
      <w:ind w:firstLine="0"/>
    </w:pPr>
    <w:rPr>
      <w:rFonts w:eastAsia="Times New Roman"/>
      <w:bCs/>
      <w:color w:val="000000"/>
      <w:lang w:val="x-none" w:eastAsia="x-none"/>
    </w:rPr>
  </w:style>
  <w:style w:type="character" w:customStyle="1" w:styleId="affff8">
    <w:name w:val="Таблица_Текст слева + полужирный Знак"/>
    <w:link w:val="affff7"/>
    <w:rsid w:val="009D4D79"/>
    <w:rPr>
      <w:rFonts w:ascii="Times New Roman" w:eastAsia="Times New Roman" w:hAnsi="Times New Roman"/>
      <w:bCs/>
      <w:color w:val="000000"/>
      <w:sz w:val="28"/>
      <w:szCs w:val="28"/>
      <w:lang w:val="x-none" w:eastAsia="x-none"/>
    </w:rPr>
  </w:style>
  <w:style w:type="paragraph" w:customStyle="1" w:styleId="affff9">
    <w:name w:val="Таблица_Текст слева"/>
    <w:basedOn w:val="a0"/>
    <w:next w:val="a0"/>
    <w:link w:val="affffa"/>
    <w:rsid w:val="009D4D79"/>
    <w:pPr>
      <w:ind w:firstLine="0"/>
      <w:jc w:val="left"/>
    </w:pPr>
    <w:rPr>
      <w:rFonts w:eastAsia="Times New Roman"/>
      <w:sz w:val="20"/>
      <w:szCs w:val="20"/>
      <w:lang w:val="x-none" w:eastAsia="x-none"/>
    </w:rPr>
  </w:style>
  <w:style w:type="character" w:customStyle="1" w:styleId="affffa">
    <w:name w:val="Таблица_Текст слева Знак"/>
    <w:link w:val="affff9"/>
    <w:rsid w:val="009D4D79"/>
    <w:rPr>
      <w:rFonts w:ascii="Times New Roman" w:eastAsia="Times New Roman" w:hAnsi="Times New Roman"/>
      <w:lang w:val="x-none"/>
    </w:rPr>
  </w:style>
  <w:style w:type="paragraph" w:customStyle="1" w:styleId="a">
    <w:name w:val="Список нумерованный Знак"/>
    <w:basedOn w:val="a0"/>
    <w:semiHidden/>
    <w:rsid w:val="009D4D79"/>
    <w:pPr>
      <w:numPr>
        <w:numId w:val="3"/>
      </w:numPr>
      <w:tabs>
        <w:tab w:val="left" w:pos="1260"/>
      </w:tabs>
      <w:spacing w:line="360" w:lineRule="auto"/>
    </w:pPr>
    <w:rPr>
      <w:rFonts w:eastAsia="Times New Roman"/>
      <w:szCs w:val="24"/>
      <w:lang w:eastAsia="ru-RU"/>
    </w:rPr>
  </w:style>
  <w:style w:type="character" w:customStyle="1" w:styleId="fts-hit">
    <w:name w:val="fts-hit"/>
    <w:rsid w:val="003C357D"/>
  </w:style>
  <w:style w:type="character" w:customStyle="1" w:styleId="blk">
    <w:name w:val="blk"/>
    <w:rsid w:val="00996ECA"/>
  </w:style>
  <w:style w:type="table" w:customStyle="1" w:styleId="1f1">
    <w:name w:val="Сетка таблицы1"/>
    <w:basedOn w:val="a2"/>
    <w:next w:val="af8"/>
    <w:uiPriority w:val="39"/>
    <w:rsid w:val="009E1A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2"/>
    <w:next w:val="af8"/>
    <w:uiPriority w:val="39"/>
    <w:rsid w:val="00427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f8"/>
    <w:uiPriority w:val="39"/>
    <w:rsid w:val="00427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2"/>
    <w:next w:val="af8"/>
    <w:uiPriority w:val="39"/>
    <w:rsid w:val="00427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2"/>
    <w:next w:val="af8"/>
    <w:uiPriority w:val="39"/>
    <w:rsid w:val="00271C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8"/>
    <w:uiPriority w:val="39"/>
    <w:rsid w:val="00271C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8"/>
    <w:uiPriority w:val="39"/>
    <w:rsid w:val="00271C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2"/>
    <w:next w:val="af8"/>
    <w:uiPriority w:val="39"/>
    <w:rsid w:val="00271C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2"/>
    <w:next w:val="af8"/>
    <w:uiPriority w:val="39"/>
    <w:rsid w:val="004703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8"/>
    <w:uiPriority w:val="39"/>
    <w:rsid w:val="004703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f8"/>
    <w:uiPriority w:val="39"/>
    <w:rsid w:val="004703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next w:val="af8"/>
    <w:uiPriority w:val="39"/>
    <w:rsid w:val="004703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2"/>
    <w:next w:val="af8"/>
    <w:uiPriority w:val="39"/>
    <w:rsid w:val="00E173B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2"/>
    <w:next w:val="af8"/>
    <w:uiPriority w:val="39"/>
    <w:rsid w:val="0098754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8"/>
    <w:uiPriority w:val="39"/>
    <w:rsid w:val="0098754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1">
    <w:name w:val="Основной текст 23"/>
    <w:basedOn w:val="a0"/>
    <w:rsid w:val="00FE2E69"/>
    <w:pPr>
      <w:overflowPunct w:val="0"/>
      <w:autoSpaceDE w:val="0"/>
      <w:autoSpaceDN w:val="0"/>
      <w:adjustRightInd w:val="0"/>
      <w:ind w:firstLine="720"/>
      <w:jc w:val="left"/>
      <w:textAlignment w:val="baseline"/>
    </w:pPr>
    <w:rPr>
      <w:rFonts w:eastAsia="Times New Roman"/>
      <w:sz w:val="26"/>
      <w:szCs w:val="20"/>
      <w:lang w:eastAsia="ru-RU"/>
    </w:rPr>
  </w:style>
  <w:style w:type="paragraph" w:customStyle="1" w:styleId="2f">
    <w:name w:val="Абзац списка2"/>
    <w:basedOn w:val="a0"/>
    <w:rsid w:val="00FE2E69"/>
    <w:pPr>
      <w:ind w:left="720"/>
      <w:jc w:val="left"/>
    </w:pPr>
    <w:rPr>
      <w:rFonts w:ascii="Calibri" w:eastAsia="Times New Roman" w:hAnsi="Calibri"/>
      <w:sz w:val="22"/>
      <w:lang w:eastAsia="ru-RU"/>
    </w:rPr>
  </w:style>
  <w:style w:type="character" w:customStyle="1" w:styleId="docaccesstitle">
    <w:name w:val="docaccess_title"/>
    <w:rsid w:val="00FE2E69"/>
  </w:style>
  <w:style w:type="paragraph" w:customStyle="1" w:styleId="s3">
    <w:name w:val="s_3"/>
    <w:basedOn w:val="a0"/>
    <w:rsid w:val="00883530"/>
    <w:pPr>
      <w:tabs>
        <w:tab w:val="clear" w:pos="1134"/>
      </w:tabs>
      <w:spacing w:before="100" w:beforeAutospacing="1" w:after="100" w:afterAutospacing="1"/>
      <w:ind w:firstLine="0"/>
      <w:jc w:val="left"/>
    </w:pPr>
    <w:rPr>
      <w:rFonts w:eastAsia="Times New Roman"/>
      <w:sz w:val="24"/>
      <w:szCs w:val="24"/>
      <w:lang w:eastAsia="ru-RU"/>
    </w:rPr>
  </w:style>
  <w:style w:type="paragraph" w:customStyle="1" w:styleId="s1">
    <w:name w:val="s_1"/>
    <w:basedOn w:val="a0"/>
    <w:rsid w:val="00883530"/>
    <w:pPr>
      <w:tabs>
        <w:tab w:val="clear" w:pos="1134"/>
      </w:tabs>
      <w:spacing w:before="100" w:beforeAutospacing="1" w:after="100" w:afterAutospacing="1"/>
      <w:ind w:firstLine="0"/>
      <w:jc w:val="left"/>
    </w:pPr>
    <w:rPr>
      <w:rFonts w:eastAsia="Times New Roman"/>
      <w:sz w:val="24"/>
      <w:szCs w:val="24"/>
      <w:lang w:eastAsia="ru-RU"/>
    </w:rPr>
  </w:style>
  <w:style w:type="character" w:customStyle="1" w:styleId="link">
    <w:name w:val="link"/>
    <w:rsid w:val="00AF7F28"/>
  </w:style>
  <w:style w:type="character" w:customStyle="1" w:styleId="fontstyle01">
    <w:name w:val="fontstyle01"/>
    <w:rsid w:val="004E3A8D"/>
    <w:rPr>
      <w:rFonts w:ascii="TimesNewRomanPSMT" w:hAnsi="TimesNewRomanPSMT" w:hint="default"/>
      <w:b w:val="0"/>
      <w:bCs w:val="0"/>
      <w:i w:val="0"/>
      <w:iCs w:val="0"/>
      <w:color w:val="000000"/>
      <w:sz w:val="28"/>
      <w:szCs w:val="28"/>
    </w:rPr>
  </w:style>
  <w:style w:type="paragraph" w:customStyle="1" w:styleId="3c">
    <w:name w:val="Обычный3"/>
    <w:rsid w:val="00A30E9C"/>
    <w:pPr>
      <w:snapToGrid w:val="0"/>
    </w:pPr>
    <w:rPr>
      <w:rFonts w:ascii="Times New Roman" w:eastAsia="Times New Roman" w:hAnsi="Times New Roman"/>
      <w:sz w:val="22"/>
    </w:rPr>
  </w:style>
  <w:style w:type="character" w:customStyle="1" w:styleId="afa">
    <w:name w:val="Название объекта Знак"/>
    <w:aliases w:val="Номер объекта Знак"/>
    <w:link w:val="af9"/>
    <w:rsid w:val="00A30E9C"/>
    <w:rPr>
      <w:rFonts w:ascii="Times New Roman" w:eastAsia="Times New Roman" w:hAnsi="Times New Roman"/>
      <w:b/>
      <w:bCs/>
    </w:rPr>
  </w:style>
  <w:style w:type="paragraph" w:customStyle="1" w:styleId="45">
    <w:name w:val="Обычный4"/>
    <w:rsid w:val="004A6CB7"/>
    <w:pPr>
      <w:snapToGrid w:val="0"/>
    </w:pPr>
    <w:rPr>
      <w:rFonts w:ascii="Times New Roman" w:eastAsia="Times New Roman" w:hAnsi="Times New Roman"/>
      <w:sz w:val="22"/>
    </w:rPr>
  </w:style>
  <w:style w:type="character" w:customStyle="1" w:styleId="1f2">
    <w:name w:val="Знак Знак1"/>
    <w:rsid w:val="004A6CB7"/>
    <w:rPr>
      <w:b/>
      <w:iCs/>
      <w:sz w:val="2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2014">
      <w:bodyDiv w:val="1"/>
      <w:marLeft w:val="0"/>
      <w:marRight w:val="0"/>
      <w:marTop w:val="0"/>
      <w:marBottom w:val="0"/>
      <w:divBdr>
        <w:top w:val="none" w:sz="0" w:space="0" w:color="auto"/>
        <w:left w:val="none" w:sz="0" w:space="0" w:color="auto"/>
        <w:bottom w:val="none" w:sz="0" w:space="0" w:color="auto"/>
        <w:right w:val="none" w:sz="0" w:space="0" w:color="auto"/>
      </w:divBdr>
    </w:div>
    <w:div w:id="29187816">
      <w:bodyDiv w:val="1"/>
      <w:marLeft w:val="0"/>
      <w:marRight w:val="0"/>
      <w:marTop w:val="0"/>
      <w:marBottom w:val="0"/>
      <w:divBdr>
        <w:top w:val="none" w:sz="0" w:space="0" w:color="auto"/>
        <w:left w:val="none" w:sz="0" w:space="0" w:color="auto"/>
        <w:bottom w:val="none" w:sz="0" w:space="0" w:color="auto"/>
        <w:right w:val="none" w:sz="0" w:space="0" w:color="auto"/>
      </w:divBdr>
    </w:div>
    <w:div w:id="41564672">
      <w:bodyDiv w:val="1"/>
      <w:marLeft w:val="0"/>
      <w:marRight w:val="0"/>
      <w:marTop w:val="0"/>
      <w:marBottom w:val="0"/>
      <w:divBdr>
        <w:top w:val="none" w:sz="0" w:space="0" w:color="auto"/>
        <w:left w:val="none" w:sz="0" w:space="0" w:color="auto"/>
        <w:bottom w:val="none" w:sz="0" w:space="0" w:color="auto"/>
        <w:right w:val="none" w:sz="0" w:space="0" w:color="auto"/>
      </w:divBdr>
    </w:div>
    <w:div w:id="63185413">
      <w:bodyDiv w:val="1"/>
      <w:marLeft w:val="0"/>
      <w:marRight w:val="0"/>
      <w:marTop w:val="0"/>
      <w:marBottom w:val="0"/>
      <w:divBdr>
        <w:top w:val="none" w:sz="0" w:space="0" w:color="auto"/>
        <w:left w:val="none" w:sz="0" w:space="0" w:color="auto"/>
        <w:bottom w:val="none" w:sz="0" w:space="0" w:color="auto"/>
        <w:right w:val="none" w:sz="0" w:space="0" w:color="auto"/>
      </w:divBdr>
    </w:div>
    <w:div w:id="91971950">
      <w:bodyDiv w:val="1"/>
      <w:marLeft w:val="0"/>
      <w:marRight w:val="0"/>
      <w:marTop w:val="0"/>
      <w:marBottom w:val="0"/>
      <w:divBdr>
        <w:top w:val="none" w:sz="0" w:space="0" w:color="auto"/>
        <w:left w:val="none" w:sz="0" w:space="0" w:color="auto"/>
        <w:bottom w:val="none" w:sz="0" w:space="0" w:color="auto"/>
        <w:right w:val="none" w:sz="0" w:space="0" w:color="auto"/>
      </w:divBdr>
    </w:div>
    <w:div w:id="96145575">
      <w:bodyDiv w:val="1"/>
      <w:marLeft w:val="0"/>
      <w:marRight w:val="0"/>
      <w:marTop w:val="0"/>
      <w:marBottom w:val="0"/>
      <w:divBdr>
        <w:top w:val="none" w:sz="0" w:space="0" w:color="auto"/>
        <w:left w:val="none" w:sz="0" w:space="0" w:color="auto"/>
        <w:bottom w:val="none" w:sz="0" w:space="0" w:color="auto"/>
        <w:right w:val="none" w:sz="0" w:space="0" w:color="auto"/>
      </w:divBdr>
    </w:div>
    <w:div w:id="97993807">
      <w:bodyDiv w:val="1"/>
      <w:marLeft w:val="0"/>
      <w:marRight w:val="0"/>
      <w:marTop w:val="0"/>
      <w:marBottom w:val="0"/>
      <w:divBdr>
        <w:top w:val="none" w:sz="0" w:space="0" w:color="auto"/>
        <w:left w:val="none" w:sz="0" w:space="0" w:color="auto"/>
        <w:bottom w:val="none" w:sz="0" w:space="0" w:color="auto"/>
        <w:right w:val="none" w:sz="0" w:space="0" w:color="auto"/>
      </w:divBdr>
    </w:div>
    <w:div w:id="110174054">
      <w:bodyDiv w:val="1"/>
      <w:marLeft w:val="0"/>
      <w:marRight w:val="0"/>
      <w:marTop w:val="0"/>
      <w:marBottom w:val="0"/>
      <w:divBdr>
        <w:top w:val="none" w:sz="0" w:space="0" w:color="auto"/>
        <w:left w:val="none" w:sz="0" w:space="0" w:color="auto"/>
        <w:bottom w:val="none" w:sz="0" w:space="0" w:color="auto"/>
        <w:right w:val="none" w:sz="0" w:space="0" w:color="auto"/>
      </w:divBdr>
    </w:div>
    <w:div w:id="121925035">
      <w:bodyDiv w:val="1"/>
      <w:marLeft w:val="0"/>
      <w:marRight w:val="0"/>
      <w:marTop w:val="0"/>
      <w:marBottom w:val="0"/>
      <w:divBdr>
        <w:top w:val="none" w:sz="0" w:space="0" w:color="auto"/>
        <w:left w:val="none" w:sz="0" w:space="0" w:color="auto"/>
        <w:bottom w:val="none" w:sz="0" w:space="0" w:color="auto"/>
        <w:right w:val="none" w:sz="0" w:space="0" w:color="auto"/>
      </w:divBdr>
    </w:div>
    <w:div w:id="162011745">
      <w:bodyDiv w:val="1"/>
      <w:marLeft w:val="0"/>
      <w:marRight w:val="0"/>
      <w:marTop w:val="0"/>
      <w:marBottom w:val="0"/>
      <w:divBdr>
        <w:top w:val="none" w:sz="0" w:space="0" w:color="auto"/>
        <w:left w:val="none" w:sz="0" w:space="0" w:color="auto"/>
        <w:bottom w:val="none" w:sz="0" w:space="0" w:color="auto"/>
        <w:right w:val="none" w:sz="0" w:space="0" w:color="auto"/>
      </w:divBdr>
    </w:div>
    <w:div w:id="162550576">
      <w:bodyDiv w:val="1"/>
      <w:marLeft w:val="0"/>
      <w:marRight w:val="0"/>
      <w:marTop w:val="0"/>
      <w:marBottom w:val="0"/>
      <w:divBdr>
        <w:top w:val="none" w:sz="0" w:space="0" w:color="auto"/>
        <w:left w:val="none" w:sz="0" w:space="0" w:color="auto"/>
        <w:bottom w:val="none" w:sz="0" w:space="0" w:color="auto"/>
        <w:right w:val="none" w:sz="0" w:space="0" w:color="auto"/>
      </w:divBdr>
    </w:div>
    <w:div w:id="167410578">
      <w:bodyDiv w:val="1"/>
      <w:marLeft w:val="0"/>
      <w:marRight w:val="0"/>
      <w:marTop w:val="0"/>
      <w:marBottom w:val="0"/>
      <w:divBdr>
        <w:top w:val="none" w:sz="0" w:space="0" w:color="auto"/>
        <w:left w:val="none" w:sz="0" w:space="0" w:color="auto"/>
        <w:bottom w:val="none" w:sz="0" w:space="0" w:color="auto"/>
        <w:right w:val="none" w:sz="0" w:space="0" w:color="auto"/>
      </w:divBdr>
    </w:div>
    <w:div w:id="248664846">
      <w:bodyDiv w:val="1"/>
      <w:marLeft w:val="0"/>
      <w:marRight w:val="0"/>
      <w:marTop w:val="0"/>
      <w:marBottom w:val="0"/>
      <w:divBdr>
        <w:top w:val="none" w:sz="0" w:space="0" w:color="auto"/>
        <w:left w:val="none" w:sz="0" w:space="0" w:color="auto"/>
        <w:bottom w:val="none" w:sz="0" w:space="0" w:color="auto"/>
        <w:right w:val="none" w:sz="0" w:space="0" w:color="auto"/>
      </w:divBdr>
    </w:div>
    <w:div w:id="290475635">
      <w:bodyDiv w:val="1"/>
      <w:marLeft w:val="0"/>
      <w:marRight w:val="0"/>
      <w:marTop w:val="0"/>
      <w:marBottom w:val="0"/>
      <w:divBdr>
        <w:top w:val="none" w:sz="0" w:space="0" w:color="auto"/>
        <w:left w:val="none" w:sz="0" w:space="0" w:color="auto"/>
        <w:bottom w:val="none" w:sz="0" w:space="0" w:color="auto"/>
        <w:right w:val="none" w:sz="0" w:space="0" w:color="auto"/>
      </w:divBdr>
    </w:div>
    <w:div w:id="321541059">
      <w:bodyDiv w:val="1"/>
      <w:marLeft w:val="0"/>
      <w:marRight w:val="0"/>
      <w:marTop w:val="0"/>
      <w:marBottom w:val="0"/>
      <w:divBdr>
        <w:top w:val="none" w:sz="0" w:space="0" w:color="auto"/>
        <w:left w:val="none" w:sz="0" w:space="0" w:color="auto"/>
        <w:bottom w:val="none" w:sz="0" w:space="0" w:color="auto"/>
        <w:right w:val="none" w:sz="0" w:space="0" w:color="auto"/>
      </w:divBdr>
    </w:div>
    <w:div w:id="323046890">
      <w:bodyDiv w:val="1"/>
      <w:marLeft w:val="0"/>
      <w:marRight w:val="0"/>
      <w:marTop w:val="0"/>
      <w:marBottom w:val="0"/>
      <w:divBdr>
        <w:top w:val="none" w:sz="0" w:space="0" w:color="auto"/>
        <w:left w:val="none" w:sz="0" w:space="0" w:color="auto"/>
        <w:bottom w:val="none" w:sz="0" w:space="0" w:color="auto"/>
        <w:right w:val="none" w:sz="0" w:space="0" w:color="auto"/>
      </w:divBdr>
    </w:div>
    <w:div w:id="323777614">
      <w:bodyDiv w:val="1"/>
      <w:marLeft w:val="0"/>
      <w:marRight w:val="0"/>
      <w:marTop w:val="0"/>
      <w:marBottom w:val="0"/>
      <w:divBdr>
        <w:top w:val="none" w:sz="0" w:space="0" w:color="auto"/>
        <w:left w:val="none" w:sz="0" w:space="0" w:color="auto"/>
        <w:bottom w:val="none" w:sz="0" w:space="0" w:color="auto"/>
        <w:right w:val="none" w:sz="0" w:space="0" w:color="auto"/>
      </w:divBdr>
    </w:div>
    <w:div w:id="334190315">
      <w:bodyDiv w:val="1"/>
      <w:marLeft w:val="0"/>
      <w:marRight w:val="0"/>
      <w:marTop w:val="0"/>
      <w:marBottom w:val="0"/>
      <w:divBdr>
        <w:top w:val="none" w:sz="0" w:space="0" w:color="auto"/>
        <w:left w:val="none" w:sz="0" w:space="0" w:color="auto"/>
        <w:bottom w:val="none" w:sz="0" w:space="0" w:color="auto"/>
        <w:right w:val="none" w:sz="0" w:space="0" w:color="auto"/>
      </w:divBdr>
    </w:div>
    <w:div w:id="343481662">
      <w:bodyDiv w:val="1"/>
      <w:marLeft w:val="0"/>
      <w:marRight w:val="0"/>
      <w:marTop w:val="0"/>
      <w:marBottom w:val="0"/>
      <w:divBdr>
        <w:top w:val="none" w:sz="0" w:space="0" w:color="auto"/>
        <w:left w:val="none" w:sz="0" w:space="0" w:color="auto"/>
        <w:bottom w:val="none" w:sz="0" w:space="0" w:color="auto"/>
        <w:right w:val="none" w:sz="0" w:space="0" w:color="auto"/>
      </w:divBdr>
    </w:div>
    <w:div w:id="349650685">
      <w:bodyDiv w:val="1"/>
      <w:marLeft w:val="0"/>
      <w:marRight w:val="0"/>
      <w:marTop w:val="0"/>
      <w:marBottom w:val="0"/>
      <w:divBdr>
        <w:top w:val="none" w:sz="0" w:space="0" w:color="auto"/>
        <w:left w:val="none" w:sz="0" w:space="0" w:color="auto"/>
        <w:bottom w:val="none" w:sz="0" w:space="0" w:color="auto"/>
        <w:right w:val="none" w:sz="0" w:space="0" w:color="auto"/>
      </w:divBdr>
    </w:div>
    <w:div w:id="350884127">
      <w:bodyDiv w:val="1"/>
      <w:marLeft w:val="0"/>
      <w:marRight w:val="0"/>
      <w:marTop w:val="0"/>
      <w:marBottom w:val="0"/>
      <w:divBdr>
        <w:top w:val="none" w:sz="0" w:space="0" w:color="auto"/>
        <w:left w:val="none" w:sz="0" w:space="0" w:color="auto"/>
        <w:bottom w:val="none" w:sz="0" w:space="0" w:color="auto"/>
        <w:right w:val="none" w:sz="0" w:space="0" w:color="auto"/>
      </w:divBdr>
    </w:div>
    <w:div w:id="418328865">
      <w:bodyDiv w:val="1"/>
      <w:marLeft w:val="0"/>
      <w:marRight w:val="0"/>
      <w:marTop w:val="0"/>
      <w:marBottom w:val="0"/>
      <w:divBdr>
        <w:top w:val="none" w:sz="0" w:space="0" w:color="auto"/>
        <w:left w:val="none" w:sz="0" w:space="0" w:color="auto"/>
        <w:bottom w:val="none" w:sz="0" w:space="0" w:color="auto"/>
        <w:right w:val="none" w:sz="0" w:space="0" w:color="auto"/>
      </w:divBdr>
    </w:div>
    <w:div w:id="437526248">
      <w:bodyDiv w:val="1"/>
      <w:marLeft w:val="0"/>
      <w:marRight w:val="0"/>
      <w:marTop w:val="0"/>
      <w:marBottom w:val="0"/>
      <w:divBdr>
        <w:top w:val="none" w:sz="0" w:space="0" w:color="auto"/>
        <w:left w:val="none" w:sz="0" w:space="0" w:color="auto"/>
        <w:bottom w:val="none" w:sz="0" w:space="0" w:color="auto"/>
        <w:right w:val="none" w:sz="0" w:space="0" w:color="auto"/>
      </w:divBdr>
      <w:divsChild>
        <w:div w:id="1473013975">
          <w:marLeft w:val="0"/>
          <w:marRight w:val="0"/>
          <w:marTop w:val="120"/>
          <w:marBottom w:val="0"/>
          <w:divBdr>
            <w:top w:val="none" w:sz="0" w:space="0" w:color="auto"/>
            <w:left w:val="none" w:sz="0" w:space="0" w:color="auto"/>
            <w:bottom w:val="none" w:sz="0" w:space="0" w:color="auto"/>
            <w:right w:val="none" w:sz="0" w:space="0" w:color="auto"/>
          </w:divBdr>
        </w:div>
      </w:divsChild>
    </w:div>
    <w:div w:id="446587486">
      <w:bodyDiv w:val="1"/>
      <w:marLeft w:val="0"/>
      <w:marRight w:val="0"/>
      <w:marTop w:val="0"/>
      <w:marBottom w:val="0"/>
      <w:divBdr>
        <w:top w:val="none" w:sz="0" w:space="0" w:color="auto"/>
        <w:left w:val="none" w:sz="0" w:space="0" w:color="auto"/>
        <w:bottom w:val="none" w:sz="0" w:space="0" w:color="auto"/>
        <w:right w:val="none" w:sz="0" w:space="0" w:color="auto"/>
      </w:divBdr>
    </w:div>
    <w:div w:id="449318804">
      <w:bodyDiv w:val="1"/>
      <w:marLeft w:val="0"/>
      <w:marRight w:val="0"/>
      <w:marTop w:val="0"/>
      <w:marBottom w:val="0"/>
      <w:divBdr>
        <w:top w:val="none" w:sz="0" w:space="0" w:color="auto"/>
        <w:left w:val="none" w:sz="0" w:space="0" w:color="auto"/>
        <w:bottom w:val="none" w:sz="0" w:space="0" w:color="auto"/>
        <w:right w:val="none" w:sz="0" w:space="0" w:color="auto"/>
      </w:divBdr>
    </w:div>
    <w:div w:id="456149412">
      <w:bodyDiv w:val="1"/>
      <w:marLeft w:val="0"/>
      <w:marRight w:val="0"/>
      <w:marTop w:val="0"/>
      <w:marBottom w:val="0"/>
      <w:divBdr>
        <w:top w:val="none" w:sz="0" w:space="0" w:color="auto"/>
        <w:left w:val="none" w:sz="0" w:space="0" w:color="auto"/>
        <w:bottom w:val="none" w:sz="0" w:space="0" w:color="auto"/>
        <w:right w:val="none" w:sz="0" w:space="0" w:color="auto"/>
      </w:divBdr>
    </w:div>
    <w:div w:id="501966169">
      <w:bodyDiv w:val="1"/>
      <w:marLeft w:val="0"/>
      <w:marRight w:val="0"/>
      <w:marTop w:val="0"/>
      <w:marBottom w:val="0"/>
      <w:divBdr>
        <w:top w:val="none" w:sz="0" w:space="0" w:color="auto"/>
        <w:left w:val="none" w:sz="0" w:space="0" w:color="auto"/>
        <w:bottom w:val="none" w:sz="0" w:space="0" w:color="auto"/>
        <w:right w:val="none" w:sz="0" w:space="0" w:color="auto"/>
      </w:divBdr>
    </w:div>
    <w:div w:id="530187849">
      <w:bodyDiv w:val="1"/>
      <w:marLeft w:val="0"/>
      <w:marRight w:val="0"/>
      <w:marTop w:val="0"/>
      <w:marBottom w:val="0"/>
      <w:divBdr>
        <w:top w:val="none" w:sz="0" w:space="0" w:color="auto"/>
        <w:left w:val="none" w:sz="0" w:space="0" w:color="auto"/>
        <w:bottom w:val="none" w:sz="0" w:space="0" w:color="auto"/>
        <w:right w:val="none" w:sz="0" w:space="0" w:color="auto"/>
      </w:divBdr>
    </w:div>
    <w:div w:id="576129375">
      <w:bodyDiv w:val="1"/>
      <w:marLeft w:val="0"/>
      <w:marRight w:val="0"/>
      <w:marTop w:val="0"/>
      <w:marBottom w:val="0"/>
      <w:divBdr>
        <w:top w:val="none" w:sz="0" w:space="0" w:color="auto"/>
        <w:left w:val="none" w:sz="0" w:space="0" w:color="auto"/>
        <w:bottom w:val="none" w:sz="0" w:space="0" w:color="auto"/>
        <w:right w:val="none" w:sz="0" w:space="0" w:color="auto"/>
      </w:divBdr>
    </w:div>
    <w:div w:id="589585179">
      <w:bodyDiv w:val="1"/>
      <w:marLeft w:val="0"/>
      <w:marRight w:val="0"/>
      <w:marTop w:val="0"/>
      <w:marBottom w:val="0"/>
      <w:divBdr>
        <w:top w:val="none" w:sz="0" w:space="0" w:color="auto"/>
        <w:left w:val="none" w:sz="0" w:space="0" w:color="auto"/>
        <w:bottom w:val="none" w:sz="0" w:space="0" w:color="auto"/>
        <w:right w:val="none" w:sz="0" w:space="0" w:color="auto"/>
      </w:divBdr>
    </w:div>
    <w:div w:id="599072793">
      <w:bodyDiv w:val="1"/>
      <w:marLeft w:val="0"/>
      <w:marRight w:val="0"/>
      <w:marTop w:val="0"/>
      <w:marBottom w:val="0"/>
      <w:divBdr>
        <w:top w:val="none" w:sz="0" w:space="0" w:color="auto"/>
        <w:left w:val="none" w:sz="0" w:space="0" w:color="auto"/>
        <w:bottom w:val="none" w:sz="0" w:space="0" w:color="auto"/>
        <w:right w:val="none" w:sz="0" w:space="0" w:color="auto"/>
      </w:divBdr>
    </w:div>
    <w:div w:id="602804960">
      <w:bodyDiv w:val="1"/>
      <w:marLeft w:val="0"/>
      <w:marRight w:val="0"/>
      <w:marTop w:val="0"/>
      <w:marBottom w:val="0"/>
      <w:divBdr>
        <w:top w:val="none" w:sz="0" w:space="0" w:color="auto"/>
        <w:left w:val="none" w:sz="0" w:space="0" w:color="auto"/>
        <w:bottom w:val="none" w:sz="0" w:space="0" w:color="auto"/>
        <w:right w:val="none" w:sz="0" w:space="0" w:color="auto"/>
      </w:divBdr>
    </w:div>
    <w:div w:id="621503337">
      <w:bodyDiv w:val="1"/>
      <w:marLeft w:val="0"/>
      <w:marRight w:val="0"/>
      <w:marTop w:val="0"/>
      <w:marBottom w:val="0"/>
      <w:divBdr>
        <w:top w:val="none" w:sz="0" w:space="0" w:color="auto"/>
        <w:left w:val="none" w:sz="0" w:space="0" w:color="auto"/>
        <w:bottom w:val="none" w:sz="0" w:space="0" w:color="auto"/>
        <w:right w:val="none" w:sz="0" w:space="0" w:color="auto"/>
      </w:divBdr>
    </w:div>
    <w:div w:id="622614171">
      <w:bodyDiv w:val="1"/>
      <w:marLeft w:val="0"/>
      <w:marRight w:val="0"/>
      <w:marTop w:val="0"/>
      <w:marBottom w:val="0"/>
      <w:divBdr>
        <w:top w:val="none" w:sz="0" w:space="0" w:color="auto"/>
        <w:left w:val="none" w:sz="0" w:space="0" w:color="auto"/>
        <w:bottom w:val="none" w:sz="0" w:space="0" w:color="auto"/>
        <w:right w:val="none" w:sz="0" w:space="0" w:color="auto"/>
      </w:divBdr>
    </w:div>
    <w:div w:id="624235488">
      <w:bodyDiv w:val="1"/>
      <w:marLeft w:val="0"/>
      <w:marRight w:val="0"/>
      <w:marTop w:val="0"/>
      <w:marBottom w:val="0"/>
      <w:divBdr>
        <w:top w:val="none" w:sz="0" w:space="0" w:color="auto"/>
        <w:left w:val="none" w:sz="0" w:space="0" w:color="auto"/>
        <w:bottom w:val="none" w:sz="0" w:space="0" w:color="auto"/>
        <w:right w:val="none" w:sz="0" w:space="0" w:color="auto"/>
      </w:divBdr>
    </w:div>
    <w:div w:id="664165425">
      <w:bodyDiv w:val="1"/>
      <w:marLeft w:val="0"/>
      <w:marRight w:val="0"/>
      <w:marTop w:val="0"/>
      <w:marBottom w:val="0"/>
      <w:divBdr>
        <w:top w:val="none" w:sz="0" w:space="0" w:color="auto"/>
        <w:left w:val="none" w:sz="0" w:space="0" w:color="auto"/>
        <w:bottom w:val="none" w:sz="0" w:space="0" w:color="auto"/>
        <w:right w:val="none" w:sz="0" w:space="0" w:color="auto"/>
      </w:divBdr>
    </w:div>
    <w:div w:id="675571332">
      <w:bodyDiv w:val="1"/>
      <w:marLeft w:val="0"/>
      <w:marRight w:val="0"/>
      <w:marTop w:val="0"/>
      <w:marBottom w:val="0"/>
      <w:divBdr>
        <w:top w:val="none" w:sz="0" w:space="0" w:color="auto"/>
        <w:left w:val="none" w:sz="0" w:space="0" w:color="auto"/>
        <w:bottom w:val="none" w:sz="0" w:space="0" w:color="auto"/>
        <w:right w:val="none" w:sz="0" w:space="0" w:color="auto"/>
      </w:divBdr>
    </w:div>
    <w:div w:id="744955377">
      <w:bodyDiv w:val="1"/>
      <w:marLeft w:val="0"/>
      <w:marRight w:val="0"/>
      <w:marTop w:val="0"/>
      <w:marBottom w:val="0"/>
      <w:divBdr>
        <w:top w:val="none" w:sz="0" w:space="0" w:color="auto"/>
        <w:left w:val="none" w:sz="0" w:space="0" w:color="auto"/>
        <w:bottom w:val="none" w:sz="0" w:space="0" w:color="auto"/>
        <w:right w:val="none" w:sz="0" w:space="0" w:color="auto"/>
      </w:divBdr>
    </w:div>
    <w:div w:id="820579027">
      <w:bodyDiv w:val="1"/>
      <w:marLeft w:val="0"/>
      <w:marRight w:val="0"/>
      <w:marTop w:val="0"/>
      <w:marBottom w:val="0"/>
      <w:divBdr>
        <w:top w:val="none" w:sz="0" w:space="0" w:color="auto"/>
        <w:left w:val="none" w:sz="0" w:space="0" w:color="auto"/>
        <w:bottom w:val="none" w:sz="0" w:space="0" w:color="auto"/>
        <w:right w:val="none" w:sz="0" w:space="0" w:color="auto"/>
      </w:divBdr>
    </w:div>
    <w:div w:id="850683880">
      <w:bodyDiv w:val="1"/>
      <w:marLeft w:val="0"/>
      <w:marRight w:val="0"/>
      <w:marTop w:val="0"/>
      <w:marBottom w:val="0"/>
      <w:divBdr>
        <w:top w:val="none" w:sz="0" w:space="0" w:color="auto"/>
        <w:left w:val="none" w:sz="0" w:space="0" w:color="auto"/>
        <w:bottom w:val="none" w:sz="0" w:space="0" w:color="auto"/>
        <w:right w:val="none" w:sz="0" w:space="0" w:color="auto"/>
      </w:divBdr>
    </w:div>
    <w:div w:id="907154932">
      <w:bodyDiv w:val="1"/>
      <w:marLeft w:val="0"/>
      <w:marRight w:val="0"/>
      <w:marTop w:val="0"/>
      <w:marBottom w:val="0"/>
      <w:divBdr>
        <w:top w:val="none" w:sz="0" w:space="0" w:color="auto"/>
        <w:left w:val="none" w:sz="0" w:space="0" w:color="auto"/>
        <w:bottom w:val="none" w:sz="0" w:space="0" w:color="auto"/>
        <w:right w:val="none" w:sz="0" w:space="0" w:color="auto"/>
      </w:divBdr>
    </w:div>
    <w:div w:id="949508509">
      <w:bodyDiv w:val="1"/>
      <w:marLeft w:val="0"/>
      <w:marRight w:val="0"/>
      <w:marTop w:val="0"/>
      <w:marBottom w:val="0"/>
      <w:divBdr>
        <w:top w:val="none" w:sz="0" w:space="0" w:color="auto"/>
        <w:left w:val="none" w:sz="0" w:space="0" w:color="auto"/>
        <w:bottom w:val="none" w:sz="0" w:space="0" w:color="auto"/>
        <w:right w:val="none" w:sz="0" w:space="0" w:color="auto"/>
      </w:divBdr>
    </w:div>
    <w:div w:id="972254345">
      <w:bodyDiv w:val="1"/>
      <w:marLeft w:val="0"/>
      <w:marRight w:val="0"/>
      <w:marTop w:val="0"/>
      <w:marBottom w:val="0"/>
      <w:divBdr>
        <w:top w:val="none" w:sz="0" w:space="0" w:color="auto"/>
        <w:left w:val="none" w:sz="0" w:space="0" w:color="auto"/>
        <w:bottom w:val="none" w:sz="0" w:space="0" w:color="auto"/>
        <w:right w:val="none" w:sz="0" w:space="0" w:color="auto"/>
      </w:divBdr>
    </w:div>
    <w:div w:id="1006783324">
      <w:bodyDiv w:val="1"/>
      <w:marLeft w:val="0"/>
      <w:marRight w:val="0"/>
      <w:marTop w:val="0"/>
      <w:marBottom w:val="0"/>
      <w:divBdr>
        <w:top w:val="none" w:sz="0" w:space="0" w:color="auto"/>
        <w:left w:val="none" w:sz="0" w:space="0" w:color="auto"/>
        <w:bottom w:val="none" w:sz="0" w:space="0" w:color="auto"/>
        <w:right w:val="none" w:sz="0" w:space="0" w:color="auto"/>
      </w:divBdr>
    </w:div>
    <w:div w:id="1037199193">
      <w:bodyDiv w:val="1"/>
      <w:marLeft w:val="0"/>
      <w:marRight w:val="0"/>
      <w:marTop w:val="0"/>
      <w:marBottom w:val="0"/>
      <w:divBdr>
        <w:top w:val="none" w:sz="0" w:space="0" w:color="auto"/>
        <w:left w:val="none" w:sz="0" w:space="0" w:color="auto"/>
        <w:bottom w:val="none" w:sz="0" w:space="0" w:color="auto"/>
        <w:right w:val="none" w:sz="0" w:space="0" w:color="auto"/>
      </w:divBdr>
    </w:div>
    <w:div w:id="1078869281">
      <w:bodyDiv w:val="1"/>
      <w:marLeft w:val="0"/>
      <w:marRight w:val="0"/>
      <w:marTop w:val="0"/>
      <w:marBottom w:val="0"/>
      <w:divBdr>
        <w:top w:val="none" w:sz="0" w:space="0" w:color="auto"/>
        <w:left w:val="none" w:sz="0" w:space="0" w:color="auto"/>
        <w:bottom w:val="none" w:sz="0" w:space="0" w:color="auto"/>
        <w:right w:val="none" w:sz="0" w:space="0" w:color="auto"/>
      </w:divBdr>
      <w:divsChild>
        <w:div w:id="1251502533">
          <w:marLeft w:val="0"/>
          <w:marRight w:val="0"/>
          <w:marTop w:val="0"/>
          <w:marBottom w:val="0"/>
          <w:divBdr>
            <w:top w:val="none" w:sz="0" w:space="0" w:color="auto"/>
            <w:left w:val="none" w:sz="0" w:space="0" w:color="auto"/>
            <w:bottom w:val="none" w:sz="0" w:space="0" w:color="auto"/>
            <w:right w:val="none" w:sz="0" w:space="0" w:color="auto"/>
          </w:divBdr>
          <w:divsChild>
            <w:div w:id="1498574320">
              <w:marLeft w:val="0"/>
              <w:marRight w:val="0"/>
              <w:marTop w:val="0"/>
              <w:marBottom w:val="0"/>
              <w:divBdr>
                <w:top w:val="none" w:sz="0" w:space="0" w:color="auto"/>
                <w:left w:val="none" w:sz="0" w:space="0" w:color="auto"/>
                <w:bottom w:val="none" w:sz="0" w:space="0" w:color="auto"/>
                <w:right w:val="none" w:sz="0" w:space="0" w:color="auto"/>
              </w:divBdr>
              <w:divsChild>
                <w:div w:id="247157975">
                  <w:marLeft w:val="0"/>
                  <w:marRight w:val="0"/>
                  <w:marTop w:val="0"/>
                  <w:marBottom w:val="0"/>
                  <w:divBdr>
                    <w:top w:val="none" w:sz="0" w:space="0" w:color="auto"/>
                    <w:left w:val="none" w:sz="0" w:space="0" w:color="auto"/>
                    <w:bottom w:val="none" w:sz="0" w:space="0" w:color="auto"/>
                    <w:right w:val="none" w:sz="0" w:space="0" w:color="auto"/>
                  </w:divBdr>
                  <w:divsChild>
                    <w:div w:id="605692904">
                      <w:marLeft w:val="0"/>
                      <w:marRight w:val="0"/>
                      <w:marTop w:val="0"/>
                      <w:marBottom w:val="0"/>
                      <w:divBdr>
                        <w:top w:val="none" w:sz="0" w:space="0" w:color="auto"/>
                        <w:left w:val="none" w:sz="0" w:space="0" w:color="auto"/>
                        <w:bottom w:val="none" w:sz="0" w:space="0" w:color="auto"/>
                        <w:right w:val="none" w:sz="0" w:space="0" w:color="auto"/>
                      </w:divBdr>
                      <w:divsChild>
                        <w:div w:id="929120471">
                          <w:marLeft w:val="0"/>
                          <w:marRight w:val="0"/>
                          <w:marTop w:val="0"/>
                          <w:marBottom w:val="0"/>
                          <w:divBdr>
                            <w:top w:val="none" w:sz="0" w:space="0" w:color="auto"/>
                            <w:left w:val="none" w:sz="0" w:space="0" w:color="auto"/>
                            <w:bottom w:val="none" w:sz="0" w:space="0" w:color="auto"/>
                            <w:right w:val="none" w:sz="0" w:space="0" w:color="auto"/>
                          </w:divBdr>
                          <w:divsChild>
                            <w:div w:id="2010400868">
                              <w:marLeft w:val="0"/>
                              <w:marRight w:val="0"/>
                              <w:marTop w:val="0"/>
                              <w:marBottom w:val="0"/>
                              <w:divBdr>
                                <w:top w:val="none" w:sz="0" w:space="0" w:color="auto"/>
                                <w:left w:val="none" w:sz="0" w:space="0" w:color="auto"/>
                                <w:bottom w:val="none" w:sz="0" w:space="0" w:color="auto"/>
                                <w:right w:val="none" w:sz="0" w:space="0" w:color="auto"/>
                              </w:divBdr>
                              <w:divsChild>
                                <w:div w:id="1550146970">
                                  <w:marLeft w:val="0"/>
                                  <w:marRight w:val="0"/>
                                  <w:marTop w:val="0"/>
                                  <w:marBottom w:val="0"/>
                                  <w:divBdr>
                                    <w:top w:val="none" w:sz="0" w:space="0" w:color="auto"/>
                                    <w:left w:val="none" w:sz="0" w:space="0" w:color="auto"/>
                                    <w:bottom w:val="none" w:sz="0" w:space="0" w:color="auto"/>
                                    <w:right w:val="none" w:sz="0" w:space="0" w:color="auto"/>
                                  </w:divBdr>
                                  <w:divsChild>
                                    <w:div w:id="1275937869">
                                      <w:marLeft w:val="0"/>
                                      <w:marRight w:val="0"/>
                                      <w:marTop w:val="0"/>
                                      <w:marBottom w:val="0"/>
                                      <w:divBdr>
                                        <w:top w:val="none" w:sz="0" w:space="0" w:color="auto"/>
                                        <w:left w:val="none" w:sz="0" w:space="0" w:color="auto"/>
                                        <w:bottom w:val="none" w:sz="0" w:space="0" w:color="auto"/>
                                        <w:right w:val="none" w:sz="0" w:space="0" w:color="auto"/>
                                      </w:divBdr>
                                      <w:divsChild>
                                        <w:div w:id="2125490058">
                                          <w:marLeft w:val="0"/>
                                          <w:marRight w:val="0"/>
                                          <w:marTop w:val="0"/>
                                          <w:marBottom w:val="0"/>
                                          <w:divBdr>
                                            <w:top w:val="none" w:sz="0" w:space="0" w:color="auto"/>
                                            <w:left w:val="none" w:sz="0" w:space="0" w:color="auto"/>
                                            <w:bottom w:val="none" w:sz="0" w:space="0" w:color="auto"/>
                                            <w:right w:val="none" w:sz="0" w:space="0" w:color="auto"/>
                                          </w:divBdr>
                                          <w:divsChild>
                                            <w:div w:id="242840667">
                                              <w:marLeft w:val="0"/>
                                              <w:marRight w:val="0"/>
                                              <w:marTop w:val="0"/>
                                              <w:marBottom w:val="0"/>
                                              <w:divBdr>
                                                <w:top w:val="none" w:sz="0" w:space="0" w:color="auto"/>
                                                <w:left w:val="none" w:sz="0" w:space="0" w:color="auto"/>
                                                <w:bottom w:val="none" w:sz="0" w:space="0" w:color="auto"/>
                                                <w:right w:val="none" w:sz="0" w:space="0" w:color="auto"/>
                                              </w:divBdr>
                                              <w:divsChild>
                                                <w:div w:id="1508013295">
                                                  <w:marLeft w:val="0"/>
                                                  <w:marRight w:val="0"/>
                                                  <w:marTop w:val="0"/>
                                                  <w:marBottom w:val="0"/>
                                                  <w:divBdr>
                                                    <w:top w:val="none" w:sz="0" w:space="0" w:color="auto"/>
                                                    <w:left w:val="none" w:sz="0" w:space="0" w:color="auto"/>
                                                    <w:bottom w:val="none" w:sz="0" w:space="0" w:color="auto"/>
                                                    <w:right w:val="none" w:sz="0" w:space="0" w:color="auto"/>
                                                  </w:divBdr>
                                                  <w:divsChild>
                                                    <w:div w:id="1416052512">
                                                      <w:marLeft w:val="0"/>
                                                      <w:marRight w:val="0"/>
                                                      <w:marTop w:val="0"/>
                                                      <w:marBottom w:val="0"/>
                                                      <w:divBdr>
                                                        <w:top w:val="none" w:sz="0" w:space="0" w:color="auto"/>
                                                        <w:left w:val="none" w:sz="0" w:space="0" w:color="auto"/>
                                                        <w:bottom w:val="none" w:sz="0" w:space="0" w:color="auto"/>
                                                        <w:right w:val="none" w:sz="0" w:space="0" w:color="auto"/>
                                                      </w:divBdr>
                                                      <w:divsChild>
                                                        <w:div w:id="1488209330">
                                                          <w:marLeft w:val="0"/>
                                                          <w:marRight w:val="0"/>
                                                          <w:marTop w:val="0"/>
                                                          <w:marBottom w:val="0"/>
                                                          <w:divBdr>
                                                            <w:top w:val="none" w:sz="0" w:space="0" w:color="auto"/>
                                                            <w:left w:val="none" w:sz="0" w:space="0" w:color="auto"/>
                                                            <w:bottom w:val="none" w:sz="0" w:space="0" w:color="auto"/>
                                                            <w:right w:val="none" w:sz="0" w:space="0" w:color="auto"/>
                                                          </w:divBdr>
                                                          <w:divsChild>
                                                            <w:div w:id="1881626092">
                                                              <w:marLeft w:val="0"/>
                                                              <w:marRight w:val="0"/>
                                                              <w:marTop w:val="0"/>
                                                              <w:marBottom w:val="0"/>
                                                              <w:divBdr>
                                                                <w:top w:val="none" w:sz="0" w:space="0" w:color="auto"/>
                                                                <w:left w:val="none" w:sz="0" w:space="0" w:color="auto"/>
                                                                <w:bottom w:val="none" w:sz="0" w:space="0" w:color="auto"/>
                                                                <w:right w:val="none" w:sz="0" w:space="0" w:color="auto"/>
                                                              </w:divBdr>
                                                              <w:divsChild>
                                                                <w:div w:id="1446197885">
                                                                  <w:marLeft w:val="0"/>
                                                                  <w:marRight w:val="0"/>
                                                                  <w:marTop w:val="0"/>
                                                                  <w:marBottom w:val="0"/>
                                                                  <w:divBdr>
                                                                    <w:top w:val="none" w:sz="0" w:space="0" w:color="auto"/>
                                                                    <w:left w:val="none" w:sz="0" w:space="0" w:color="auto"/>
                                                                    <w:bottom w:val="none" w:sz="0" w:space="0" w:color="auto"/>
                                                                    <w:right w:val="none" w:sz="0" w:space="0" w:color="auto"/>
                                                                  </w:divBdr>
                                                                  <w:divsChild>
                                                                    <w:div w:id="1992979186">
                                                                      <w:marLeft w:val="0"/>
                                                                      <w:marRight w:val="0"/>
                                                                      <w:marTop w:val="0"/>
                                                                      <w:marBottom w:val="0"/>
                                                                      <w:divBdr>
                                                                        <w:top w:val="none" w:sz="0" w:space="0" w:color="auto"/>
                                                                        <w:left w:val="none" w:sz="0" w:space="0" w:color="auto"/>
                                                                        <w:bottom w:val="none" w:sz="0" w:space="0" w:color="auto"/>
                                                                        <w:right w:val="none" w:sz="0" w:space="0" w:color="auto"/>
                                                                      </w:divBdr>
                                                                      <w:divsChild>
                                                                        <w:div w:id="2090419168">
                                                                          <w:marLeft w:val="0"/>
                                                                          <w:marRight w:val="0"/>
                                                                          <w:marTop w:val="0"/>
                                                                          <w:marBottom w:val="0"/>
                                                                          <w:divBdr>
                                                                            <w:top w:val="none" w:sz="0" w:space="0" w:color="auto"/>
                                                                            <w:left w:val="none" w:sz="0" w:space="0" w:color="auto"/>
                                                                            <w:bottom w:val="none" w:sz="0" w:space="0" w:color="auto"/>
                                                                            <w:right w:val="none" w:sz="0" w:space="0" w:color="auto"/>
                                                                          </w:divBdr>
                                                                          <w:divsChild>
                                                                            <w:div w:id="1865942790">
                                                                              <w:marLeft w:val="0"/>
                                                                              <w:marRight w:val="0"/>
                                                                              <w:marTop w:val="0"/>
                                                                              <w:marBottom w:val="0"/>
                                                                              <w:divBdr>
                                                                                <w:top w:val="none" w:sz="0" w:space="0" w:color="auto"/>
                                                                                <w:left w:val="none" w:sz="0" w:space="0" w:color="auto"/>
                                                                                <w:bottom w:val="none" w:sz="0" w:space="0" w:color="auto"/>
                                                                                <w:right w:val="none" w:sz="0" w:space="0" w:color="auto"/>
                                                                              </w:divBdr>
                                                                              <w:divsChild>
                                                                                <w:div w:id="413356914">
                                                                                  <w:marLeft w:val="0"/>
                                                                                  <w:marRight w:val="0"/>
                                                                                  <w:marTop w:val="0"/>
                                                                                  <w:marBottom w:val="0"/>
                                                                                  <w:divBdr>
                                                                                    <w:top w:val="none" w:sz="0" w:space="0" w:color="auto"/>
                                                                                    <w:left w:val="none" w:sz="0" w:space="0" w:color="auto"/>
                                                                                    <w:bottom w:val="none" w:sz="0" w:space="0" w:color="auto"/>
                                                                                    <w:right w:val="none" w:sz="0" w:space="0" w:color="auto"/>
                                                                                  </w:divBdr>
                                                                                  <w:divsChild>
                                                                                    <w:div w:id="1793589696">
                                                                                      <w:marLeft w:val="0"/>
                                                                                      <w:marRight w:val="0"/>
                                                                                      <w:marTop w:val="0"/>
                                                                                      <w:marBottom w:val="0"/>
                                                                                      <w:divBdr>
                                                                                        <w:top w:val="none" w:sz="0" w:space="0" w:color="auto"/>
                                                                                        <w:left w:val="none" w:sz="0" w:space="0" w:color="auto"/>
                                                                                        <w:bottom w:val="none" w:sz="0" w:space="0" w:color="auto"/>
                                                                                        <w:right w:val="none" w:sz="0" w:space="0" w:color="auto"/>
                                                                                      </w:divBdr>
                                                                                      <w:divsChild>
                                                                                        <w:div w:id="166216561">
                                                                                          <w:marLeft w:val="0"/>
                                                                                          <w:marRight w:val="0"/>
                                                                                          <w:marTop w:val="0"/>
                                                                                          <w:marBottom w:val="0"/>
                                                                                          <w:divBdr>
                                                                                            <w:top w:val="none" w:sz="0" w:space="0" w:color="auto"/>
                                                                                            <w:left w:val="none" w:sz="0" w:space="0" w:color="auto"/>
                                                                                            <w:bottom w:val="none" w:sz="0" w:space="0" w:color="auto"/>
                                                                                            <w:right w:val="none" w:sz="0" w:space="0" w:color="auto"/>
                                                                                          </w:divBdr>
                                                                                          <w:divsChild>
                                                                                            <w:div w:id="1567256110">
                                                                                              <w:marLeft w:val="0"/>
                                                                                              <w:marRight w:val="0"/>
                                                                                              <w:marTop w:val="0"/>
                                                                                              <w:marBottom w:val="0"/>
                                                                                              <w:divBdr>
                                                                                                <w:top w:val="none" w:sz="0" w:space="0" w:color="auto"/>
                                                                                                <w:left w:val="none" w:sz="0" w:space="0" w:color="auto"/>
                                                                                                <w:bottom w:val="none" w:sz="0" w:space="0" w:color="auto"/>
                                                                                                <w:right w:val="none" w:sz="0" w:space="0" w:color="auto"/>
                                                                                              </w:divBdr>
                                                                                              <w:divsChild>
                                                                                                <w:div w:id="1663309064">
                                                                                                  <w:marLeft w:val="0"/>
                                                                                                  <w:marRight w:val="0"/>
                                                                                                  <w:marTop w:val="0"/>
                                                                                                  <w:marBottom w:val="0"/>
                                                                                                  <w:divBdr>
                                                                                                    <w:top w:val="none" w:sz="0" w:space="0" w:color="auto"/>
                                                                                                    <w:left w:val="none" w:sz="0" w:space="0" w:color="auto"/>
                                                                                                    <w:bottom w:val="none" w:sz="0" w:space="0" w:color="auto"/>
                                                                                                    <w:right w:val="none" w:sz="0" w:space="0" w:color="auto"/>
                                                                                                  </w:divBdr>
                                                                                                  <w:divsChild>
                                                                                                    <w:div w:id="1873416920">
                                                                                                      <w:marLeft w:val="0"/>
                                                                                                      <w:marRight w:val="0"/>
                                                                                                      <w:marTop w:val="0"/>
                                                                                                      <w:marBottom w:val="0"/>
                                                                                                      <w:divBdr>
                                                                                                        <w:top w:val="none" w:sz="0" w:space="0" w:color="auto"/>
                                                                                                        <w:left w:val="none" w:sz="0" w:space="0" w:color="auto"/>
                                                                                                        <w:bottom w:val="none" w:sz="0" w:space="0" w:color="auto"/>
                                                                                                        <w:right w:val="none" w:sz="0" w:space="0" w:color="auto"/>
                                                                                                      </w:divBdr>
                                                                                                      <w:divsChild>
                                                                                                        <w:div w:id="506484962">
                                                                                                          <w:marLeft w:val="0"/>
                                                                                                          <w:marRight w:val="0"/>
                                                                                                          <w:marTop w:val="0"/>
                                                                                                          <w:marBottom w:val="0"/>
                                                                                                          <w:divBdr>
                                                                                                            <w:top w:val="none" w:sz="0" w:space="0" w:color="auto"/>
                                                                                                            <w:left w:val="none" w:sz="0" w:space="0" w:color="auto"/>
                                                                                                            <w:bottom w:val="none" w:sz="0" w:space="0" w:color="auto"/>
                                                                                                            <w:right w:val="none" w:sz="0" w:space="0" w:color="auto"/>
                                                                                                          </w:divBdr>
                                                                                                          <w:divsChild>
                                                                                                            <w:div w:id="723794492">
                                                                                                              <w:marLeft w:val="0"/>
                                                                                                              <w:marRight w:val="0"/>
                                                                                                              <w:marTop w:val="0"/>
                                                                                                              <w:marBottom w:val="0"/>
                                                                                                              <w:divBdr>
                                                                                                                <w:top w:val="none" w:sz="0" w:space="0" w:color="auto"/>
                                                                                                                <w:left w:val="none" w:sz="0" w:space="0" w:color="auto"/>
                                                                                                                <w:bottom w:val="none" w:sz="0" w:space="0" w:color="auto"/>
                                                                                                                <w:right w:val="none" w:sz="0" w:space="0" w:color="auto"/>
                                                                                                              </w:divBdr>
                                                                                                              <w:divsChild>
                                                                                                                <w:div w:id="854459316">
                                                                                                                  <w:marLeft w:val="0"/>
                                                                                                                  <w:marRight w:val="0"/>
                                                                                                                  <w:marTop w:val="0"/>
                                                                                                                  <w:marBottom w:val="0"/>
                                                                                                                  <w:divBdr>
                                                                                                                    <w:top w:val="none" w:sz="0" w:space="0" w:color="auto"/>
                                                                                                                    <w:left w:val="none" w:sz="0" w:space="0" w:color="auto"/>
                                                                                                                    <w:bottom w:val="none" w:sz="0" w:space="0" w:color="auto"/>
                                                                                                                    <w:right w:val="none" w:sz="0" w:space="0" w:color="auto"/>
                                                                                                                  </w:divBdr>
                                                                                                                  <w:divsChild>
                                                                                                                    <w:div w:id="1957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2049565">
      <w:bodyDiv w:val="1"/>
      <w:marLeft w:val="0"/>
      <w:marRight w:val="0"/>
      <w:marTop w:val="0"/>
      <w:marBottom w:val="0"/>
      <w:divBdr>
        <w:top w:val="none" w:sz="0" w:space="0" w:color="auto"/>
        <w:left w:val="none" w:sz="0" w:space="0" w:color="auto"/>
        <w:bottom w:val="none" w:sz="0" w:space="0" w:color="auto"/>
        <w:right w:val="none" w:sz="0" w:space="0" w:color="auto"/>
      </w:divBdr>
    </w:div>
    <w:div w:id="1103502050">
      <w:bodyDiv w:val="1"/>
      <w:marLeft w:val="0"/>
      <w:marRight w:val="0"/>
      <w:marTop w:val="0"/>
      <w:marBottom w:val="0"/>
      <w:divBdr>
        <w:top w:val="none" w:sz="0" w:space="0" w:color="auto"/>
        <w:left w:val="none" w:sz="0" w:space="0" w:color="auto"/>
        <w:bottom w:val="none" w:sz="0" w:space="0" w:color="auto"/>
        <w:right w:val="none" w:sz="0" w:space="0" w:color="auto"/>
      </w:divBdr>
    </w:div>
    <w:div w:id="1111432926">
      <w:bodyDiv w:val="1"/>
      <w:marLeft w:val="0"/>
      <w:marRight w:val="0"/>
      <w:marTop w:val="0"/>
      <w:marBottom w:val="0"/>
      <w:divBdr>
        <w:top w:val="none" w:sz="0" w:space="0" w:color="auto"/>
        <w:left w:val="none" w:sz="0" w:space="0" w:color="auto"/>
        <w:bottom w:val="none" w:sz="0" w:space="0" w:color="auto"/>
        <w:right w:val="none" w:sz="0" w:space="0" w:color="auto"/>
      </w:divBdr>
    </w:div>
    <w:div w:id="1145320512">
      <w:bodyDiv w:val="1"/>
      <w:marLeft w:val="0"/>
      <w:marRight w:val="0"/>
      <w:marTop w:val="0"/>
      <w:marBottom w:val="0"/>
      <w:divBdr>
        <w:top w:val="none" w:sz="0" w:space="0" w:color="auto"/>
        <w:left w:val="none" w:sz="0" w:space="0" w:color="auto"/>
        <w:bottom w:val="none" w:sz="0" w:space="0" w:color="auto"/>
        <w:right w:val="none" w:sz="0" w:space="0" w:color="auto"/>
      </w:divBdr>
    </w:div>
    <w:div w:id="1163739485">
      <w:bodyDiv w:val="1"/>
      <w:marLeft w:val="0"/>
      <w:marRight w:val="0"/>
      <w:marTop w:val="0"/>
      <w:marBottom w:val="0"/>
      <w:divBdr>
        <w:top w:val="none" w:sz="0" w:space="0" w:color="auto"/>
        <w:left w:val="none" w:sz="0" w:space="0" w:color="auto"/>
        <w:bottom w:val="none" w:sz="0" w:space="0" w:color="auto"/>
        <w:right w:val="none" w:sz="0" w:space="0" w:color="auto"/>
      </w:divBdr>
    </w:div>
    <w:div w:id="1259293763">
      <w:bodyDiv w:val="1"/>
      <w:marLeft w:val="0"/>
      <w:marRight w:val="0"/>
      <w:marTop w:val="0"/>
      <w:marBottom w:val="0"/>
      <w:divBdr>
        <w:top w:val="none" w:sz="0" w:space="0" w:color="auto"/>
        <w:left w:val="none" w:sz="0" w:space="0" w:color="auto"/>
        <w:bottom w:val="none" w:sz="0" w:space="0" w:color="auto"/>
        <w:right w:val="none" w:sz="0" w:space="0" w:color="auto"/>
      </w:divBdr>
    </w:div>
    <w:div w:id="1263762915">
      <w:bodyDiv w:val="1"/>
      <w:marLeft w:val="0"/>
      <w:marRight w:val="0"/>
      <w:marTop w:val="0"/>
      <w:marBottom w:val="0"/>
      <w:divBdr>
        <w:top w:val="none" w:sz="0" w:space="0" w:color="auto"/>
        <w:left w:val="none" w:sz="0" w:space="0" w:color="auto"/>
        <w:bottom w:val="none" w:sz="0" w:space="0" w:color="auto"/>
        <w:right w:val="none" w:sz="0" w:space="0" w:color="auto"/>
      </w:divBdr>
    </w:div>
    <w:div w:id="1272132263">
      <w:bodyDiv w:val="1"/>
      <w:marLeft w:val="0"/>
      <w:marRight w:val="0"/>
      <w:marTop w:val="0"/>
      <w:marBottom w:val="0"/>
      <w:divBdr>
        <w:top w:val="none" w:sz="0" w:space="0" w:color="auto"/>
        <w:left w:val="none" w:sz="0" w:space="0" w:color="auto"/>
        <w:bottom w:val="none" w:sz="0" w:space="0" w:color="auto"/>
        <w:right w:val="none" w:sz="0" w:space="0" w:color="auto"/>
      </w:divBdr>
    </w:div>
    <w:div w:id="1275020776">
      <w:bodyDiv w:val="1"/>
      <w:marLeft w:val="0"/>
      <w:marRight w:val="0"/>
      <w:marTop w:val="0"/>
      <w:marBottom w:val="0"/>
      <w:divBdr>
        <w:top w:val="none" w:sz="0" w:space="0" w:color="auto"/>
        <w:left w:val="none" w:sz="0" w:space="0" w:color="auto"/>
        <w:bottom w:val="none" w:sz="0" w:space="0" w:color="auto"/>
        <w:right w:val="none" w:sz="0" w:space="0" w:color="auto"/>
      </w:divBdr>
    </w:div>
    <w:div w:id="1308825338">
      <w:bodyDiv w:val="1"/>
      <w:marLeft w:val="0"/>
      <w:marRight w:val="0"/>
      <w:marTop w:val="0"/>
      <w:marBottom w:val="0"/>
      <w:divBdr>
        <w:top w:val="none" w:sz="0" w:space="0" w:color="auto"/>
        <w:left w:val="none" w:sz="0" w:space="0" w:color="auto"/>
        <w:bottom w:val="none" w:sz="0" w:space="0" w:color="auto"/>
        <w:right w:val="none" w:sz="0" w:space="0" w:color="auto"/>
      </w:divBdr>
    </w:div>
    <w:div w:id="1336148400">
      <w:bodyDiv w:val="1"/>
      <w:marLeft w:val="0"/>
      <w:marRight w:val="0"/>
      <w:marTop w:val="0"/>
      <w:marBottom w:val="0"/>
      <w:divBdr>
        <w:top w:val="none" w:sz="0" w:space="0" w:color="auto"/>
        <w:left w:val="none" w:sz="0" w:space="0" w:color="auto"/>
        <w:bottom w:val="none" w:sz="0" w:space="0" w:color="auto"/>
        <w:right w:val="none" w:sz="0" w:space="0" w:color="auto"/>
      </w:divBdr>
    </w:div>
    <w:div w:id="1337465402">
      <w:bodyDiv w:val="1"/>
      <w:marLeft w:val="0"/>
      <w:marRight w:val="0"/>
      <w:marTop w:val="0"/>
      <w:marBottom w:val="0"/>
      <w:divBdr>
        <w:top w:val="none" w:sz="0" w:space="0" w:color="auto"/>
        <w:left w:val="none" w:sz="0" w:space="0" w:color="auto"/>
        <w:bottom w:val="none" w:sz="0" w:space="0" w:color="auto"/>
        <w:right w:val="none" w:sz="0" w:space="0" w:color="auto"/>
      </w:divBdr>
    </w:div>
    <w:div w:id="1360740539">
      <w:bodyDiv w:val="1"/>
      <w:marLeft w:val="0"/>
      <w:marRight w:val="0"/>
      <w:marTop w:val="0"/>
      <w:marBottom w:val="0"/>
      <w:divBdr>
        <w:top w:val="none" w:sz="0" w:space="0" w:color="auto"/>
        <w:left w:val="none" w:sz="0" w:space="0" w:color="auto"/>
        <w:bottom w:val="none" w:sz="0" w:space="0" w:color="auto"/>
        <w:right w:val="none" w:sz="0" w:space="0" w:color="auto"/>
      </w:divBdr>
    </w:div>
    <w:div w:id="1362166148">
      <w:bodyDiv w:val="1"/>
      <w:marLeft w:val="0"/>
      <w:marRight w:val="0"/>
      <w:marTop w:val="0"/>
      <w:marBottom w:val="0"/>
      <w:divBdr>
        <w:top w:val="none" w:sz="0" w:space="0" w:color="auto"/>
        <w:left w:val="none" w:sz="0" w:space="0" w:color="auto"/>
        <w:bottom w:val="none" w:sz="0" w:space="0" w:color="auto"/>
        <w:right w:val="none" w:sz="0" w:space="0" w:color="auto"/>
      </w:divBdr>
    </w:div>
    <w:div w:id="1376923901">
      <w:bodyDiv w:val="1"/>
      <w:marLeft w:val="0"/>
      <w:marRight w:val="0"/>
      <w:marTop w:val="0"/>
      <w:marBottom w:val="0"/>
      <w:divBdr>
        <w:top w:val="none" w:sz="0" w:space="0" w:color="auto"/>
        <w:left w:val="none" w:sz="0" w:space="0" w:color="auto"/>
        <w:bottom w:val="none" w:sz="0" w:space="0" w:color="auto"/>
        <w:right w:val="none" w:sz="0" w:space="0" w:color="auto"/>
      </w:divBdr>
    </w:div>
    <w:div w:id="1384600920">
      <w:bodyDiv w:val="1"/>
      <w:marLeft w:val="0"/>
      <w:marRight w:val="0"/>
      <w:marTop w:val="0"/>
      <w:marBottom w:val="0"/>
      <w:divBdr>
        <w:top w:val="none" w:sz="0" w:space="0" w:color="auto"/>
        <w:left w:val="none" w:sz="0" w:space="0" w:color="auto"/>
        <w:bottom w:val="none" w:sz="0" w:space="0" w:color="auto"/>
        <w:right w:val="none" w:sz="0" w:space="0" w:color="auto"/>
      </w:divBdr>
    </w:div>
    <w:div w:id="1441417994">
      <w:bodyDiv w:val="1"/>
      <w:marLeft w:val="0"/>
      <w:marRight w:val="0"/>
      <w:marTop w:val="0"/>
      <w:marBottom w:val="0"/>
      <w:divBdr>
        <w:top w:val="none" w:sz="0" w:space="0" w:color="auto"/>
        <w:left w:val="none" w:sz="0" w:space="0" w:color="auto"/>
        <w:bottom w:val="none" w:sz="0" w:space="0" w:color="auto"/>
        <w:right w:val="none" w:sz="0" w:space="0" w:color="auto"/>
      </w:divBdr>
    </w:div>
    <w:div w:id="1552031665">
      <w:bodyDiv w:val="1"/>
      <w:marLeft w:val="0"/>
      <w:marRight w:val="0"/>
      <w:marTop w:val="0"/>
      <w:marBottom w:val="0"/>
      <w:divBdr>
        <w:top w:val="none" w:sz="0" w:space="0" w:color="auto"/>
        <w:left w:val="none" w:sz="0" w:space="0" w:color="auto"/>
        <w:bottom w:val="none" w:sz="0" w:space="0" w:color="auto"/>
        <w:right w:val="none" w:sz="0" w:space="0" w:color="auto"/>
      </w:divBdr>
    </w:div>
    <w:div w:id="1600407643">
      <w:bodyDiv w:val="1"/>
      <w:marLeft w:val="0"/>
      <w:marRight w:val="0"/>
      <w:marTop w:val="0"/>
      <w:marBottom w:val="0"/>
      <w:divBdr>
        <w:top w:val="none" w:sz="0" w:space="0" w:color="auto"/>
        <w:left w:val="none" w:sz="0" w:space="0" w:color="auto"/>
        <w:bottom w:val="none" w:sz="0" w:space="0" w:color="auto"/>
        <w:right w:val="none" w:sz="0" w:space="0" w:color="auto"/>
      </w:divBdr>
    </w:div>
    <w:div w:id="1604921835">
      <w:bodyDiv w:val="1"/>
      <w:marLeft w:val="0"/>
      <w:marRight w:val="0"/>
      <w:marTop w:val="0"/>
      <w:marBottom w:val="0"/>
      <w:divBdr>
        <w:top w:val="none" w:sz="0" w:space="0" w:color="auto"/>
        <w:left w:val="none" w:sz="0" w:space="0" w:color="auto"/>
        <w:bottom w:val="none" w:sz="0" w:space="0" w:color="auto"/>
        <w:right w:val="none" w:sz="0" w:space="0" w:color="auto"/>
      </w:divBdr>
    </w:div>
    <w:div w:id="1624072291">
      <w:bodyDiv w:val="1"/>
      <w:marLeft w:val="0"/>
      <w:marRight w:val="0"/>
      <w:marTop w:val="0"/>
      <w:marBottom w:val="0"/>
      <w:divBdr>
        <w:top w:val="none" w:sz="0" w:space="0" w:color="auto"/>
        <w:left w:val="none" w:sz="0" w:space="0" w:color="auto"/>
        <w:bottom w:val="none" w:sz="0" w:space="0" w:color="auto"/>
        <w:right w:val="none" w:sz="0" w:space="0" w:color="auto"/>
      </w:divBdr>
    </w:div>
    <w:div w:id="1662848132">
      <w:bodyDiv w:val="1"/>
      <w:marLeft w:val="0"/>
      <w:marRight w:val="0"/>
      <w:marTop w:val="0"/>
      <w:marBottom w:val="0"/>
      <w:divBdr>
        <w:top w:val="none" w:sz="0" w:space="0" w:color="auto"/>
        <w:left w:val="none" w:sz="0" w:space="0" w:color="auto"/>
        <w:bottom w:val="none" w:sz="0" w:space="0" w:color="auto"/>
        <w:right w:val="none" w:sz="0" w:space="0" w:color="auto"/>
      </w:divBdr>
    </w:div>
    <w:div w:id="1664507900">
      <w:bodyDiv w:val="1"/>
      <w:marLeft w:val="0"/>
      <w:marRight w:val="0"/>
      <w:marTop w:val="0"/>
      <w:marBottom w:val="0"/>
      <w:divBdr>
        <w:top w:val="none" w:sz="0" w:space="0" w:color="auto"/>
        <w:left w:val="none" w:sz="0" w:space="0" w:color="auto"/>
        <w:bottom w:val="none" w:sz="0" w:space="0" w:color="auto"/>
        <w:right w:val="none" w:sz="0" w:space="0" w:color="auto"/>
      </w:divBdr>
    </w:div>
    <w:div w:id="1674406236">
      <w:bodyDiv w:val="1"/>
      <w:marLeft w:val="0"/>
      <w:marRight w:val="0"/>
      <w:marTop w:val="0"/>
      <w:marBottom w:val="0"/>
      <w:divBdr>
        <w:top w:val="none" w:sz="0" w:space="0" w:color="auto"/>
        <w:left w:val="none" w:sz="0" w:space="0" w:color="auto"/>
        <w:bottom w:val="none" w:sz="0" w:space="0" w:color="auto"/>
        <w:right w:val="none" w:sz="0" w:space="0" w:color="auto"/>
      </w:divBdr>
    </w:div>
    <w:div w:id="1732270533">
      <w:bodyDiv w:val="1"/>
      <w:marLeft w:val="0"/>
      <w:marRight w:val="0"/>
      <w:marTop w:val="0"/>
      <w:marBottom w:val="0"/>
      <w:divBdr>
        <w:top w:val="none" w:sz="0" w:space="0" w:color="auto"/>
        <w:left w:val="none" w:sz="0" w:space="0" w:color="auto"/>
        <w:bottom w:val="none" w:sz="0" w:space="0" w:color="auto"/>
        <w:right w:val="none" w:sz="0" w:space="0" w:color="auto"/>
      </w:divBdr>
    </w:div>
    <w:div w:id="1758558091">
      <w:bodyDiv w:val="1"/>
      <w:marLeft w:val="0"/>
      <w:marRight w:val="0"/>
      <w:marTop w:val="0"/>
      <w:marBottom w:val="0"/>
      <w:divBdr>
        <w:top w:val="none" w:sz="0" w:space="0" w:color="auto"/>
        <w:left w:val="none" w:sz="0" w:space="0" w:color="auto"/>
        <w:bottom w:val="none" w:sz="0" w:space="0" w:color="auto"/>
        <w:right w:val="none" w:sz="0" w:space="0" w:color="auto"/>
      </w:divBdr>
    </w:div>
    <w:div w:id="1758860367">
      <w:bodyDiv w:val="1"/>
      <w:marLeft w:val="0"/>
      <w:marRight w:val="0"/>
      <w:marTop w:val="0"/>
      <w:marBottom w:val="0"/>
      <w:divBdr>
        <w:top w:val="none" w:sz="0" w:space="0" w:color="auto"/>
        <w:left w:val="none" w:sz="0" w:space="0" w:color="auto"/>
        <w:bottom w:val="none" w:sz="0" w:space="0" w:color="auto"/>
        <w:right w:val="none" w:sz="0" w:space="0" w:color="auto"/>
      </w:divBdr>
      <w:divsChild>
        <w:div w:id="638876500">
          <w:marLeft w:val="0"/>
          <w:marRight w:val="0"/>
          <w:marTop w:val="0"/>
          <w:marBottom w:val="0"/>
          <w:divBdr>
            <w:top w:val="none" w:sz="0" w:space="0" w:color="auto"/>
            <w:left w:val="none" w:sz="0" w:space="0" w:color="auto"/>
            <w:bottom w:val="none" w:sz="0" w:space="0" w:color="auto"/>
            <w:right w:val="none" w:sz="0" w:space="0" w:color="auto"/>
          </w:divBdr>
          <w:divsChild>
            <w:div w:id="10790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8690">
      <w:bodyDiv w:val="1"/>
      <w:marLeft w:val="0"/>
      <w:marRight w:val="0"/>
      <w:marTop w:val="0"/>
      <w:marBottom w:val="0"/>
      <w:divBdr>
        <w:top w:val="none" w:sz="0" w:space="0" w:color="auto"/>
        <w:left w:val="none" w:sz="0" w:space="0" w:color="auto"/>
        <w:bottom w:val="none" w:sz="0" w:space="0" w:color="auto"/>
        <w:right w:val="none" w:sz="0" w:space="0" w:color="auto"/>
      </w:divBdr>
    </w:div>
    <w:div w:id="1816100606">
      <w:bodyDiv w:val="1"/>
      <w:marLeft w:val="0"/>
      <w:marRight w:val="0"/>
      <w:marTop w:val="0"/>
      <w:marBottom w:val="0"/>
      <w:divBdr>
        <w:top w:val="none" w:sz="0" w:space="0" w:color="auto"/>
        <w:left w:val="none" w:sz="0" w:space="0" w:color="auto"/>
        <w:bottom w:val="none" w:sz="0" w:space="0" w:color="auto"/>
        <w:right w:val="none" w:sz="0" w:space="0" w:color="auto"/>
      </w:divBdr>
    </w:div>
    <w:div w:id="1836067577">
      <w:bodyDiv w:val="1"/>
      <w:marLeft w:val="0"/>
      <w:marRight w:val="0"/>
      <w:marTop w:val="0"/>
      <w:marBottom w:val="0"/>
      <w:divBdr>
        <w:top w:val="none" w:sz="0" w:space="0" w:color="auto"/>
        <w:left w:val="none" w:sz="0" w:space="0" w:color="auto"/>
        <w:bottom w:val="none" w:sz="0" w:space="0" w:color="auto"/>
        <w:right w:val="none" w:sz="0" w:space="0" w:color="auto"/>
      </w:divBdr>
    </w:div>
    <w:div w:id="1951621826">
      <w:bodyDiv w:val="1"/>
      <w:marLeft w:val="0"/>
      <w:marRight w:val="0"/>
      <w:marTop w:val="0"/>
      <w:marBottom w:val="0"/>
      <w:divBdr>
        <w:top w:val="none" w:sz="0" w:space="0" w:color="auto"/>
        <w:left w:val="none" w:sz="0" w:space="0" w:color="auto"/>
        <w:bottom w:val="none" w:sz="0" w:space="0" w:color="auto"/>
        <w:right w:val="none" w:sz="0" w:space="0" w:color="auto"/>
      </w:divBdr>
    </w:div>
    <w:div w:id="1962688656">
      <w:bodyDiv w:val="1"/>
      <w:marLeft w:val="0"/>
      <w:marRight w:val="0"/>
      <w:marTop w:val="0"/>
      <w:marBottom w:val="0"/>
      <w:divBdr>
        <w:top w:val="none" w:sz="0" w:space="0" w:color="auto"/>
        <w:left w:val="none" w:sz="0" w:space="0" w:color="auto"/>
        <w:bottom w:val="none" w:sz="0" w:space="0" w:color="auto"/>
        <w:right w:val="none" w:sz="0" w:space="0" w:color="auto"/>
      </w:divBdr>
    </w:div>
    <w:div w:id="1989169608">
      <w:bodyDiv w:val="1"/>
      <w:marLeft w:val="0"/>
      <w:marRight w:val="0"/>
      <w:marTop w:val="0"/>
      <w:marBottom w:val="0"/>
      <w:divBdr>
        <w:top w:val="none" w:sz="0" w:space="0" w:color="auto"/>
        <w:left w:val="none" w:sz="0" w:space="0" w:color="auto"/>
        <w:bottom w:val="none" w:sz="0" w:space="0" w:color="auto"/>
        <w:right w:val="none" w:sz="0" w:space="0" w:color="auto"/>
      </w:divBdr>
      <w:divsChild>
        <w:div w:id="94325511">
          <w:marLeft w:val="0"/>
          <w:marRight w:val="0"/>
          <w:marTop w:val="0"/>
          <w:marBottom w:val="0"/>
          <w:divBdr>
            <w:top w:val="none" w:sz="0" w:space="0" w:color="auto"/>
            <w:left w:val="none" w:sz="0" w:space="0" w:color="auto"/>
            <w:bottom w:val="none" w:sz="0" w:space="0" w:color="auto"/>
            <w:right w:val="none" w:sz="0" w:space="0" w:color="auto"/>
          </w:divBdr>
        </w:div>
        <w:div w:id="1461608244">
          <w:marLeft w:val="0"/>
          <w:marRight w:val="0"/>
          <w:marTop w:val="0"/>
          <w:marBottom w:val="0"/>
          <w:divBdr>
            <w:top w:val="none" w:sz="0" w:space="0" w:color="auto"/>
            <w:left w:val="none" w:sz="0" w:space="0" w:color="auto"/>
            <w:bottom w:val="none" w:sz="0" w:space="0" w:color="auto"/>
            <w:right w:val="none" w:sz="0" w:space="0" w:color="auto"/>
          </w:divBdr>
        </w:div>
      </w:divsChild>
    </w:div>
    <w:div w:id="1997412296">
      <w:bodyDiv w:val="1"/>
      <w:marLeft w:val="0"/>
      <w:marRight w:val="0"/>
      <w:marTop w:val="0"/>
      <w:marBottom w:val="0"/>
      <w:divBdr>
        <w:top w:val="none" w:sz="0" w:space="0" w:color="auto"/>
        <w:left w:val="none" w:sz="0" w:space="0" w:color="auto"/>
        <w:bottom w:val="none" w:sz="0" w:space="0" w:color="auto"/>
        <w:right w:val="none" w:sz="0" w:space="0" w:color="auto"/>
      </w:divBdr>
    </w:div>
    <w:div w:id="1997563349">
      <w:bodyDiv w:val="1"/>
      <w:marLeft w:val="0"/>
      <w:marRight w:val="0"/>
      <w:marTop w:val="0"/>
      <w:marBottom w:val="0"/>
      <w:divBdr>
        <w:top w:val="none" w:sz="0" w:space="0" w:color="auto"/>
        <w:left w:val="none" w:sz="0" w:space="0" w:color="auto"/>
        <w:bottom w:val="none" w:sz="0" w:space="0" w:color="auto"/>
        <w:right w:val="none" w:sz="0" w:space="0" w:color="auto"/>
      </w:divBdr>
    </w:div>
    <w:div w:id="2035571196">
      <w:bodyDiv w:val="1"/>
      <w:marLeft w:val="0"/>
      <w:marRight w:val="0"/>
      <w:marTop w:val="0"/>
      <w:marBottom w:val="0"/>
      <w:divBdr>
        <w:top w:val="none" w:sz="0" w:space="0" w:color="auto"/>
        <w:left w:val="none" w:sz="0" w:space="0" w:color="auto"/>
        <w:bottom w:val="none" w:sz="0" w:space="0" w:color="auto"/>
        <w:right w:val="none" w:sz="0" w:space="0" w:color="auto"/>
      </w:divBdr>
    </w:div>
    <w:div w:id="2036031380">
      <w:bodyDiv w:val="1"/>
      <w:marLeft w:val="0"/>
      <w:marRight w:val="0"/>
      <w:marTop w:val="0"/>
      <w:marBottom w:val="0"/>
      <w:divBdr>
        <w:top w:val="none" w:sz="0" w:space="0" w:color="auto"/>
        <w:left w:val="none" w:sz="0" w:space="0" w:color="auto"/>
        <w:bottom w:val="none" w:sz="0" w:space="0" w:color="auto"/>
        <w:right w:val="none" w:sz="0" w:space="0" w:color="auto"/>
      </w:divBdr>
    </w:div>
    <w:div w:id="2042516153">
      <w:bodyDiv w:val="1"/>
      <w:marLeft w:val="0"/>
      <w:marRight w:val="0"/>
      <w:marTop w:val="0"/>
      <w:marBottom w:val="0"/>
      <w:divBdr>
        <w:top w:val="none" w:sz="0" w:space="0" w:color="auto"/>
        <w:left w:val="none" w:sz="0" w:space="0" w:color="auto"/>
        <w:bottom w:val="none" w:sz="0" w:space="0" w:color="auto"/>
        <w:right w:val="none" w:sz="0" w:space="0" w:color="auto"/>
      </w:divBdr>
    </w:div>
    <w:div w:id="2046367113">
      <w:bodyDiv w:val="1"/>
      <w:marLeft w:val="0"/>
      <w:marRight w:val="0"/>
      <w:marTop w:val="0"/>
      <w:marBottom w:val="0"/>
      <w:divBdr>
        <w:top w:val="none" w:sz="0" w:space="0" w:color="auto"/>
        <w:left w:val="none" w:sz="0" w:space="0" w:color="auto"/>
        <w:bottom w:val="none" w:sz="0" w:space="0" w:color="auto"/>
        <w:right w:val="none" w:sz="0" w:space="0" w:color="auto"/>
      </w:divBdr>
    </w:div>
    <w:div w:id="2103183615">
      <w:bodyDiv w:val="1"/>
      <w:marLeft w:val="0"/>
      <w:marRight w:val="0"/>
      <w:marTop w:val="0"/>
      <w:marBottom w:val="0"/>
      <w:divBdr>
        <w:top w:val="none" w:sz="0" w:space="0" w:color="auto"/>
        <w:left w:val="none" w:sz="0" w:space="0" w:color="auto"/>
        <w:bottom w:val="none" w:sz="0" w:space="0" w:color="auto"/>
        <w:right w:val="none" w:sz="0" w:space="0" w:color="auto"/>
      </w:divBdr>
    </w:div>
    <w:div w:id="210969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06430C2240BF8962205A0DD61C4B6264A37805EFB7FEE7A0CE2F67C668B5FF1C1BD03AB2F466414R5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4FBA879D0201350AB3F6FDFC6E152536B30D1A9D5B374AD263332CBC89DBF3C6F7545EFE2CEBC17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ower.lenobl.ru/Files/file/rg_lo_ot_29_08_2016_%E2%84%96607-rg.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86CDC65B14833301EAEE1DB9C2D12E4C1FEEC1FD583D6B59B3D0FC4A8D984C4A50556671C0B100L9qDL" TargetMode="External"/><Relationship Id="rId5" Type="http://schemas.openxmlformats.org/officeDocument/2006/relationships/webSettings" Target="webSettings.xml"/><Relationship Id="rId15" Type="http://schemas.openxmlformats.org/officeDocument/2006/relationships/hyperlink" Target="http://www.minregion.ru/tehreg/482/484/486/1192.html" TargetMode="External"/><Relationship Id="rId10" Type="http://schemas.openxmlformats.org/officeDocument/2006/relationships/hyperlink" Target="consultantplus://offline/ref=E25F54D9BCF38123F963C1DD4C598A6EFCD707F3473606804BC53865S4t8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inregion.ru/tehreg/482/484/486/103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E0B72-2FEF-4D36-BD72-133F8A2B3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88</Pages>
  <Words>21196</Words>
  <Characters>120822</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ИСП</Company>
  <LinksUpToDate>false</LinksUpToDate>
  <CharactersWithSpaces>141735</CharactersWithSpaces>
  <SharedDoc>false</SharedDoc>
  <HLinks>
    <vt:vector size="132" baseType="variant">
      <vt:variant>
        <vt:i4>6553645</vt:i4>
      </vt:variant>
      <vt:variant>
        <vt:i4>111</vt:i4>
      </vt:variant>
      <vt:variant>
        <vt:i4>0</vt:i4>
      </vt:variant>
      <vt:variant>
        <vt:i4>5</vt:i4>
      </vt:variant>
      <vt:variant>
        <vt:lpwstr>http://power.lenobl.ru/Files/file/rg_lo_ot_29_08_2016_%E2%84%96607-rg.pdf</vt:lpwstr>
      </vt:variant>
      <vt:variant>
        <vt:lpwstr/>
      </vt:variant>
      <vt:variant>
        <vt:i4>6094943</vt:i4>
      </vt:variant>
      <vt:variant>
        <vt:i4>108</vt:i4>
      </vt:variant>
      <vt:variant>
        <vt:i4>0</vt:i4>
      </vt:variant>
      <vt:variant>
        <vt:i4>5</vt:i4>
      </vt:variant>
      <vt:variant>
        <vt:lpwstr>http://www.minregion.ru/tehreg/482/484/486/1192.html</vt:lpwstr>
      </vt:variant>
      <vt:variant>
        <vt:lpwstr/>
      </vt:variant>
      <vt:variant>
        <vt:i4>5701727</vt:i4>
      </vt:variant>
      <vt:variant>
        <vt:i4>105</vt:i4>
      </vt:variant>
      <vt:variant>
        <vt:i4>0</vt:i4>
      </vt:variant>
      <vt:variant>
        <vt:i4>5</vt:i4>
      </vt:variant>
      <vt:variant>
        <vt:lpwstr>http://www.minregion.ru/tehreg/482/484/486/1033.html</vt:lpwstr>
      </vt:variant>
      <vt:variant>
        <vt:lpwstr/>
      </vt:variant>
      <vt:variant>
        <vt:i4>5308428</vt:i4>
      </vt:variant>
      <vt:variant>
        <vt:i4>102</vt:i4>
      </vt:variant>
      <vt:variant>
        <vt:i4>0</vt:i4>
      </vt:variant>
      <vt:variant>
        <vt:i4>5</vt:i4>
      </vt:variant>
      <vt:variant>
        <vt:lpwstr>consultantplus://offline/ref=206430C2240BF8962205A0DD61C4B6264A37805EFB7FEE7A0CE2F67C668B5FF1C1BD03AB2F466414R5M</vt:lpwstr>
      </vt:variant>
      <vt:variant>
        <vt:lpwstr/>
      </vt:variant>
      <vt:variant>
        <vt:i4>7536692</vt:i4>
      </vt:variant>
      <vt:variant>
        <vt:i4>99</vt:i4>
      </vt:variant>
      <vt:variant>
        <vt:i4>0</vt:i4>
      </vt:variant>
      <vt:variant>
        <vt:i4>5</vt:i4>
      </vt:variant>
      <vt:variant>
        <vt:lpwstr>consultantplus://offline/ref=04FBA879D0201350AB3F6FDFC6E152536B30D1A9D5B374AD263332CBC89DBF3C6F7545EFE2CEBC17L</vt:lpwstr>
      </vt:variant>
      <vt:variant>
        <vt:lpwstr/>
      </vt:variant>
      <vt:variant>
        <vt:i4>6881383</vt:i4>
      </vt:variant>
      <vt:variant>
        <vt:i4>96</vt:i4>
      </vt:variant>
      <vt:variant>
        <vt:i4>0</vt:i4>
      </vt:variant>
      <vt:variant>
        <vt:i4>5</vt:i4>
      </vt:variant>
      <vt:variant>
        <vt:lpwstr>consultantplus://offline/ref=8986CDC65B14833301EAEE1DB9C2D12E4C1FEEC1FD583D6B59B3D0FC4A8D984C4A50556671C0B100L9qDL</vt:lpwstr>
      </vt:variant>
      <vt:variant>
        <vt:lpwstr/>
      </vt:variant>
      <vt:variant>
        <vt:i4>7405674</vt:i4>
      </vt:variant>
      <vt:variant>
        <vt:i4>93</vt:i4>
      </vt:variant>
      <vt:variant>
        <vt:i4>0</vt:i4>
      </vt:variant>
      <vt:variant>
        <vt:i4>5</vt:i4>
      </vt:variant>
      <vt:variant>
        <vt:lpwstr>consultantplus://offline/ref=E25F54D9BCF38123F963C1DD4C598A6EFCD707F3473606804BC53865S4t8L</vt:lpwstr>
      </vt:variant>
      <vt:variant>
        <vt:lpwstr/>
      </vt:variant>
      <vt:variant>
        <vt:i4>1507382</vt:i4>
      </vt:variant>
      <vt:variant>
        <vt:i4>86</vt:i4>
      </vt:variant>
      <vt:variant>
        <vt:i4>0</vt:i4>
      </vt:variant>
      <vt:variant>
        <vt:i4>5</vt:i4>
      </vt:variant>
      <vt:variant>
        <vt:lpwstr/>
      </vt:variant>
      <vt:variant>
        <vt:lpwstr>_Toc476316525</vt:lpwstr>
      </vt:variant>
      <vt:variant>
        <vt:i4>1507382</vt:i4>
      </vt:variant>
      <vt:variant>
        <vt:i4>80</vt:i4>
      </vt:variant>
      <vt:variant>
        <vt:i4>0</vt:i4>
      </vt:variant>
      <vt:variant>
        <vt:i4>5</vt:i4>
      </vt:variant>
      <vt:variant>
        <vt:lpwstr/>
      </vt:variant>
      <vt:variant>
        <vt:lpwstr>_Toc476316524</vt:lpwstr>
      </vt:variant>
      <vt:variant>
        <vt:i4>1507382</vt:i4>
      </vt:variant>
      <vt:variant>
        <vt:i4>74</vt:i4>
      </vt:variant>
      <vt:variant>
        <vt:i4>0</vt:i4>
      </vt:variant>
      <vt:variant>
        <vt:i4>5</vt:i4>
      </vt:variant>
      <vt:variant>
        <vt:lpwstr/>
      </vt:variant>
      <vt:variant>
        <vt:lpwstr>_Toc476316523</vt:lpwstr>
      </vt:variant>
      <vt:variant>
        <vt:i4>1507382</vt:i4>
      </vt:variant>
      <vt:variant>
        <vt:i4>68</vt:i4>
      </vt:variant>
      <vt:variant>
        <vt:i4>0</vt:i4>
      </vt:variant>
      <vt:variant>
        <vt:i4>5</vt:i4>
      </vt:variant>
      <vt:variant>
        <vt:lpwstr/>
      </vt:variant>
      <vt:variant>
        <vt:lpwstr>_Toc476316522</vt:lpwstr>
      </vt:variant>
      <vt:variant>
        <vt:i4>1507382</vt:i4>
      </vt:variant>
      <vt:variant>
        <vt:i4>62</vt:i4>
      </vt:variant>
      <vt:variant>
        <vt:i4>0</vt:i4>
      </vt:variant>
      <vt:variant>
        <vt:i4>5</vt:i4>
      </vt:variant>
      <vt:variant>
        <vt:lpwstr/>
      </vt:variant>
      <vt:variant>
        <vt:lpwstr>_Toc476316521</vt:lpwstr>
      </vt:variant>
      <vt:variant>
        <vt:i4>1507382</vt:i4>
      </vt:variant>
      <vt:variant>
        <vt:i4>56</vt:i4>
      </vt:variant>
      <vt:variant>
        <vt:i4>0</vt:i4>
      </vt:variant>
      <vt:variant>
        <vt:i4>5</vt:i4>
      </vt:variant>
      <vt:variant>
        <vt:lpwstr/>
      </vt:variant>
      <vt:variant>
        <vt:lpwstr>_Toc476316520</vt:lpwstr>
      </vt:variant>
      <vt:variant>
        <vt:i4>1310774</vt:i4>
      </vt:variant>
      <vt:variant>
        <vt:i4>50</vt:i4>
      </vt:variant>
      <vt:variant>
        <vt:i4>0</vt:i4>
      </vt:variant>
      <vt:variant>
        <vt:i4>5</vt:i4>
      </vt:variant>
      <vt:variant>
        <vt:lpwstr/>
      </vt:variant>
      <vt:variant>
        <vt:lpwstr>_Toc476316519</vt:lpwstr>
      </vt:variant>
      <vt:variant>
        <vt:i4>1310774</vt:i4>
      </vt:variant>
      <vt:variant>
        <vt:i4>44</vt:i4>
      </vt:variant>
      <vt:variant>
        <vt:i4>0</vt:i4>
      </vt:variant>
      <vt:variant>
        <vt:i4>5</vt:i4>
      </vt:variant>
      <vt:variant>
        <vt:lpwstr/>
      </vt:variant>
      <vt:variant>
        <vt:lpwstr>_Toc476316518</vt:lpwstr>
      </vt:variant>
      <vt:variant>
        <vt:i4>1310774</vt:i4>
      </vt:variant>
      <vt:variant>
        <vt:i4>38</vt:i4>
      </vt:variant>
      <vt:variant>
        <vt:i4>0</vt:i4>
      </vt:variant>
      <vt:variant>
        <vt:i4>5</vt:i4>
      </vt:variant>
      <vt:variant>
        <vt:lpwstr/>
      </vt:variant>
      <vt:variant>
        <vt:lpwstr>_Toc476316517</vt:lpwstr>
      </vt:variant>
      <vt:variant>
        <vt:i4>1310774</vt:i4>
      </vt:variant>
      <vt:variant>
        <vt:i4>32</vt:i4>
      </vt:variant>
      <vt:variant>
        <vt:i4>0</vt:i4>
      </vt:variant>
      <vt:variant>
        <vt:i4>5</vt:i4>
      </vt:variant>
      <vt:variant>
        <vt:lpwstr/>
      </vt:variant>
      <vt:variant>
        <vt:lpwstr>_Toc476316516</vt:lpwstr>
      </vt:variant>
      <vt:variant>
        <vt:i4>1310774</vt:i4>
      </vt:variant>
      <vt:variant>
        <vt:i4>26</vt:i4>
      </vt:variant>
      <vt:variant>
        <vt:i4>0</vt:i4>
      </vt:variant>
      <vt:variant>
        <vt:i4>5</vt:i4>
      </vt:variant>
      <vt:variant>
        <vt:lpwstr/>
      </vt:variant>
      <vt:variant>
        <vt:lpwstr>_Toc476316515</vt:lpwstr>
      </vt:variant>
      <vt:variant>
        <vt:i4>1310774</vt:i4>
      </vt:variant>
      <vt:variant>
        <vt:i4>20</vt:i4>
      </vt:variant>
      <vt:variant>
        <vt:i4>0</vt:i4>
      </vt:variant>
      <vt:variant>
        <vt:i4>5</vt:i4>
      </vt:variant>
      <vt:variant>
        <vt:lpwstr/>
      </vt:variant>
      <vt:variant>
        <vt:lpwstr>_Toc476316514</vt:lpwstr>
      </vt:variant>
      <vt:variant>
        <vt:i4>1310774</vt:i4>
      </vt:variant>
      <vt:variant>
        <vt:i4>14</vt:i4>
      </vt:variant>
      <vt:variant>
        <vt:i4>0</vt:i4>
      </vt:variant>
      <vt:variant>
        <vt:i4>5</vt:i4>
      </vt:variant>
      <vt:variant>
        <vt:lpwstr/>
      </vt:variant>
      <vt:variant>
        <vt:lpwstr>_Toc476316513</vt:lpwstr>
      </vt:variant>
      <vt:variant>
        <vt:i4>1310774</vt:i4>
      </vt:variant>
      <vt:variant>
        <vt:i4>8</vt:i4>
      </vt:variant>
      <vt:variant>
        <vt:i4>0</vt:i4>
      </vt:variant>
      <vt:variant>
        <vt:i4>5</vt:i4>
      </vt:variant>
      <vt:variant>
        <vt:lpwstr/>
      </vt:variant>
      <vt:variant>
        <vt:lpwstr>_Toc476316512</vt:lpwstr>
      </vt:variant>
      <vt:variant>
        <vt:i4>1310774</vt:i4>
      </vt:variant>
      <vt:variant>
        <vt:i4>2</vt:i4>
      </vt:variant>
      <vt:variant>
        <vt:i4>0</vt:i4>
      </vt:variant>
      <vt:variant>
        <vt:i4>5</vt:i4>
      </vt:variant>
      <vt:variant>
        <vt:lpwstr/>
      </vt:variant>
      <vt:variant>
        <vt:lpwstr>_Toc476316511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dc:creator>
  <cp:keywords/>
  <dc:description/>
  <cp:lastModifiedBy>Данил Мареев</cp:lastModifiedBy>
  <cp:revision>43</cp:revision>
  <cp:lastPrinted>2017-09-13T08:46:00Z</cp:lastPrinted>
  <dcterms:created xsi:type="dcterms:W3CDTF">2017-03-15T14:53:00Z</dcterms:created>
  <dcterms:modified xsi:type="dcterms:W3CDTF">2017-10-10T06:37:00Z</dcterms:modified>
</cp:coreProperties>
</file>