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76" w:rsidRDefault="005A63CC" w:rsidP="00F264C3">
      <w:pPr>
        <w:spacing w:after="0" w:line="240" w:lineRule="auto"/>
        <w:rPr>
          <w:rFonts w:ascii="Times New Roman" w:hAnsi="Times New Roman" w:cs="Times New Roman"/>
          <w:b/>
          <w:bCs/>
          <w:sz w:val="24"/>
          <w:szCs w:val="24"/>
          <w:highlight w:val="green"/>
        </w:rPr>
      </w:pPr>
      <w:r>
        <w:rPr>
          <w:rFonts w:ascii="Times New Roman" w:hAnsi="Times New Roman" w:cs="Times New Roman"/>
          <w:b/>
          <w:noProof/>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125730</wp:posOffset>
            </wp:positionV>
            <wp:extent cx="619125" cy="73342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9125" cy="733425"/>
                    </a:xfrm>
                    <a:prstGeom prst="rect">
                      <a:avLst/>
                    </a:prstGeom>
                    <a:noFill/>
                  </pic:spPr>
                </pic:pic>
              </a:graphicData>
            </a:graphic>
          </wp:anchor>
        </w:drawing>
      </w:r>
    </w:p>
    <w:p w:rsidR="005A63CC" w:rsidRDefault="005A63CC" w:rsidP="005A63CC">
      <w:pPr>
        <w:spacing w:after="0" w:line="240" w:lineRule="auto"/>
        <w:jc w:val="center"/>
        <w:rPr>
          <w:rFonts w:ascii="Times New Roman" w:hAnsi="Times New Roman" w:cs="Times New Roman"/>
          <w:b/>
          <w:bCs/>
          <w:sz w:val="24"/>
          <w:szCs w:val="24"/>
          <w:highlight w:val="green"/>
        </w:rPr>
      </w:pPr>
    </w:p>
    <w:p w:rsidR="005A63CC" w:rsidRPr="005A63CC" w:rsidRDefault="005A63CC" w:rsidP="005A63CC">
      <w:pPr>
        <w:spacing w:after="0" w:line="240" w:lineRule="auto"/>
        <w:jc w:val="center"/>
        <w:rPr>
          <w:rFonts w:ascii="Times New Roman" w:hAnsi="Times New Roman" w:cs="Times New Roman"/>
          <w:sz w:val="24"/>
          <w:szCs w:val="24"/>
          <w:highlight w:val="green"/>
        </w:rPr>
      </w:pPr>
    </w:p>
    <w:p w:rsidR="005A63CC" w:rsidRDefault="005A63CC" w:rsidP="005A63CC">
      <w:pPr>
        <w:spacing w:after="0" w:line="240" w:lineRule="auto"/>
        <w:jc w:val="center"/>
        <w:rPr>
          <w:rFonts w:ascii="Times New Roman" w:hAnsi="Times New Roman" w:cs="Times New Roman"/>
          <w:b/>
          <w:bCs/>
          <w:sz w:val="24"/>
          <w:szCs w:val="24"/>
          <w:highlight w:val="green"/>
        </w:rPr>
      </w:pPr>
    </w:p>
    <w:p w:rsidR="005A63CC" w:rsidRDefault="005A63CC" w:rsidP="005A63CC">
      <w:pPr>
        <w:spacing w:after="0" w:line="240" w:lineRule="auto"/>
        <w:jc w:val="center"/>
        <w:rPr>
          <w:rFonts w:ascii="Times New Roman" w:hAnsi="Times New Roman" w:cs="Times New Roman"/>
          <w:b/>
          <w:bCs/>
          <w:sz w:val="24"/>
          <w:szCs w:val="24"/>
          <w:highlight w:val="green"/>
        </w:rPr>
      </w:pPr>
    </w:p>
    <w:p w:rsidR="005A63CC" w:rsidRPr="000A1776" w:rsidRDefault="005A63CC" w:rsidP="005A63CC">
      <w:pPr>
        <w:spacing w:after="0" w:line="240" w:lineRule="auto"/>
        <w:rPr>
          <w:rFonts w:ascii="Times New Roman" w:hAnsi="Times New Roman" w:cs="Times New Roman"/>
          <w:b/>
          <w:bCs/>
          <w:sz w:val="24"/>
          <w:szCs w:val="24"/>
          <w:highlight w:val="green"/>
        </w:rPr>
      </w:pPr>
    </w:p>
    <w:p w:rsidR="000A1776" w:rsidRPr="005A63CC" w:rsidRDefault="000A1776" w:rsidP="005A57C3">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Администрация</w:t>
      </w:r>
      <w:r w:rsidR="00890C45">
        <w:rPr>
          <w:rFonts w:ascii="Times New Roman" w:hAnsi="Times New Roman" w:cs="Times New Roman"/>
          <w:bCs/>
          <w:sz w:val="28"/>
          <w:szCs w:val="28"/>
        </w:rPr>
        <w:t xml:space="preserve"> </w:t>
      </w:r>
    </w:p>
    <w:p w:rsidR="000A1776" w:rsidRPr="005A63CC" w:rsidRDefault="005A63CC" w:rsidP="00890C45">
      <w:pPr>
        <w:spacing w:after="0"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Вистинско</w:t>
      </w:r>
      <w:r w:rsidR="00890C45">
        <w:rPr>
          <w:rFonts w:ascii="Times New Roman" w:hAnsi="Times New Roman" w:cs="Times New Roman"/>
          <w:bCs/>
          <w:sz w:val="28"/>
          <w:szCs w:val="28"/>
        </w:rPr>
        <w:t>го</w:t>
      </w:r>
      <w:proofErr w:type="spellEnd"/>
      <w:r>
        <w:rPr>
          <w:rFonts w:ascii="Times New Roman" w:hAnsi="Times New Roman" w:cs="Times New Roman"/>
          <w:bCs/>
          <w:sz w:val="28"/>
          <w:szCs w:val="28"/>
        </w:rPr>
        <w:t xml:space="preserve"> </w:t>
      </w:r>
      <w:r w:rsidR="000A1776" w:rsidRPr="005A63CC">
        <w:rPr>
          <w:rFonts w:ascii="Times New Roman" w:hAnsi="Times New Roman" w:cs="Times New Roman"/>
          <w:bCs/>
          <w:sz w:val="28"/>
          <w:szCs w:val="28"/>
        </w:rPr>
        <w:t>сельско</w:t>
      </w:r>
      <w:r w:rsidR="00890C45">
        <w:rPr>
          <w:rFonts w:ascii="Times New Roman" w:hAnsi="Times New Roman" w:cs="Times New Roman"/>
          <w:bCs/>
          <w:sz w:val="28"/>
          <w:szCs w:val="28"/>
        </w:rPr>
        <w:t>го</w:t>
      </w:r>
      <w:r w:rsidR="000A1776" w:rsidRPr="005A63CC">
        <w:rPr>
          <w:rFonts w:ascii="Times New Roman" w:hAnsi="Times New Roman" w:cs="Times New Roman"/>
          <w:bCs/>
          <w:sz w:val="28"/>
          <w:szCs w:val="28"/>
        </w:rPr>
        <w:t xml:space="preserve"> поселени</w:t>
      </w:r>
      <w:r w:rsidR="00890C45">
        <w:rPr>
          <w:rFonts w:ascii="Times New Roman" w:hAnsi="Times New Roman" w:cs="Times New Roman"/>
          <w:bCs/>
          <w:sz w:val="28"/>
          <w:szCs w:val="28"/>
        </w:rPr>
        <w:t>я</w:t>
      </w:r>
    </w:p>
    <w:p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Кингисеппск</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муниципальн</w:t>
      </w:r>
      <w:r w:rsidR="00890C45">
        <w:rPr>
          <w:rFonts w:ascii="Times New Roman" w:hAnsi="Times New Roman" w:cs="Times New Roman"/>
          <w:bCs/>
          <w:sz w:val="28"/>
          <w:szCs w:val="28"/>
        </w:rPr>
        <w:t>ого</w:t>
      </w:r>
      <w:r w:rsidRPr="005A63CC">
        <w:rPr>
          <w:rFonts w:ascii="Times New Roman" w:hAnsi="Times New Roman" w:cs="Times New Roman"/>
          <w:bCs/>
          <w:sz w:val="28"/>
          <w:szCs w:val="28"/>
        </w:rPr>
        <w:t xml:space="preserve"> район</w:t>
      </w:r>
      <w:r w:rsidR="00890C45">
        <w:rPr>
          <w:rFonts w:ascii="Times New Roman" w:hAnsi="Times New Roman" w:cs="Times New Roman"/>
          <w:bCs/>
          <w:sz w:val="28"/>
          <w:szCs w:val="28"/>
        </w:rPr>
        <w:t>а</w:t>
      </w:r>
    </w:p>
    <w:p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Ленинградской области</w:t>
      </w:r>
    </w:p>
    <w:p w:rsidR="000A1776" w:rsidRPr="000A1776" w:rsidRDefault="000A1776" w:rsidP="005A63CC">
      <w:pPr>
        <w:pStyle w:val="af9"/>
        <w:jc w:val="center"/>
        <w:rPr>
          <w:rFonts w:ascii="Times New Roman" w:hAnsi="Times New Roman"/>
          <w:b/>
          <w:sz w:val="24"/>
          <w:szCs w:val="24"/>
        </w:rPr>
      </w:pPr>
    </w:p>
    <w:p w:rsidR="000A1776" w:rsidRPr="00724475" w:rsidRDefault="000A1776" w:rsidP="005A63CC">
      <w:pPr>
        <w:pStyle w:val="af9"/>
        <w:jc w:val="center"/>
        <w:rPr>
          <w:rFonts w:ascii="Times New Roman" w:hAnsi="Times New Roman"/>
          <w:bCs/>
          <w:sz w:val="24"/>
          <w:szCs w:val="24"/>
        </w:rPr>
      </w:pPr>
      <w:r w:rsidRPr="00724475">
        <w:rPr>
          <w:rFonts w:ascii="Times New Roman" w:hAnsi="Times New Roman"/>
          <w:bCs/>
          <w:sz w:val="24"/>
          <w:szCs w:val="24"/>
        </w:rPr>
        <w:t>ПОСТАНОВЛЕНИЕ</w:t>
      </w:r>
    </w:p>
    <w:p w:rsidR="00724475" w:rsidRPr="00724475" w:rsidRDefault="00CE768F" w:rsidP="00F264C3">
      <w:pPr>
        <w:pStyle w:val="af9"/>
        <w:rPr>
          <w:rFonts w:ascii="Times New Roman" w:hAnsi="Times New Roman"/>
          <w:bCs/>
          <w:sz w:val="24"/>
          <w:szCs w:val="24"/>
        </w:rPr>
      </w:pPr>
      <w:r w:rsidRPr="00CE768F">
        <w:rPr>
          <w:rFonts w:ascii="Times New Roman" w:hAnsi="Times New Roman"/>
          <w:bCs/>
          <w:sz w:val="24"/>
          <w:szCs w:val="24"/>
        </w:rPr>
        <w:t>24</w:t>
      </w:r>
      <w:r w:rsidR="00F264C3" w:rsidRPr="00CE768F">
        <w:rPr>
          <w:rFonts w:ascii="Times New Roman" w:hAnsi="Times New Roman"/>
          <w:bCs/>
          <w:sz w:val="24"/>
          <w:szCs w:val="24"/>
        </w:rPr>
        <w:t>.</w:t>
      </w:r>
      <w:r w:rsidRPr="00CE768F">
        <w:rPr>
          <w:rFonts w:ascii="Times New Roman" w:hAnsi="Times New Roman"/>
          <w:bCs/>
          <w:sz w:val="24"/>
          <w:szCs w:val="24"/>
        </w:rPr>
        <w:t>11</w:t>
      </w:r>
      <w:r w:rsidR="00F264C3" w:rsidRPr="00CE768F">
        <w:rPr>
          <w:rFonts w:ascii="Times New Roman" w:hAnsi="Times New Roman"/>
          <w:bCs/>
          <w:sz w:val="24"/>
          <w:szCs w:val="24"/>
        </w:rPr>
        <w:t xml:space="preserve">.2023 № </w:t>
      </w:r>
      <w:r w:rsidRPr="00CE768F">
        <w:rPr>
          <w:rFonts w:ascii="Times New Roman" w:hAnsi="Times New Roman"/>
          <w:bCs/>
          <w:sz w:val="24"/>
          <w:szCs w:val="24"/>
        </w:rPr>
        <w:t>265</w:t>
      </w:r>
    </w:p>
    <w:p w:rsidR="000A1776" w:rsidRPr="006F71AB" w:rsidRDefault="002C3E61" w:rsidP="00F264C3">
      <w:pPr>
        <w:pStyle w:val="af9"/>
        <w:tabs>
          <w:tab w:val="left" w:pos="7770"/>
        </w:tabs>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sidR="00F264C3">
        <w:rPr>
          <w:rFonts w:ascii="Times New Roman" w:hAnsi="Times New Roman"/>
          <w:bCs/>
          <w:sz w:val="24"/>
          <w:szCs w:val="24"/>
        </w:rPr>
        <w:t xml:space="preserve"> </w:t>
      </w:r>
    </w:p>
    <w:p w:rsidR="00724475" w:rsidRPr="006F71AB" w:rsidRDefault="00724475"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 xml:space="preserve"> </w:t>
      </w:r>
      <w:r w:rsidR="000A1776" w:rsidRPr="006F71AB">
        <w:rPr>
          <w:rFonts w:ascii="Times New Roman" w:hAnsi="Times New Roman" w:cs="Times New Roman"/>
          <w:bCs/>
          <w:sz w:val="24"/>
          <w:szCs w:val="24"/>
        </w:rPr>
        <w:t xml:space="preserve"> </w:t>
      </w:r>
      <w:r w:rsidRPr="006F71AB">
        <w:rPr>
          <w:rFonts w:ascii="Times New Roman" w:hAnsi="Times New Roman" w:cs="Times New Roman"/>
          <w:bCs/>
          <w:sz w:val="24"/>
          <w:szCs w:val="24"/>
        </w:rPr>
        <w:t xml:space="preserve">Об утверждении административного </w:t>
      </w:r>
      <w:r w:rsidR="000A1776" w:rsidRPr="006F71AB">
        <w:rPr>
          <w:rFonts w:ascii="Times New Roman" w:hAnsi="Times New Roman" w:cs="Times New Roman"/>
          <w:bCs/>
          <w:sz w:val="24"/>
          <w:szCs w:val="24"/>
        </w:rPr>
        <w:t xml:space="preserve">регламента </w:t>
      </w:r>
    </w:p>
    <w:p w:rsidR="00724475" w:rsidRPr="006F71AB" w:rsidRDefault="000A1776"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по предоставлению муниципальной услуги</w:t>
      </w:r>
    </w:p>
    <w:p w:rsidR="002C3E61" w:rsidRDefault="000A1776"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6F71AB">
        <w:rPr>
          <w:rFonts w:ascii="Times New Roman" w:hAnsi="Times New Roman" w:cs="Times New Roman"/>
          <w:bCs/>
          <w:sz w:val="24"/>
          <w:szCs w:val="24"/>
        </w:rPr>
        <w:t xml:space="preserve"> </w:t>
      </w:r>
      <w:r w:rsidRPr="006F71AB">
        <w:rPr>
          <w:rFonts w:ascii="Times New Roman" w:eastAsia="Calibri" w:hAnsi="Times New Roman" w:cs="Times New Roman"/>
          <w:bCs/>
          <w:sz w:val="24"/>
          <w:szCs w:val="24"/>
        </w:rPr>
        <w:t>«</w:t>
      </w:r>
      <w:r w:rsidR="002C3E61" w:rsidRPr="002C3E61">
        <w:rPr>
          <w:rFonts w:ascii="Times New Roman" w:eastAsia="Times New Roman" w:hAnsi="Times New Roman" w:cs="Times New Roman"/>
          <w:sz w:val="24"/>
          <w:szCs w:val="24"/>
          <w:lang w:eastAsia="ru-RU"/>
        </w:rPr>
        <w:t xml:space="preserve">Предоставление земельного участка, находящегося </w:t>
      </w:r>
    </w:p>
    <w:p w:rsidR="00890C45" w:rsidRDefault="002C3E61" w:rsidP="00F264C3">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в муниципальной собственности, в собственность, аренду, </w:t>
      </w:r>
    </w:p>
    <w:p w:rsidR="00890C45"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постоянное (бессрочное) пользование, безвозмездное </w:t>
      </w:r>
    </w:p>
    <w:p w:rsidR="002C3E61" w:rsidRPr="002C3E61" w:rsidRDefault="002C3E61" w:rsidP="002C3E61">
      <w:pPr>
        <w:autoSpaceDE w:val="0"/>
        <w:autoSpaceDN w:val="0"/>
        <w:adjustRightInd w:val="0"/>
        <w:spacing w:after="0" w:line="240" w:lineRule="auto"/>
        <w:rPr>
          <w:rFonts w:ascii="Times New Roman" w:eastAsia="Times New Roman" w:hAnsi="Times New Roman" w:cs="Times New Roman"/>
          <w:sz w:val="24"/>
          <w:szCs w:val="24"/>
          <w:lang w:eastAsia="ru-RU"/>
        </w:rPr>
      </w:pPr>
      <w:r w:rsidRPr="002C3E61">
        <w:rPr>
          <w:rFonts w:ascii="Times New Roman" w:eastAsia="Times New Roman" w:hAnsi="Times New Roman" w:cs="Times New Roman"/>
          <w:sz w:val="24"/>
          <w:szCs w:val="24"/>
          <w:lang w:eastAsia="ru-RU"/>
        </w:rPr>
        <w:t xml:space="preserve">пользование без проведения торгов» </w:t>
      </w:r>
    </w:p>
    <w:p w:rsidR="000A1776" w:rsidRDefault="000A1776" w:rsidP="000A1776">
      <w:pPr>
        <w:spacing w:after="0" w:line="240" w:lineRule="auto"/>
        <w:ind w:firstLine="567"/>
        <w:jc w:val="center"/>
        <w:rPr>
          <w:rFonts w:ascii="Times New Roman" w:hAnsi="Times New Roman" w:cs="Times New Roman"/>
          <w:b/>
          <w:sz w:val="24"/>
          <w:szCs w:val="24"/>
        </w:rPr>
      </w:pPr>
    </w:p>
    <w:p w:rsidR="007753F8" w:rsidRPr="000A1776" w:rsidRDefault="007753F8" w:rsidP="000A1776">
      <w:pPr>
        <w:spacing w:after="0" w:line="240" w:lineRule="auto"/>
        <w:ind w:firstLine="567"/>
        <w:jc w:val="center"/>
        <w:rPr>
          <w:rFonts w:ascii="Times New Roman" w:hAnsi="Times New Roman" w:cs="Times New Roman"/>
          <w:b/>
          <w:sz w:val="24"/>
          <w:szCs w:val="24"/>
        </w:rPr>
      </w:pPr>
    </w:p>
    <w:p w:rsidR="000A1776" w:rsidRPr="007753F8" w:rsidRDefault="000A1776" w:rsidP="000A1776">
      <w:pPr>
        <w:pStyle w:val="Standard"/>
        <w:tabs>
          <w:tab w:val="left" w:pos="0"/>
        </w:tabs>
        <w:ind w:firstLine="567"/>
        <w:jc w:val="both"/>
      </w:pPr>
      <w:proofErr w:type="gramStart"/>
      <w:r w:rsidRPr="000A1776">
        <w:t>В целях соблюдения Федерального законодательства,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7753F8">
        <w:t xml:space="preserve"> руководствуясь методическими рекомендациями по предоставлению муниципальной услуги,</w:t>
      </w:r>
      <w:r w:rsidR="007753F8" w:rsidRPr="007753F8">
        <w:t xml:space="preserve"> и с учетом информационного</w:t>
      </w:r>
      <w:proofErr w:type="gramEnd"/>
      <w:r w:rsidR="007753F8" w:rsidRPr="007753F8">
        <w:t xml:space="preserve"> письма </w:t>
      </w:r>
      <w:proofErr w:type="spellStart"/>
      <w:r w:rsidR="007753F8" w:rsidRPr="007753F8">
        <w:t>Кингисеппского</w:t>
      </w:r>
      <w:proofErr w:type="spellEnd"/>
      <w:r w:rsidR="007753F8" w:rsidRPr="007753F8">
        <w:t xml:space="preserve"> городского прокурора от 05.09.2023 № 22-05-2023, </w:t>
      </w:r>
      <w:r w:rsidR="007753F8" w:rsidRPr="000A1776">
        <w:t xml:space="preserve">администрация </w:t>
      </w:r>
      <w:proofErr w:type="spellStart"/>
      <w:r w:rsidR="007753F8">
        <w:t>Вистинскогго</w:t>
      </w:r>
      <w:proofErr w:type="spellEnd"/>
      <w:r w:rsidR="007753F8">
        <w:t xml:space="preserve"> сельского поселения</w:t>
      </w:r>
    </w:p>
    <w:p w:rsidR="000A1776" w:rsidRPr="000A1776" w:rsidRDefault="000A1776" w:rsidP="000A1776">
      <w:pPr>
        <w:pStyle w:val="ConsPlusNormal"/>
        <w:jc w:val="both"/>
        <w:rPr>
          <w:rFonts w:ascii="Times New Roman" w:hAnsi="Times New Roman" w:cs="Times New Roman"/>
          <w:sz w:val="24"/>
          <w:szCs w:val="24"/>
        </w:rPr>
      </w:pPr>
    </w:p>
    <w:p w:rsidR="000A1776" w:rsidRPr="000A1776" w:rsidRDefault="000A1776" w:rsidP="000A1776">
      <w:pPr>
        <w:spacing w:after="0" w:line="240" w:lineRule="auto"/>
        <w:jc w:val="center"/>
        <w:rPr>
          <w:rFonts w:ascii="Times New Roman" w:hAnsi="Times New Roman" w:cs="Times New Roman"/>
          <w:b/>
          <w:sz w:val="24"/>
          <w:szCs w:val="24"/>
        </w:rPr>
      </w:pPr>
      <w:r w:rsidRPr="000A1776">
        <w:rPr>
          <w:rFonts w:ascii="Times New Roman" w:hAnsi="Times New Roman" w:cs="Times New Roman"/>
          <w:b/>
          <w:sz w:val="24"/>
          <w:szCs w:val="24"/>
        </w:rPr>
        <w:t>ПОСТАНОВЛЯЕТ:</w:t>
      </w:r>
    </w:p>
    <w:p w:rsidR="000A1776" w:rsidRPr="002C3E61" w:rsidRDefault="002C3E61" w:rsidP="001E3626">
      <w:pPr>
        <w:pStyle w:val="af9"/>
        <w:ind w:firstLine="567"/>
        <w:jc w:val="both"/>
        <w:rPr>
          <w:rFonts w:ascii="Times New Roman" w:hAnsi="Times New Roman"/>
          <w:sz w:val="24"/>
          <w:szCs w:val="24"/>
        </w:rPr>
      </w:pPr>
      <w:r>
        <w:rPr>
          <w:rFonts w:ascii="Times New Roman" w:hAnsi="Times New Roman"/>
          <w:sz w:val="24"/>
          <w:szCs w:val="24"/>
        </w:rPr>
        <w:t xml:space="preserve">1. </w:t>
      </w:r>
      <w:r w:rsidR="000A1776" w:rsidRPr="002C3E61">
        <w:rPr>
          <w:rFonts w:ascii="Times New Roman" w:hAnsi="Times New Roman"/>
          <w:sz w:val="24"/>
          <w:szCs w:val="24"/>
        </w:rPr>
        <w:t xml:space="preserve">Утвердить Административный регламент по </w:t>
      </w:r>
      <w:r w:rsidR="000A1776" w:rsidRPr="00CE768F">
        <w:rPr>
          <w:rFonts w:ascii="Times New Roman" w:hAnsi="Times New Roman"/>
          <w:sz w:val="24"/>
          <w:szCs w:val="24"/>
        </w:rPr>
        <w:t xml:space="preserve">предоставлению муниципальной услуги </w:t>
      </w:r>
      <w:r w:rsidR="000A1776" w:rsidRPr="002C3E61">
        <w:rPr>
          <w:rFonts w:ascii="Times New Roman" w:hAnsi="Times New Roman"/>
          <w:sz w:val="24"/>
          <w:szCs w:val="24"/>
        </w:rPr>
        <w:t>«</w:t>
      </w:r>
      <w:r w:rsidRPr="002C3E61">
        <w:rPr>
          <w:rFonts w:ascii="Times New Roman" w:hAnsi="Times New Roman"/>
          <w:sz w:val="24"/>
          <w:szCs w:val="24"/>
        </w:rPr>
        <w:t xml:space="preserve">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w:t>
      </w:r>
    </w:p>
    <w:p w:rsidR="00FE4CC6" w:rsidRPr="002C3E61" w:rsidRDefault="00FE4CC6" w:rsidP="001E3626">
      <w:pPr>
        <w:pStyle w:val="af9"/>
        <w:ind w:firstLine="567"/>
        <w:jc w:val="both"/>
        <w:rPr>
          <w:rFonts w:ascii="Times New Roman" w:hAnsi="Times New Roman"/>
          <w:sz w:val="24"/>
          <w:szCs w:val="24"/>
        </w:rPr>
      </w:pPr>
      <w:r w:rsidRPr="002C3E61">
        <w:rPr>
          <w:rFonts w:ascii="Times New Roman" w:hAnsi="Times New Roman"/>
          <w:sz w:val="24"/>
          <w:szCs w:val="24"/>
        </w:rPr>
        <w:t xml:space="preserve">2. </w:t>
      </w:r>
      <w:r w:rsidR="00231256">
        <w:rPr>
          <w:rFonts w:ascii="Times New Roman" w:hAnsi="Times New Roman"/>
          <w:sz w:val="24"/>
          <w:szCs w:val="24"/>
        </w:rPr>
        <w:t>П</w:t>
      </w:r>
      <w:r w:rsidRPr="002C3E61">
        <w:rPr>
          <w:rFonts w:ascii="Times New Roman" w:hAnsi="Times New Roman"/>
          <w:sz w:val="24"/>
          <w:szCs w:val="24"/>
        </w:rPr>
        <w:t xml:space="preserve">остановление администрации  </w:t>
      </w:r>
      <w:proofErr w:type="spellStart"/>
      <w:r w:rsidRPr="002C3E61">
        <w:rPr>
          <w:rFonts w:ascii="Times New Roman" w:hAnsi="Times New Roman"/>
          <w:sz w:val="24"/>
          <w:szCs w:val="24"/>
        </w:rPr>
        <w:t>Вистинско</w:t>
      </w:r>
      <w:r w:rsidR="00CE768F">
        <w:rPr>
          <w:rFonts w:ascii="Times New Roman" w:hAnsi="Times New Roman"/>
          <w:sz w:val="24"/>
          <w:szCs w:val="24"/>
        </w:rPr>
        <w:t>го</w:t>
      </w:r>
      <w:proofErr w:type="spellEnd"/>
      <w:r w:rsidR="00CE768F">
        <w:rPr>
          <w:rFonts w:ascii="Times New Roman" w:hAnsi="Times New Roman"/>
          <w:sz w:val="24"/>
          <w:szCs w:val="24"/>
        </w:rPr>
        <w:t xml:space="preserve"> сельского</w:t>
      </w:r>
      <w:r w:rsidRPr="002C3E61">
        <w:rPr>
          <w:rFonts w:ascii="Times New Roman" w:hAnsi="Times New Roman"/>
          <w:sz w:val="24"/>
          <w:szCs w:val="24"/>
        </w:rPr>
        <w:t xml:space="preserve"> поселени</w:t>
      </w:r>
      <w:r w:rsidR="00CE768F">
        <w:rPr>
          <w:rFonts w:ascii="Times New Roman" w:hAnsi="Times New Roman"/>
          <w:sz w:val="24"/>
          <w:szCs w:val="24"/>
        </w:rPr>
        <w:t xml:space="preserve">я </w:t>
      </w:r>
      <w:proofErr w:type="spellStart"/>
      <w:r w:rsidRPr="002C3E61">
        <w:rPr>
          <w:rFonts w:ascii="Times New Roman" w:hAnsi="Times New Roman"/>
          <w:sz w:val="24"/>
          <w:szCs w:val="24"/>
        </w:rPr>
        <w:t>Кингисеппск</w:t>
      </w:r>
      <w:r w:rsidR="00CE768F">
        <w:rPr>
          <w:rFonts w:ascii="Times New Roman" w:hAnsi="Times New Roman"/>
          <w:sz w:val="24"/>
          <w:szCs w:val="24"/>
        </w:rPr>
        <w:t>ого</w:t>
      </w:r>
      <w:proofErr w:type="spellEnd"/>
      <w:r w:rsidRPr="002C3E61">
        <w:rPr>
          <w:rFonts w:ascii="Times New Roman" w:hAnsi="Times New Roman"/>
          <w:sz w:val="24"/>
          <w:szCs w:val="24"/>
        </w:rPr>
        <w:t xml:space="preserve"> муниципальн</w:t>
      </w:r>
      <w:r w:rsidR="00CE768F">
        <w:rPr>
          <w:rFonts w:ascii="Times New Roman" w:hAnsi="Times New Roman"/>
          <w:sz w:val="24"/>
          <w:szCs w:val="24"/>
        </w:rPr>
        <w:t>ого</w:t>
      </w:r>
      <w:r w:rsidRPr="002C3E61">
        <w:rPr>
          <w:rFonts w:ascii="Times New Roman" w:hAnsi="Times New Roman"/>
          <w:sz w:val="24"/>
          <w:szCs w:val="24"/>
        </w:rPr>
        <w:t xml:space="preserve"> район</w:t>
      </w:r>
      <w:r w:rsidR="00CE768F">
        <w:rPr>
          <w:rFonts w:ascii="Times New Roman" w:hAnsi="Times New Roman"/>
          <w:sz w:val="24"/>
          <w:szCs w:val="24"/>
        </w:rPr>
        <w:t>а Ленинградской области от</w:t>
      </w:r>
      <w:r w:rsidRPr="002C3E61">
        <w:rPr>
          <w:rFonts w:ascii="Times New Roman" w:hAnsi="Times New Roman"/>
          <w:sz w:val="24"/>
          <w:szCs w:val="24"/>
        </w:rPr>
        <w:t xml:space="preserve"> </w:t>
      </w:r>
      <w:r w:rsidR="00CE768F" w:rsidRPr="00CE768F">
        <w:rPr>
          <w:rFonts w:ascii="Times New Roman" w:hAnsi="Times New Roman"/>
          <w:sz w:val="24"/>
          <w:szCs w:val="24"/>
        </w:rPr>
        <w:t>01.06.2023 № 79</w:t>
      </w:r>
      <w:r w:rsidR="00231256">
        <w:rPr>
          <w:rFonts w:ascii="Times New Roman" w:hAnsi="Times New Roman"/>
          <w:sz w:val="24"/>
          <w:szCs w:val="24"/>
        </w:rPr>
        <w:t xml:space="preserve"> с</w:t>
      </w:r>
      <w:r w:rsidR="00231256" w:rsidRPr="002C3E61">
        <w:rPr>
          <w:rFonts w:ascii="Times New Roman" w:hAnsi="Times New Roman"/>
          <w:sz w:val="24"/>
          <w:szCs w:val="24"/>
        </w:rPr>
        <w:t>читать утратившим силу</w:t>
      </w:r>
      <w:r w:rsidR="00231256">
        <w:rPr>
          <w:rFonts w:ascii="Times New Roman" w:hAnsi="Times New Roman"/>
          <w:sz w:val="24"/>
          <w:szCs w:val="24"/>
        </w:rPr>
        <w:t>.</w:t>
      </w:r>
    </w:p>
    <w:p w:rsidR="00722501" w:rsidRPr="00722501" w:rsidRDefault="00FE4CC6" w:rsidP="001E3626">
      <w:pPr>
        <w:pStyle w:val="af9"/>
        <w:ind w:firstLine="567"/>
        <w:jc w:val="both"/>
        <w:rPr>
          <w:rFonts w:ascii="Times New Roman" w:hAnsi="Times New Roman"/>
          <w:sz w:val="24"/>
          <w:szCs w:val="24"/>
        </w:rPr>
      </w:pPr>
      <w:r w:rsidRPr="002C3E61">
        <w:rPr>
          <w:rFonts w:ascii="Times New Roman" w:hAnsi="Times New Roman"/>
          <w:sz w:val="24"/>
          <w:szCs w:val="24"/>
        </w:rPr>
        <w:t xml:space="preserve">3. </w:t>
      </w:r>
      <w:r w:rsidR="000A1776" w:rsidRPr="002C3E61">
        <w:rPr>
          <w:rFonts w:ascii="Times New Roman" w:hAnsi="Times New Roman"/>
          <w:sz w:val="24"/>
          <w:szCs w:val="24"/>
        </w:rPr>
        <w:t xml:space="preserve">Опубликовать настоящее </w:t>
      </w:r>
      <w:r w:rsidRPr="002C3E61">
        <w:rPr>
          <w:rFonts w:ascii="Times New Roman" w:hAnsi="Times New Roman"/>
          <w:sz w:val="24"/>
          <w:szCs w:val="24"/>
        </w:rPr>
        <w:t>п</w:t>
      </w:r>
      <w:r w:rsidR="000A1776" w:rsidRPr="002C3E61">
        <w:rPr>
          <w:rFonts w:ascii="Times New Roman" w:hAnsi="Times New Roman"/>
          <w:sz w:val="24"/>
          <w:szCs w:val="24"/>
        </w:rPr>
        <w:t>остановление</w:t>
      </w:r>
      <w:r w:rsidRPr="002C3E61">
        <w:rPr>
          <w:rFonts w:ascii="Times New Roman" w:hAnsi="Times New Roman"/>
          <w:sz w:val="24"/>
          <w:szCs w:val="24"/>
        </w:rPr>
        <w:t xml:space="preserve"> в средствах массовой информации газете «</w:t>
      </w:r>
      <w:proofErr w:type="spellStart"/>
      <w:r w:rsidRPr="002C3E61">
        <w:rPr>
          <w:rFonts w:ascii="Times New Roman" w:hAnsi="Times New Roman"/>
          <w:sz w:val="24"/>
          <w:szCs w:val="24"/>
        </w:rPr>
        <w:t>Востояный</w:t>
      </w:r>
      <w:proofErr w:type="spellEnd"/>
      <w:r w:rsidRPr="002C3E61">
        <w:rPr>
          <w:rFonts w:ascii="Times New Roman" w:hAnsi="Times New Roman"/>
          <w:sz w:val="24"/>
          <w:szCs w:val="24"/>
        </w:rPr>
        <w:t xml:space="preserve"> берег и на официальном сайте  администрации:    </w:t>
      </w:r>
      <w:proofErr w:type="spellStart"/>
      <w:r w:rsidRPr="00CE768F">
        <w:rPr>
          <w:rFonts w:ascii="Times New Roman" w:hAnsi="Times New Roman"/>
          <w:sz w:val="24"/>
          <w:szCs w:val="24"/>
        </w:rPr>
        <w:t>htt</w:t>
      </w:r>
      <w:proofErr w:type="spellEnd"/>
      <w:r w:rsidRPr="002C3E61">
        <w:rPr>
          <w:rFonts w:ascii="Times New Roman" w:hAnsi="Times New Roman"/>
          <w:sz w:val="24"/>
          <w:szCs w:val="24"/>
        </w:rPr>
        <w:t>:/</w:t>
      </w:r>
      <w:proofErr w:type="spellStart"/>
      <w:r w:rsidRPr="002C3E61">
        <w:rPr>
          <w:rFonts w:ascii="Times New Roman" w:hAnsi="Times New Roman"/>
          <w:sz w:val="24"/>
          <w:szCs w:val="24"/>
        </w:rPr>
        <w:t>амо-вистино</w:t>
      </w:r>
      <w:proofErr w:type="gramStart"/>
      <w:r w:rsidRPr="002C3E61">
        <w:rPr>
          <w:rFonts w:ascii="Times New Roman" w:hAnsi="Times New Roman"/>
          <w:sz w:val="24"/>
          <w:szCs w:val="24"/>
        </w:rPr>
        <w:t>.р</w:t>
      </w:r>
      <w:proofErr w:type="gramEnd"/>
      <w:r w:rsidRPr="002C3E61">
        <w:rPr>
          <w:rFonts w:ascii="Times New Roman" w:hAnsi="Times New Roman"/>
          <w:sz w:val="24"/>
          <w:szCs w:val="24"/>
        </w:rPr>
        <w:t>ф</w:t>
      </w:r>
      <w:proofErr w:type="spellEnd"/>
      <w:r w:rsidR="000A1776" w:rsidRPr="002C3E61">
        <w:rPr>
          <w:rFonts w:ascii="Times New Roman" w:hAnsi="Times New Roman"/>
          <w:sz w:val="24"/>
          <w:szCs w:val="24"/>
        </w:rPr>
        <w:t xml:space="preserve"> </w:t>
      </w:r>
      <w:r w:rsidR="00722501">
        <w:rPr>
          <w:rFonts w:ascii="Times New Roman" w:hAnsi="Times New Roman"/>
          <w:sz w:val="24"/>
          <w:szCs w:val="24"/>
        </w:rPr>
        <w:t>.</w:t>
      </w:r>
    </w:p>
    <w:p w:rsidR="000A1776" w:rsidRPr="002C3E61" w:rsidRDefault="00FE4CC6" w:rsidP="001E3626">
      <w:pPr>
        <w:pStyle w:val="af9"/>
        <w:ind w:firstLine="567"/>
        <w:jc w:val="both"/>
        <w:rPr>
          <w:rFonts w:ascii="Times New Roman" w:hAnsi="Times New Roman"/>
          <w:sz w:val="24"/>
          <w:szCs w:val="24"/>
        </w:rPr>
      </w:pPr>
      <w:r w:rsidRPr="002C3E61">
        <w:rPr>
          <w:rFonts w:ascii="Times New Roman" w:hAnsi="Times New Roman"/>
          <w:sz w:val="24"/>
          <w:szCs w:val="24"/>
        </w:rPr>
        <w:t xml:space="preserve">4. </w:t>
      </w:r>
      <w:r w:rsidR="000A1776" w:rsidRPr="002C3E61">
        <w:rPr>
          <w:rFonts w:ascii="Times New Roman" w:hAnsi="Times New Roman"/>
          <w:sz w:val="24"/>
          <w:szCs w:val="24"/>
        </w:rPr>
        <w:t>Настоящее постановление вступает в силу с даты его</w:t>
      </w:r>
      <w:r w:rsidR="002C3E61" w:rsidRPr="002C3E61">
        <w:rPr>
          <w:rFonts w:ascii="Times New Roman" w:hAnsi="Times New Roman"/>
          <w:sz w:val="24"/>
          <w:szCs w:val="24"/>
        </w:rPr>
        <w:t xml:space="preserve"> подписания</w:t>
      </w:r>
      <w:r w:rsidR="000A1776" w:rsidRPr="002C3E61">
        <w:rPr>
          <w:rFonts w:ascii="Times New Roman" w:hAnsi="Times New Roman"/>
          <w:sz w:val="24"/>
          <w:szCs w:val="24"/>
        </w:rPr>
        <w:t xml:space="preserve">. </w:t>
      </w:r>
    </w:p>
    <w:p w:rsidR="000A1776" w:rsidRPr="002C3E61" w:rsidRDefault="00722501" w:rsidP="001E3626">
      <w:pPr>
        <w:pStyle w:val="af9"/>
        <w:ind w:firstLine="567"/>
        <w:jc w:val="both"/>
        <w:rPr>
          <w:rFonts w:ascii="Times New Roman" w:hAnsi="Times New Roman"/>
          <w:sz w:val="24"/>
          <w:szCs w:val="24"/>
        </w:rPr>
      </w:pPr>
      <w:r>
        <w:rPr>
          <w:rFonts w:ascii="Times New Roman" w:hAnsi="Times New Roman"/>
          <w:sz w:val="24"/>
          <w:szCs w:val="24"/>
        </w:rPr>
        <w:t>5.</w:t>
      </w:r>
      <w:r w:rsidR="001E3626">
        <w:rPr>
          <w:rFonts w:ascii="Times New Roman" w:hAnsi="Times New Roman"/>
          <w:sz w:val="24"/>
          <w:szCs w:val="24"/>
        </w:rPr>
        <w:t xml:space="preserve"> </w:t>
      </w:r>
      <w:proofErr w:type="gramStart"/>
      <w:r w:rsidR="000A1776" w:rsidRPr="002C3E61">
        <w:rPr>
          <w:rFonts w:ascii="Times New Roman" w:hAnsi="Times New Roman"/>
          <w:sz w:val="24"/>
          <w:szCs w:val="24"/>
        </w:rPr>
        <w:t>Контроль за</w:t>
      </w:r>
      <w:proofErr w:type="gramEnd"/>
      <w:r w:rsidR="000A1776" w:rsidRPr="002C3E61">
        <w:rPr>
          <w:rFonts w:ascii="Times New Roman" w:hAnsi="Times New Roman"/>
          <w:sz w:val="24"/>
          <w:szCs w:val="24"/>
        </w:rPr>
        <w:t xml:space="preserve"> выполнением настоящего постановления оставляю за собой.</w:t>
      </w:r>
    </w:p>
    <w:p w:rsidR="000A1776" w:rsidRPr="001E3626" w:rsidRDefault="000A1776" w:rsidP="001E3626">
      <w:pPr>
        <w:pStyle w:val="af9"/>
        <w:ind w:firstLine="240"/>
        <w:jc w:val="both"/>
        <w:rPr>
          <w:rFonts w:ascii="Times New Roman" w:hAnsi="Times New Roman"/>
          <w:sz w:val="24"/>
          <w:szCs w:val="24"/>
        </w:rPr>
      </w:pPr>
    </w:p>
    <w:p w:rsidR="00F264C3" w:rsidRDefault="00F264C3" w:rsidP="002C3E61">
      <w:pPr>
        <w:spacing w:after="0" w:line="240" w:lineRule="auto"/>
        <w:jc w:val="both"/>
        <w:rPr>
          <w:rFonts w:ascii="Times New Roman" w:hAnsi="Times New Roman" w:cs="Times New Roman"/>
          <w:sz w:val="28"/>
          <w:szCs w:val="28"/>
        </w:rPr>
      </w:pPr>
    </w:p>
    <w:p w:rsidR="00F264C3" w:rsidRDefault="00F264C3" w:rsidP="002C3E61">
      <w:pPr>
        <w:spacing w:after="0" w:line="240" w:lineRule="auto"/>
        <w:jc w:val="both"/>
        <w:rPr>
          <w:rFonts w:ascii="Times New Roman" w:hAnsi="Times New Roman" w:cs="Times New Roman"/>
          <w:sz w:val="28"/>
          <w:szCs w:val="28"/>
        </w:rPr>
      </w:pPr>
    </w:p>
    <w:p w:rsidR="00F264C3" w:rsidRDefault="00F264C3" w:rsidP="002C3E61">
      <w:pPr>
        <w:spacing w:after="0" w:line="240" w:lineRule="auto"/>
        <w:jc w:val="both"/>
        <w:rPr>
          <w:rFonts w:ascii="Times New Roman" w:hAnsi="Times New Roman" w:cs="Times New Roman"/>
          <w:sz w:val="28"/>
          <w:szCs w:val="28"/>
        </w:rPr>
      </w:pPr>
    </w:p>
    <w:p w:rsidR="00CB68C1" w:rsidRPr="005A57C3" w:rsidRDefault="005A57C3" w:rsidP="005A57C3">
      <w:pPr>
        <w:spacing w:after="0" w:line="240" w:lineRule="auto"/>
        <w:jc w:val="both"/>
        <w:rPr>
          <w:rFonts w:ascii="Times New Roman" w:hAnsi="Times New Roman" w:cs="Times New Roman"/>
          <w:sz w:val="24"/>
          <w:szCs w:val="24"/>
        </w:rPr>
      </w:pPr>
      <w:r w:rsidRPr="005A57C3">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5A57C3">
        <w:rPr>
          <w:rFonts w:ascii="Times New Roman" w:hAnsi="Times New Roman" w:cs="Times New Roman"/>
          <w:sz w:val="24"/>
          <w:szCs w:val="24"/>
        </w:rPr>
        <w:t xml:space="preserve">          И.Н. Сажина</w:t>
      </w:r>
    </w:p>
    <w:p w:rsidR="00CB68C1" w:rsidRDefault="00CB68C1" w:rsidP="00716B6B">
      <w:pPr>
        <w:spacing w:after="0" w:line="240" w:lineRule="auto"/>
        <w:jc w:val="right"/>
        <w:rPr>
          <w:rFonts w:ascii="Times New Roman" w:eastAsia="Calibri" w:hAnsi="Times New Roman" w:cs="Times New Roman"/>
          <w:sz w:val="24"/>
          <w:szCs w:val="24"/>
          <w:lang w:eastAsia="ru-RU"/>
        </w:rPr>
      </w:pPr>
    </w:p>
    <w:p w:rsidR="00F264C3" w:rsidRDefault="00F264C3" w:rsidP="00716B6B">
      <w:pPr>
        <w:spacing w:after="0" w:line="240" w:lineRule="auto"/>
        <w:jc w:val="right"/>
        <w:rPr>
          <w:rFonts w:ascii="Times New Roman" w:eastAsia="Calibri" w:hAnsi="Times New Roman" w:cs="Times New Roman"/>
          <w:sz w:val="24"/>
          <w:szCs w:val="24"/>
          <w:lang w:eastAsia="ru-RU"/>
        </w:rPr>
      </w:pPr>
    </w:p>
    <w:p w:rsidR="00F264C3" w:rsidRDefault="00F264C3" w:rsidP="00716B6B">
      <w:pPr>
        <w:spacing w:after="0" w:line="240" w:lineRule="auto"/>
        <w:jc w:val="right"/>
        <w:rPr>
          <w:rFonts w:ascii="Times New Roman" w:eastAsia="Calibri" w:hAnsi="Times New Roman" w:cs="Times New Roman"/>
          <w:sz w:val="24"/>
          <w:szCs w:val="24"/>
          <w:lang w:eastAsia="ru-RU"/>
        </w:rPr>
      </w:pPr>
    </w:p>
    <w:p w:rsidR="00F264C3" w:rsidRDefault="00F264C3" w:rsidP="00716B6B">
      <w:pPr>
        <w:spacing w:after="0" w:line="240" w:lineRule="auto"/>
        <w:jc w:val="right"/>
        <w:rPr>
          <w:rFonts w:ascii="Times New Roman" w:eastAsia="Calibri" w:hAnsi="Times New Roman" w:cs="Times New Roman"/>
          <w:sz w:val="24"/>
          <w:szCs w:val="24"/>
          <w:lang w:eastAsia="ru-RU"/>
        </w:rPr>
      </w:pPr>
    </w:p>
    <w:p w:rsidR="001E3626" w:rsidRDefault="001E3626">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br w:type="page"/>
      </w:r>
    </w:p>
    <w:p w:rsidR="000A1776" w:rsidRDefault="00716B6B" w:rsidP="00716B6B">
      <w:pPr>
        <w:spacing w:after="0" w:line="240" w:lineRule="auto"/>
        <w:jc w:val="right"/>
        <w:rPr>
          <w:rFonts w:ascii="Times New Roman" w:eastAsia="Calibri" w:hAnsi="Times New Roman" w:cs="Times New Roman"/>
          <w:sz w:val="24"/>
          <w:szCs w:val="24"/>
          <w:lang w:eastAsia="ru-RU"/>
        </w:rPr>
      </w:pPr>
      <w:r w:rsidRPr="00716B6B">
        <w:rPr>
          <w:rFonts w:ascii="Times New Roman" w:eastAsia="Calibri" w:hAnsi="Times New Roman" w:cs="Times New Roman"/>
          <w:sz w:val="24"/>
          <w:szCs w:val="24"/>
          <w:lang w:eastAsia="ru-RU"/>
        </w:rPr>
        <w:lastRenderedPageBreak/>
        <w:t>Приложение</w:t>
      </w:r>
    </w:p>
    <w:p w:rsidR="00716B6B" w:rsidRDefault="00716B6B" w:rsidP="00716B6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 административному регламенту </w:t>
      </w:r>
    </w:p>
    <w:p w:rsidR="000A1776" w:rsidRPr="00890C45" w:rsidRDefault="00716B6B" w:rsidP="00890C45">
      <w:pPr>
        <w:spacing w:after="0" w:line="240" w:lineRule="auto"/>
        <w:jc w:val="right"/>
        <w:rPr>
          <w:rFonts w:ascii="Times New Roman" w:eastAsia="Calibri" w:hAnsi="Times New Roman" w:cs="Times New Roman"/>
          <w:sz w:val="24"/>
          <w:szCs w:val="24"/>
          <w:lang w:eastAsia="ru-RU"/>
        </w:rPr>
      </w:pPr>
      <w:r w:rsidRPr="00CE768F">
        <w:rPr>
          <w:rFonts w:ascii="Times New Roman" w:eastAsia="Calibri" w:hAnsi="Times New Roman" w:cs="Times New Roman"/>
          <w:sz w:val="24"/>
          <w:szCs w:val="24"/>
          <w:lang w:eastAsia="ru-RU"/>
        </w:rPr>
        <w:t>№</w:t>
      </w:r>
      <w:r w:rsidR="00F264C3" w:rsidRPr="00CE768F">
        <w:rPr>
          <w:rFonts w:ascii="Times New Roman" w:eastAsia="Calibri" w:hAnsi="Times New Roman" w:cs="Times New Roman"/>
          <w:sz w:val="24"/>
          <w:szCs w:val="24"/>
          <w:lang w:eastAsia="ru-RU"/>
        </w:rPr>
        <w:t xml:space="preserve"> </w:t>
      </w:r>
      <w:r w:rsidR="00CE768F" w:rsidRPr="00CE768F">
        <w:rPr>
          <w:rFonts w:ascii="Times New Roman" w:eastAsia="Calibri" w:hAnsi="Times New Roman" w:cs="Times New Roman"/>
          <w:sz w:val="24"/>
          <w:szCs w:val="24"/>
          <w:lang w:eastAsia="ru-RU"/>
        </w:rPr>
        <w:t>265</w:t>
      </w:r>
      <w:r w:rsidR="00F264C3" w:rsidRPr="00CE768F">
        <w:rPr>
          <w:rFonts w:ascii="Times New Roman" w:eastAsia="Calibri" w:hAnsi="Times New Roman" w:cs="Times New Roman"/>
          <w:sz w:val="24"/>
          <w:szCs w:val="24"/>
          <w:lang w:eastAsia="ru-RU"/>
        </w:rPr>
        <w:t xml:space="preserve"> от </w:t>
      </w:r>
      <w:r w:rsidR="00CE768F" w:rsidRPr="00CE768F">
        <w:rPr>
          <w:rFonts w:ascii="Times New Roman" w:eastAsia="Calibri" w:hAnsi="Times New Roman" w:cs="Times New Roman"/>
          <w:sz w:val="24"/>
          <w:szCs w:val="24"/>
          <w:lang w:eastAsia="ru-RU"/>
        </w:rPr>
        <w:t>24</w:t>
      </w:r>
      <w:r w:rsidR="00F264C3" w:rsidRPr="00CE768F">
        <w:rPr>
          <w:rFonts w:ascii="Times New Roman" w:eastAsia="Calibri" w:hAnsi="Times New Roman" w:cs="Times New Roman"/>
          <w:sz w:val="24"/>
          <w:szCs w:val="24"/>
          <w:lang w:eastAsia="ru-RU"/>
        </w:rPr>
        <w:t>.</w:t>
      </w:r>
      <w:r w:rsidR="00CE768F" w:rsidRPr="00CE768F">
        <w:rPr>
          <w:rFonts w:ascii="Times New Roman" w:eastAsia="Calibri" w:hAnsi="Times New Roman" w:cs="Times New Roman"/>
          <w:sz w:val="24"/>
          <w:szCs w:val="24"/>
          <w:lang w:eastAsia="ru-RU"/>
        </w:rPr>
        <w:t>11</w:t>
      </w:r>
      <w:r w:rsidR="00F264C3" w:rsidRPr="00CE768F">
        <w:rPr>
          <w:rFonts w:ascii="Times New Roman" w:eastAsia="Calibri" w:hAnsi="Times New Roman" w:cs="Times New Roman"/>
          <w:sz w:val="24"/>
          <w:szCs w:val="24"/>
          <w:lang w:eastAsia="ru-RU"/>
        </w:rPr>
        <w:t>.2023</w:t>
      </w:r>
      <w:r w:rsidRPr="00CE768F">
        <w:rPr>
          <w:rFonts w:ascii="Times New Roman" w:eastAsia="Calibri" w:hAnsi="Times New Roman" w:cs="Times New Roman"/>
          <w:sz w:val="24"/>
          <w:szCs w:val="24"/>
          <w:lang w:eastAsia="ru-RU"/>
        </w:rPr>
        <w:t>г.</w:t>
      </w:r>
      <w:r>
        <w:rPr>
          <w:rFonts w:ascii="Times New Roman" w:eastAsia="Calibri" w:hAnsi="Times New Roman" w:cs="Times New Roman"/>
          <w:sz w:val="24"/>
          <w:szCs w:val="24"/>
          <w:lang w:eastAsia="ru-RU"/>
        </w:rPr>
        <w:t xml:space="preserve"> </w:t>
      </w:r>
    </w:p>
    <w:p w:rsidR="000A1776" w:rsidRPr="00310534" w:rsidRDefault="00716B6B" w:rsidP="004D120B">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EB51C4" w:rsidRPr="00310534" w:rsidRDefault="00716B6B"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B51C4" w:rsidRPr="00310534">
        <w:rPr>
          <w:rFonts w:ascii="Times New Roman" w:eastAsia="Times New Roman" w:hAnsi="Times New Roman" w:cs="Times New Roman"/>
          <w:b/>
          <w:bCs/>
          <w:sz w:val="24"/>
          <w:szCs w:val="24"/>
          <w:lang w:eastAsia="ru-RU"/>
        </w:rPr>
        <w:t xml:space="preserve"> </w:t>
      </w:r>
      <w:r w:rsidRPr="00310534">
        <w:rPr>
          <w:rFonts w:ascii="Times New Roman" w:eastAsia="Times New Roman" w:hAnsi="Times New Roman" w:cs="Times New Roman"/>
          <w:b/>
          <w:bCs/>
          <w:sz w:val="24"/>
          <w:szCs w:val="24"/>
          <w:lang w:eastAsia="ru-RU"/>
        </w:rPr>
        <w:t>А</w:t>
      </w:r>
      <w:r w:rsidR="00EB51C4" w:rsidRPr="00310534">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 xml:space="preserve">ый </w:t>
      </w:r>
      <w:r w:rsidR="00EB51C4" w:rsidRPr="00310534">
        <w:rPr>
          <w:rFonts w:ascii="Times New Roman" w:eastAsia="Times New Roman" w:hAnsi="Times New Roman" w:cs="Times New Roman"/>
          <w:b/>
          <w:bCs/>
          <w:sz w:val="24"/>
          <w:szCs w:val="24"/>
          <w:lang w:eastAsia="ru-RU"/>
        </w:rPr>
        <w:t xml:space="preserve">регламент </w:t>
      </w:r>
    </w:p>
    <w:p w:rsidR="00722501" w:rsidRDefault="00EB51C4" w:rsidP="0072250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10534">
        <w:rPr>
          <w:rFonts w:ascii="Times New Roman" w:eastAsia="Times New Roman" w:hAnsi="Times New Roman" w:cs="Times New Roman"/>
          <w:b/>
          <w:bCs/>
          <w:sz w:val="24"/>
          <w:szCs w:val="24"/>
          <w:lang w:eastAsia="ru-RU"/>
        </w:rPr>
        <w:t xml:space="preserve">администрации </w:t>
      </w:r>
      <w:proofErr w:type="spellStart"/>
      <w:r w:rsidR="00716B6B">
        <w:rPr>
          <w:rFonts w:ascii="Times New Roman" w:hAnsi="Times New Roman" w:cs="Times New Roman"/>
          <w:b/>
          <w:sz w:val="24"/>
          <w:szCs w:val="24"/>
        </w:rPr>
        <w:t>Вистинско</w:t>
      </w:r>
      <w:r w:rsidR="00890C45">
        <w:rPr>
          <w:rFonts w:ascii="Times New Roman" w:hAnsi="Times New Roman" w:cs="Times New Roman"/>
          <w:b/>
          <w:sz w:val="24"/>
          <w:szCs w:val="24"/>
        </w:rPr>
        <w:t>го</w:t>
      </w:r>
      <w:proofErr w:type="spellEnd"/>
      <w:r w:rsidR="000A1776" w:rsidRPr="00310534">
        <w:rPr>
          <w:rFonts w:ascii="Times New Roman" w:hAnsi="Times New Roman" w:cs="Times New Roman"/>
          <w:b/>
          <w:sz w:val="24"/>
          <w:szCs w:val="24"/>
        </w:rPr>
        <w:t xml:space="preserve"> сельско</w:t>
      </w:r>
      <w:r w:rsidR="00890C45">
        <w:rPr>
          <w:rFonts w:ascii="Times New Roman" w:hAnsi="Times New Roman" w:cs="Times New Roman"/>
          <w:b/>
          <w:sz w:val="24"/>
          <w:szCs w:val="24"/>
        </w:rPr>
        <w:t>го</w:t>
      </w:r>
      <w:r w:rsidR="000A1776" w:rsidRPr="00310534">
        <w:rPr>
          <w:rFonts w:ascii="Times New Roman" w:hAnsi="Times New Roman" w:cs="Times New Roman"/>
          <w:b/>
          <w:sz w:val="24"/>
          <w:szCs w:val="24"/>
        </w:rPr>
        <w:t xml:space="preserve"> поселени</w:t>
      </w:r>
      <w:r w:rsidR="00890C45">
        <w:rPr>
          <w:rFonts w:ascii="Times New Roman" w:hAnsi="Times New Roman" w:cs="Times New Roman"/>
          <w:b/>
          <w:sz w:val="24"/>
          <w:szCs w:val="24"/>
        </w:rPr>
        <w:t xml:space="preserve">я  </w:t>
      </w:r>
      <w:proofErr w:type="spellStart"/>
      <w:r w:rsidR="00890C45">
        <w:rPr>
          <w:rFonts w:ascii="Times New Roman" w:hAnsi="Times New Roman" w:cs="Times New Roman"/>
          <w:b/>
          <w:sz w:val="24"/>
          <w:szCs w:val="24"/>
        </w:rPr>
        <w:t>Кингисеппского</w:t>
      </w:r>
      <w:proofErr w:type="spellEnd"/>
      <w:r w:rsidR="00890C45">
        <w:rPr>
          <w:rFonts w:ascii="Times New Roman" w:hAnsi="Times New Roman" w:cs="Times New Roman"/>
          <w:b/>
          <w:sz w:val="24"/>
          <w:szCs w:val="24"/>
        </w:rPr>
        <w:t xml:space="preserve"> муниципального района</w:t>
      </w:r>
      <w:r w:rsidR="000A1776" w:rsidRPr="00310534">
        <w:rPr>
          <w:rFonts w:ascii="Times New Roman" w:hAnsi="Times New Roman" w:cs="Times New Roman"/>
          <w:sz w:val="24"/>
          <w:szCs w:val="24"/>
        </w:rPr>
        <w:t xml:space="preserve">   </w:t>
      </w:r>
      <w:r w:rsidRPr="00310534">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p>
    <w:p w:rsidR="00722501" w:rsidRPr="00CB68C1" w:rsidRDefault="00722501" w:rsidP="0072250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B68C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722501" w:rsidRPr="00CB68C1" w:rsidRDefault="00722501" w:rsidP="0072250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CB68C1">
        <w:rPr>
          <w:rFonts w:ascii="Times New Roman" w:hAnsi="Times New Roman" w:cs="Times New Roman"/>
          <w:sz w:val="24"/>
          <w:szCs w:val="24"/>
        </w:rPr>
        <w:t xml:space="preserve">Сокращенное наименование: </w:t>
      </w:r>
      <w:r w:rsidRPr="00CB68C1">
        <w:rPr>
          <w:rFonts w:ascii="Times New Roman" w:eastAsia="Calibri" w:hAnsi="Times New Roman" w:cs="Times New Roman"/>
          <w:sz w:val="24"/>
          <w:szCs w:val="24"/>
        </w:rPr>
        <w:t>«</w:t>
      </w:r>
      <w:r w:rsidRPr="00CB68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68C1">
        <w:rPr>
          <w:rFonts w:ascii="Times New Roman" w:eastAsia="Calibri" w:hAnsi="Times New Roman" w:cs="Times New Roman"/>
          <w:sz w:val="24"/>
          <w:szCs w:val="24"/>
        </w:rPr>
        <w:t>»</w:t>
      </w:r>
    </w:p>
    <w:p w:rsidR="00722501" w:rsidRPr="00CB68C1" w:rsidRDefault="00722501" w:rsidP="0072250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B68C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722501" w:rsidRPr="00CB68C1"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2501" w:rsidRPr="00CB68C1" w:rsidRDefault="00722501" w:rsidP="00722501">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CB68C1">
        <w:rPr>
          <w:rFonts w:ascii="Times New Roman" w:eastAsiaTheme="minorEastAsia" w:hAnsi="Times New Roman" w:cs="Times New Roman"/>
          <w:sz w:val="24"/>
          <w:szCs w:val="24"/>
          <w:lang w:eastAsia="ru-RU"/>
        </w:rPr>
        <w:t>1. Общие положения</w:t>
      </w:r>
    </w:p>
    <w:p w:rsidR="00722501" w:rsidRPr="00CB68C1"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heme="minorEastAsia" w:hAnsi="Times New Roman" w:cs="Times New Roman"/>
          <w:sz w:val="24"/>
          <w:szCs w:val="24"/>
          <w:lang w:eastAsia="ru-RU"/>
        </w:rPr>
        <w:t>1.1. Административный р</w:t>
      </w:r>
      <w:r w:rsidRPr="00CB68C1">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Возможные цели обращения заявителя в рамках предоставления муниципальной услуги:</w:t>
      </w:r>
    </w:p>
    <w:p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аренду без проведения торгов;</w:t>
      </w:r>
    </w:p>
    <w:p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постоянное бессрочное пользование;</w:t>
      </w:r>
    </w:p>
    <w:p w:rsidR="00722501" w:rsidRPr="00CB68C1" w:rsidRDefault="00722501" w:rsidP="00722501">
      <w:pPr>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предоставление земельного участка в безвозмездное пользование.</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CB68C1">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722501" w:rsidRPr="00CB68C1" w:rsidRDefault="00722501">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физические лица;</w:t>
      </w:r>
    </w:p>
    <w:p w:rsidR="00722501" w:rsidRPr="00CE768F" w:rsidRDefault="00722501" w:rsidP="00CE768F">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E768F">
        <w:rPr>
          <w:rFonts w:ascii="Times New Roman" w:eastAsia="Times New Roman" w:hAnsi="Times New Roman" w:cs="Times New Roman"/>
          <w:sz w:val="24"/>
          <w:szCs w:val="24"/>
          <w:lang w:eastAsia="ru-RU"/>
        </w:rPr>
        <w:t>юридические лица (далее – заявитель).</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Представлять интересы заявителя имеют право:</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B68C1" w:rsidRDefault="00722501" w:rsidP="007F65A6">
      <w:pPr>
        <w:spacing w:after="0" w:line="240" w:lineRule="auto"/>
        <w:ind w:firstLine="709"/>
        <w:jc w:val="both"/>
        <w:rPr>
          <w:rFonts w:ascii="Times New Roman" w:eastAsia="Times New Roman" w:hAnsi="Times New Roman" w:cs="Times New Roman"/>
          <w:sz w:val="24"/>
          <w:szCs w:val="24"/>
          <w:lang w:eastAsia="ru-RU"/>
        </w:rPr>
      </w:pPr>
      <w:proofErr w:type="gramStart"/>
      <w:r w:rsidRPr="00CB68C1">
        <w:rPr>
          <w:rFonts w:ascii="Times New Roman" w:eastAsia="Times New Roman" w:hAnsi="Times New Roman" w:cs="Times New Roman"/>
          <w:sz w:val="24"/>
          <w:szCs w:val="24"/>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сайте Администрации;</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B68C1">
        <w:rPr>
          <w:rFonts w:ascii="Times New Roman" w:eastAsia="Times New Roman" w:hAnsi="Times New Roman" w:cs="Times New Roman"/>
          <w:sz w:val="24"/>
          <w:szCs w:val="24"/>
          <w:lang w:eastAsia="ru-RU"/>
        </w:rPr>
        <w:lastRenderedPageBreak/>
        <w:t>www.gu.le</w:t>
      </w:r>
      <w:r w:rsidRPr="00CB68C1">
        <w:rPr>
          <w:rFonts w:ascii="Times New Roman" w:eastAsia="Times New Roman" w:hAnsi="Times New Roman" w:cs="Times New Roman"/>
          <w:sz w:val="24"/>
          <w:szCs w:val="24"/>
          <w:lang w:val="en-US" w:eastAsia="ru-RU"/>
        </w:rPr>
        <w:t>n</w:t>
      </w:r>
      <w:r w:rsidRPr="00CB68C1">
        <w:rPr>
          <w:rFonts w:ascii="Times New Roman" w:eastAsia="Times New Roman" w:hAnsi="Times New Roman" w:cs="Times New Roman"/>
          <w:sz w:val="24"/>
          <w:szCs w:val="24"/>
          <w:lang w:eastAsia="ru-RU"/>
        </w:rPr>
        <w:t>obl.ru, www.gosuslugi.ru.</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22501" w:rsidRPr="00CB68C1" w:rsidRDefault="00722501" w:rsidP="00722501">
      <w:pPr>
        <w:spacing w:after="0" w:line="240" w:lineRule="auto"/>
        <w:ind w:firstLine="709"/>
        <w:jc w:val="both"/>
        <w:rPr>
          <w:rFonts w:ascii="Times New Roman" w:eastAsiaTheme="minorEastAsia" w:hAnsi="Times New Roman" w:cs="Times New Roman"/>
          <w:sz w:val="24"/>
          <w:szCs w:val="24"/>
          <w:lang w:eastAsia="ru-RU"/>
        </w:rPr>
      </w:pPr>
    </w:p>
    <w:p w:rsidR="00722501" w:rsidRPr="00CB68C1" w:rsidRDefault="00722501" w:rsidP="00722501">
      <w:pPr>
        <w:widowControl w:val="0"/>
        <w:autoSpaceDE w:val="0"/>
        <w:autoSpaceDN w:val="0"/>
        <w:adjustRightInd w:val="0"/>
        <w:spacing w:after="0" w:line="240" w:lineRule="auto"/>
        <w:jc w:val="center"/>
        <w:rPr>
          <w:rFonts w:ascii="Times New Roman" w:hAnsi="Times New Roman" w:cs="Times New Roman"/>
          <w:sz w:val="24"/>
          <w:szCs w:val="24"/>
        </w:rPr>
      </w:pPr>
      <w:r w:rsidRPr="00CB68C1">
        <w:rPr>
          <w:rFonts w:ascii="Times New Roman" w:hAnsi="Times New Roman" w:cs="Times New Roman"/>
          <w:sz w:val="24"/>
          <w:szCs w:val="24"/>
        </w:rPr>
        <w:t>2. Стандарт предоставления муниципальной услуги</w:t>
      </w:r>
    </w:p>
    <w:p w:rsidR="00722501" w:rsidRPr="00CB68C1" w:rsidRDefault="00722501" w:rsidP="00722501">
      <w:pPr>
        <w:widowControl w:val="0"/>
        <w:autoSpaceDE w:val="0"/>
        <w:autoSpaceDN w:val="0"/>
        <w:adjustRightInd w:val="0"/>
        <w:spacing w:after="0" w:line="240" w:lineRule="auto"/>
        <w:jc w:val="center"/>
        <w:rPr>
          <w:rFonts w:ascii="Times New Roman" w:hAnsi="Times New Roman" w:cs="Times New Roman"/>
          <w:sz w:val="24"/>
          <w:szCs w:val="24"/>
        </w:rPr>
      </w:pPr>
    </w:p>
    <w:p w:rsidR="00722501" w:rsidRPr="00CB68C1"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xml:space="preserve">2.1. Полное наименование муниципальной услуги: </w:t>
      </w:r>
      <w:r w:rsidRPr="00CB68C1">
        <w:rPr>
          <w:rFonts w:ascii="Times New Roman" w:hAnsi="Times New Roman" w:cs="Times New Roman"/>
          <w:sz w:val="24"/>
          <w:szCs w:val="24"/>
        </w:rPr>
        <w:br/>
        <w:t>Предоставление земельного участка, находящегося в муниципальной собственности (государственная собственность на который не разграничена*</w:t>
      </w:r>
      <w:r w:rsidR="007F65A6">
        <w:rPr>
          <w:rFonts w:ascii="Times New Roman" w:hAnsi="Times New Roman" w:cs="Times New Roman"/>
          <w:sz w:val="24"/>
          <w:szCs w:val="24"/>
          <w:vertAlign w:val="superscript"/>
        </w:rPr>
        <w:t>1</w:t>
      </w:r>
      <w:r w:rsidRPr="00CB68C1">
        <w:rPr>
          <w:rFonts w:ascii="Times New Roman" w:hAnsi="Times New Roman" w:cs="Times New Roman"/>
          <w:sz w:val="24"/>
          <w:szCs w:val="24"/>
        </w:rPr>
        <w:t>), в собственность, аренду, постоянное (бессрочное) пользование, безвозмездное пользование без проведения торгов.</w:t>
      </w:r>
    </w:p>
    <w:p w:rsidR="00722501" w:rsidRPr="00CB68C1"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B68C1">
        <w:rPr>
          <w:rFonts w:ascii="Times New Roman" w:hAnsi="Times New Roman" w:cs="Times New Roman"/>
          <w:sz w:val="24"/>
          <w:szCs w:val="24"/>
        </w:rPr>
        <w:t xml:space="preserve"> Сокращенное наименование муниципальной услуги: </w:t>
      </w:r>
    </w:p>
    <w:p w:rsidR="00722501" w:rsidRPr="00CB68C1" w:rsidRDefault="00722501" w:rsidP="0072250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B68C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CB68C1">
        <w:rPr>
          <w:rFonts w:ascii="Times New Roman" w:eastAsia="Calibri" w:hAnsi="Times New Roman" w:cs="Times New Roman"/>
          <w:sz w:val="24"/>
          <w:szCs w:val="24"/>
        </w:rPr>
        <w:t>.</w:t>
      </w:r>
    </w:p>
    <w:p w:rsidR="00722501" w:rsidRPr="00CB68C1" w:rsidRDefault="00722501" w:rsidP="00722501">
      <w:pPr>
        <w:spacing w:after="0" w:line="240" w:lineRule="auto"/>
        <w:ind w:firstLine="709"/>
        <w:jc w:val="both"/>
        <w:rPr>
          <w:rFonts w:ascii="Times New Roman" w:eastAsia="Calibri" w:hAnsi="Times New Roman" w:cs="Times New Roman"/>
          <w:sz w:val="24"/>
          <w:szCs w:val="24"/>
        </w:rPr>
      </w:pPr>
      <w:r w:rsidRPr="00CB68C1">
        <w:rPr>
          <w:rFonts w:ascii="Times New Roman" w:hAnsi="Times New Roman" w:cs="Times New Roman"/>
          <w:sz w:val="24"/>
          <w:szCs w:val="24"/>
        </w:rPr>
        <w:t xml:space="preserve">2.2. </w:t>
      </w:r>
      <w:r w:rsidRPr="00CB68C1">
        <w:rPr>
          <w:rFonts w:ascii="Times New Roman" w:eastAsia="Calibri" w:hAnsi="Times New Roman" w:cs="Times New Roman"/>
          <w:sz w:val="24"/>
          <w:szCs w:val="24"/>
        </w:rPr>
        <w:t>Муниципальную услугу предоставляют:</w:t>
      </w:r>
    </w:p>
    <w:p w:rsidR="00722501" w:rsidRPr="00CB68C1" w:rsidRDefault="00722501" w:rsidP="00722501">
      <w:pPr>
        <w:spacing w:after="0" w:line="240" w:lineRule="auto"/>
        <w:ind w:firstLine="709"/>
        <w:jc w:val="both"/>
        <w:rPr>
          <w:rFonts w:ascii="Times New Roman" w:eastAsia="Calibri" w:hAnsi="Times New Roman" w:cs="Times New Roman"/>
          <w:color w:val="FF0000"/>
          <w:sz w:val="24"/>
          <w:szCs w:val="24"/>
        </w:rPr>
      </w:pPr>
      <w:r w:rsidRPr="00CB68C1">
        <w:rPr>
          <w:rFonts w:ascii="Times New Roman" w:eastAsia="Calibri" w:hAnsi="Times New Roman" w:cs="Times New Roman"/>
          <w:sz w:val="24"/>
          <w:szCs w:val="24"/>
        </w:rPr>
        <w:t xml:space="preserve">Администрация </w:t>
      </w:r>
      <w:proofErr w:type="spellStart"/>
      <w:r w:rsidR="007F65A6">
        <w:rPr>
          <w:rFonts w:ascii="Times New Roman" w:eastAsia="Calibri" w:hAnsi="Times New Roman" w:cs="Times New Roman"/>
          <w:sz w:val="24"/>
          <w:szCs w:val="24"/>
        </w:rPr>
        <w:t>Вистинского</w:t>
      </w:r>
      <w:proofErr w:type="spellEnd"/>
      <w:r w:rsidR="007F65A6">
        <w:rPr>
          <w:rFonts w:ascii="Times New Roman" w:eastAsia="Calibri" w:hAnsi="Times New Roman" w:cs="Times New Roman"/>
          <w:sz w:val="24"/>
          <w:szCs w:val="24"/>
        </w:rPr>
        <w:t xml:space="preserve"> сельского поселения</w:t>
      </w:r>
      <w:r w:rsidRPr="00CB68C1">
        <w:rPr>
          <w:rFonts w:ascii="Times New Roman" w:eastAsia="Calibri" w:hAnsi="Times New Roman" w:cs="Times New Roman"/>
          <w:sz w:val="24"/>
          <w:szCs w:val="24"/>
        </w:rPr>
        <w:t xml:space="preserve"> Ленинградской области.</w:t>
      </w:r>
    </w:p>
    <w:p w:rsidR="00722501" w:rsidRPr="00CB68C1" w:rsidRDefault="00722501" w:rsidP="00722501">
      <w:pPr>
        <w:spacing w:after="0" w:line="240" w:lineRule="auto"/>
        <w:ind w:firstLine="709"/>
        <w:jc w:val="both"/>
        <w:rPr>
          <w:rFonts w:ascii="Times New Roman" w:eastAsia="Calibri" w:hAnsi="Times New Roman" w:cs="Times New Roman"/>
          <w:sz w:val="24"/>
          <w:szCs w:val="24"/>
          <w:lang w:eastAsia="ru-RU"/>
        </w:rPr>
      </w:pPr>
      <w:r w:rsidRPr="00CB68C1">
        <w:rPr>
          <w:rFonts w:ascii="Times New Roman" w:eastAsia="Calibri" w:hAnsi="Times New Roman" w:cs="Times New Roman"/>
          <w:sz w:val="24"/>
          <w:szCs w:val="24"/>
          <w:lang w:eastAsia="ru-RU"/>
        </w:rPr>
        <w:t>В предоставлении муниципальной услуги участвуют:</w:t>
      </w:r>
    </w:p>
    <w:p w:rsidR="00722501" w:rsidRPr="00CB68C1" w:rsidRDefault="00722501">
      <w:pPr>
        <w:numPr>
          <w:ilvl w:val="0"/>
          <w:numId w:val="1"/>
        </w:numPr>
        <w:spacing w:after="0" w:line="240" w:lineRule="auto"/>
        <w:jc w:val="both"/>
        <w:rPr>
          <w:rFonts w:ascii="Times New Roman" w:eastAsia="Calibri" w:hAnsi="Times New Roman" w:cs="Times New Roman"/>
          <w:sz w:val="24"/>
          <w:szCs w:val="24"/>
        </w:rPr>
      </w:pPr>
      <w:r w:rsidRPr="00CB68C1">
        <w:rPr>
          <w:rFonts w:ascii="Times New Roman" w:hAnsi="Times New Roman" w:cs="Times New Roman"/>
          <w:sz w:val="24"/>
          <w:szCs w:val="24"/>
        </w:rPr>
        <w:t>ГБУ ЛО «МФЦ»;</w:t>
      </w:r>
    </w:p>
    <w:p w:rsidR="00722501" w:rsidRPr="00CB68C1" w:rsidRDefault="00722501">
      <w:pPr>
        <w:numPr>
          <w:ilvl w:val="0"/>
          <w:numId w:val="1"/>
        </w:numPr>
        <w:spacing w:after="0" w:line="240" w:lineRule="auto"/>
        <w:ind w:left="0" w:firstLine="993"/>
        <w:jc w:val="both"/>
        <w:rPr>
          <w:rFonts w:ascii="Times New Roman" w:eastAsia="Calibri" w:hAnsi="Times New Roman" w:cs="Times New Roman"/>
          <w:sz w:val="24"/>
          <w:szCs w:val="24"/>
        </w:rPr>
      </w:pPr>
      <w:r w:rsidRPr="00CB68C1">
        <w:rPr>
          <w:rFonts w:ascii="Times New Roman" w:hAnsi="Times New Roman" w:cs="Times New Roman"/>
          <w:sz w:val="24"/>
          <w:szCs w:val="24"/>
        </w:rPr>
        <w:t>органы Федеральной службы государственной регистрации, кадастра и картографии;</w:t>
      </w:r>
    </w:p>
    <w:p w:rsidR="00722501" w:rsidRPr="00CB68C1" w:rsidRDefault="00722501">
      <w:pPr>
        <w:numPr>
          <w:ilvl w:val="0"/>
          <w:numId w:val="1"/>
        </w:numPr>
        <w:spacing w:after="0" w:line="240" w:lineRule="auto"/>
        <w:ind w:left="0" w:firstLine="993"/>
        <w:jc w:val="both"/>
        <w:rPr>
          <w:rFonts w:ascii="Times New Roman" w:eastAsia="Calibri" w:hAnsi="Times New Roman" w:cs="Times New Roman"/>
          <w:sz w:val="24"/>
          <w:szCs w:val="24"/>
        </w:rPr>
      </w:pPr>
      <w:r w:rsidRPr="00CB68C1">
        <w:rPr>
          <w:rFonts w:ascii="Times New Roman" w:hAnsi="Times New Roman" w:cs="Times New Roman"/>
          <w:sz w:val="24"/>
          <w:szCs w:val="24"/>
        </w:rPr>
        <w:t>органы Федеральной налоговой службы.</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при личной явке:</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Администрации;</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филиалах, отделах, удаленных рабочих местах ГБУ ЛО «МФЦ»;</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 без личной явки:</w:t>
      </w:r>
    </w:p>
    <w:p w:rsidR="00722501" w:rsidRPr="00CB68C1"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посредством ПГУ ЛО/ЕПГУ - в МФЦ;</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3) по телефону - в Администрацию, МФЦ.</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22501" w:rsidRPr="00CB68C1"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B68C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w:t>
      </w:r>
      <w:r w:rsidRPr="00D31703">
        <w:rPr>
          <w:rFonts w:ascii="Times New Roman" w:eastAsia="Times New Roman" w:hAnsi="Times New Roman" w:cs="Times New Roman"/>
          <w:sz w:val="28"/>
          <w:szCs w:val="28"/>
          <w:lang w:eastAsia="ru-RU"/>
        </w:rPr>
        <w:t xml:space="preserve"> </w:t>
      </w:r>
      <w:r w:rsidRPr="007F65A6">
        <w:rPr>
          <w:rFonts w:ascii="Times New Roman" w:eastAsia="Times New Roman" w:hAnsi="Times New Roman" w:cs="Times New Roman"/>
          <w:sz w:val="24"/>
          <w:szCs w:val="24"/>
          <w:lang w:eastAsia="ru-RU"/>
        </w:rPr>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eastAsia="Times New Roman" w:hAnsi="Times New Roman" w:cs="Times New Roman"/>
          <w:sz w:val="24"/>
          <w:szCs w:val="24"/>
          <w:lang w:eastAsia="ru-RU"/>
        </w:rPr>
        <w:t xml:space="preserve">2.3. </w:t>
      </w:r>
      <w:r w:rsidRPr="007F65A6">
        <w:rPr>
          <w:rFonts w:ascii="Times New Roman" w:hAnsi="Times New Roman" w:cs="Times New Roman"/>
          <w:sz w:val="24"/>
          <w:szCs w:val="24"/>
        </w:rPr>
        <w:t>Результатом предоставления муниципальной услуги является:</w:t>
      </w:r>
    </w:p>
    <w:p w:rsidR="00722501" w:rsidRPr="007F65A6" w:rsidRDefault="00722501">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7F65A6">
        <w:rPr>
          <w:rFonts w:ascii="Times New Roman" w:eastAsia="Times New Roman" w:hAnsi="Times New Roman" w:cs="Times New Roman"/>
          <w:sz w:val="24"/>
          <w:szCs w:val="24"/>
          <w:lang w:eastAsia="ru-RU"/>
        </w:rPr>
        <w:t>проект договора купли-продажи земельного участка;</w:t>
      </w:r>
    </w:p>
    <w:p w:rsidR="00722501" w:rsidRPr="007F65A6" w:rsidRDefault="00722501">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7F65A6">
        <w:rPr>
          <w:rFonts w:ascii="Times New Roman" w:eastAsia="Times New Roman" w:hAnsi="Times New Roman" w:cs="Times New Roman"/>
          <w:sz w:val="24"/>
          <w:szCs w:val="24"/>
          <w:lang w:eastAsia="ru-RU"/>
        </w:rPr>
        <w:lastRenderedPageBreak/>
        <w:t>проект договора аренды земельного участка;</w:t>
      </w:r>
    </w:p>
    <w:p w:rsidR="00722501" w:rsidRPr="007F65A6" w:rsidRDefault="00722501" w:rsidP="00722501">
      <w:pPr>
        <w:tabs>
          <w:tab w:val="left" w:pos="567"/>
        </w:tabs>
        <w:spacing w:after="0" w:line="240" w:lineRule="auto"/>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ab/>
        <w:t>- проект договора безвозмездного пользования земельным участком;</w:t>
      </w:r>
    </w:p>
    <w:p w:rsidR="00722501" w:rsidRPr="007F65A6" w:rsidRDefault="00722501" w:rsidP="0072250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722501" w:rsidRPr="007F65A6" w:rsidRDefault="0072250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решение об отказе в предоставлении муниципальной услуги (приложение 3 к настоящему административному регламенту). </w:t>
      </w:r>
    </w:p>
    <w:p w:rsidR="00722501" w:rsidRPr="007F65A6" w:rsidRDefault="00722501">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при личной явке:</w:t>
      </w:r>
    </w:p>
    <w:p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Администрации;</w:t>
      </w:r>
    </w:p>
    <w:p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филиалах, отделах, удаленных рабочих местах ГБУ ЛО «МФЦ»;</w:t>
      </w:r>
    </w:p>
    <w:p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без личной явки:</w:t>
      </w:r>
    </w:p>
    <w:p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722501" w:rsidRPr="007F65A6" w:rsidRDefault="00722501" w:rsidP="00722501">
      <w:pPr>
        <w:spacing w:after="0" w:line="240" w:lineRule="auto"/>
        <w:ind w:firstLine="709"/>
        <w:jc w:val="both"/>
        <w:rPr>
          <w:rFonts w:ascii="Times New Roman" w:hAnsi="Times New Roman" w:cs="Times New Roman"/>
          <w:color w:val="000000" w:themeColor="text1"/>
          <w:sz w:val="24"/>
          <w:szCs w:val="24"/>
        </w:rPr>
      </w:pPr>
      <w:r w:rsidRPr="007F65A6">
        <w:rPr>
          <w:rFonts w:ascii="Times New Roman" w:hAnsi="Times New Roman" w:cs="Times New Roman"/>
          <w:color w:val="000000" w:themeColor="text1"/>
          <w:sz w:val="24"/>
          <w:szCs w:val="24"/>
        </w:rPr>
        <w:t>по электронной почте</w:t>
      </w:r>
      <w:r w:rsidR="005A57C3" w:rsidRPr="007F65A6">
        <w:rPr>
          <w:rFonts w:ascii="Times New Roman" w:hAnsi="Times New Roman" w:cs="Times New Roman"/>
          <w:color w:val="000000" w:themeColor="text1"/>
          <w:sz w:val="24"/>
          <w:szCs w:val="24"/>
        </w:rPr>
        <w:t xml:space="preserve">: </w:t>
      </w:r>
      <w:proofErr w:type="spellStart"/>
      <w:r w:rsidR="005A57C3" w:rsidRPr="007F65A6">
        <w:rPr>
          <w:rFonts w:ascii="Times New Roman" w:hAnsi="Times New Roman" w:cs="Times New Roman"/>
          <w:color w:val="000000" w:themeColor="text1"/>
          <w:sz w:val="24"/>
          <w:szCs w:val="24"/>
          <w:lang w:val="en-US"/>
        </w:rPr>
        <w:t>victino</w:t>
      </w:r>
      <w:proofErr w:type="spellEnd"/>
      <w:r w:rsidR="005A57C3" w:rsidRPr="007F65A6">
        <w:rPr>
          <w:rFonts w:ascii="Times New Roman" w:hAnsi="Times New Roman" w:cs="Times New Roman"/>
          <w:color w:val="000000" w:themeColor="text1"/>
          <w:sz w:val="24"/>
          <w:szCs w:val="24"/>
        </w:rPr>
        <w:t>@</w:t>
      </w:r>
      <w:proofErr w:type="spellStart"/>
      <w:r w:rsidR="005A57C3" w:rsidRPr="007F65A6">
        <w:rPr>
          <w:rFonts w:ascii="Times New Roman" w:hAnsi="Times New Roman" w:cs="Times New Roman"/>
          <w:color w:val="000000" w:themeColor="text1"/>
          <w:sz w:val="24"/>
          <w:szCs w:val="24"/>
          <w:lang w:val="en-US"/>
        </w:rPr>
        <w:t>yandex</w:t>
      </w:r>
      <w:proofErr w:type="spellEnd"/>
      <w:r w:rsidR="005A57C3" w:rsidRPr="007F65A6">
        <w:rPr>
          <w:rFonts w:ascii="Times New Roman" w:hAnsi="Times New Roman" w:cs="Times New Roman"/>
          <w:color w:val="000000" w:themeColor="text1"/>
          <w:sz w:val="24"/>
          <w:szCs w:val="24"/>
        </w:rPr>
        <w:t>.</w:t>
      </w:r>
      <w:proofErr w:type="spellStart"/>
      <w:r w:rsidR="005A57C3" w:rsidRPr="007F65A6">
        <w:rPr>
          <w:rFonts w:ascii="Times New Roman" w:hAnsi="Times New Roman" w:cs="Times New Roman"/>
          <w:color w:val="000000" w:themeColor="text1"/>
          <w:sz w:val="24"/>
          <w:szCs w:val="24"/>
          <w:lang w:val="en-US"/>
        </w:rPr>
        <w:t>ru</w:t>
      </w:r>
      <w:proofErr w:type="spellEnd"/>
      <w:r w:rsidRPr="007F65A6">
        <w:rPr>
          <w:rFonts w:ascii="Times New Roman" w:hAnsi="Times New Roman" w:cs="Times New Roman"/>
          <w:color w:val="000000" w:themeColor="text1"/>
          <w:sz w:val="24"/>
          <w:szCs w:val="24"/>
        </w:rPr>
        <w:t>.</w:t>
      </w:r>
    </w:p>
    <w:p w:rsidR="00722501" w:rsidRPr="007F65A6" w:rsidRDefault="00722501" w:rsidP="00722501">
      <w:pPr>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hAnsi="Times New Roman" w:cs="Times New Roman"/>
          <w:color w:val="000000" w:themeColor="text1"/>
          <w:sz w:val="24"/>
          <w:szCs w:val="24"/>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2.4. Срок предоставления муниципальной услуги составляет </w:t>
      </w:r>
      <w:r w:rsidR="005A57C3" w:rsidRPr="007F65A6">
        <w:rPr>
          <w:rFonts w:ascii="Times New Roman" w:hAnsi="Times New Roman" w:cs="Times New Roman"/>
          <w:strike/>
          <w:sz w:val="24"/>
          <w:szCs w:val="24"/>
        </w:rPr>
        <w:t xml:space="preserve"> </w:t>
      </w:r>
      <w:r w:rsidRPr="007F65A6">
        <w:rPr>
          <w:rFonts w:ascii="Times New Roman" w:hAnsi="Times New Roman" w:cs="Times New Roman"/>
          <w:sz w:val="24"/>
          <w:szCs w:val="24"/>
        </w:rPr>
        <w:t xml:space="preserve"> 14 рабочих (не более 20 календарных) дней  (в период до 01.01.2024 – не более 10 рабочих дней) со дня поступления заявления и документов в Администрацию.</w:t>
      </w:r>
    </w:p>
    <w:p w:rsidR="00722501" w:rsidRPr="007F65A6" w:rsidRDefault="00722501" w:rsidP="0072250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2.5. Нормативно-правовые акты, регулирующие предоставление муниципальной услуги:</w:t>
      </w:r>
    </w:p>
    <w:p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Гражданский кодекс Российской Федерации (часть вторая) от 26.01.1996 № 14-ФЗ;</w:t>
      </w:r>
    </w:p>
    <w:p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Земельный кодекс Российской Федерации от 25.10.2001 № 136-ФЗ;</w:t>
      </w:r>
    </w:p>
    <w:p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722501" w:rsidRPr="007F65A6" w:rsidRDefault="0072250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22501" w:rsidRPr="007F65A6" w:rsidRDefault="00722501">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Федеральный закон от 24.07.2007 № 221-ФЗ «О кадастровой деятельности»;</w:t>
      </w:r>
    </w:p>
    <w:p w:rsidR="00CE768F" w:rsidRPr="00CE768F" w:rsidRDefault="00CE768F" w:rsidP="00CE768F">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CE768F">
        <w:rPr>
          <w:rFonts w:ascii="Times New Roman" w:eastAsia="Calibri" w:hAnsi="Times New Roman" w:cs="Times New Roman"/>
          <w:sz w:val="24"/>
          <w:szCs w:val="24"/>
          <w:lang w:eastAsia="ru-RU"/>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722501" w:rsidRPr="007F65A6" w:rsidRDefault="00722501">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 xml:space="preserve">Приказ </w:t>
      </w:r>
      <w:proofErr w:type="spellStart"/>
      <w:r w:rsidRPr="007F65A6">
        <w:rPr>
          <w:rFonts w:ascii="Times New Roman" w:eastAsia="Calibri" w:hAnsi="Times New Roman" w:cs="Times New Roman"/>
          <w:sz w:val="24"/>
          <w:szCs w:val="24"/>
          <w:lang w:eastAsia="ru-RU"/>
        </w:rPr>
        <w:t>Росреестра</w:t>
      </w:r>
      <w:proofErr w:type="spellEnd"/>
      <w:r w:rsidRPr="007F65A6">
        <w:rPr>
          <w:rFonts w:ascii="Times New Roman" w:eastAsia="Calibri" w:hAnsi="Times New Roman" w:cs="Times New Roman"/>
          <w:sz w:val="24"/>
          <w:szCs w:val="24"/>
          <w:lang w:eastAsia="ru-RU"/>
        </w:rPr>
        <w:t xml:space="preserve"> от 02.09.2020 № </w:t>
      </w:r>
      <w:proofErr w:type="gramStart"/>
      <w:r w:rsidRPr="007F65A6">
        <w:rPr>
          <w:rFonts w:ascii="Times New Roman" w:eastAsia="Calibri" w:hAnsi="Times New Roman" w:cs="Times New Roman"/>
          <w:sz w:val="24"/>
          <w:szCs w:val="24"/>
          <w:lang w:eastAsia="ru-RU"/>
        </w:rPr>
        <w:t>П</w:t>
      </w:r>
      <w:proofErr w:type="gramEnd"/>
      <w:r w:rsidRPr="007F65A6">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22501" w:rsidRPr="004E2DDE"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65A6">
        <w:rPr>
          <w:rFonts w:ascii="Times New Roman" w:eastAsiaTheme="minorEastAsia" w:hAnsi="Times New Roman" w:cs="Times New Roman"/>
          <w:sz w:val="24"/>
          <w:szCs w:val="24"/>
          <w:lang w:eastAsia="ru-RU"/>
        </w:rPr>
        <w:t xml:space="preserve">1) </w:t>
      </w:r>
      <w:r w:rsidRPr="007F65A6">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w:t>
      </w:r>
      <w:r w:rsidRPr="004E2DDE">
        <w:rPr>
          <w:rFonts w:ascii="Times New Roman" w:eastAsia="Times New Roman" w:hAnsi="Times New Roman" w:cs="Times New Roman"/>
          <w:sz w:val="28"/>
          <w:szCs w:val="28"/>
          <w:lang w:eastAsia="ru-RU"/>
        </w:rPr>
        <w:t xml:space="preserve"> регламенту:</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лично заявителем при обращении в Администрацию и на ЕПГУ/ПГУ ЛО;</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7F65A6">
        <w:rPr>
          <w:rFonts w:ascii="Times New Roman" w:eastAsia="Times New Roman" w:hAnsi="Times New Roman" w:cs="Times New Roman"/>
          <w:sz w:val="24"/>
          <w:szCs w:val="24"/>
          <w:lang w:eastAsia="ru-RU"/>
        </w:rPr>
        <w:lastRenderedPageBreak/>
        <w:t>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722501" w:rsidRPr="007F65A6" w:rsidRDefault="00722501" w:rsidP="0072250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Pr="007F65A6">
        <w:rPr>
          <w:rFonts w:ascii="Times New Roman" w:eastAsiaTheme="minorEastAsia" w:hAnsi="Times New Roman" w:cs="Times New Roman"/>
          <w:sz w:val="24"/>
          <w:szCs w:val="24"/>
          <w:lang w:eastAsia="ru-RU"/>
        </w:rPr>
        <w:t>должно содержать следующую информацию:</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кадастровый номер испрашиваемого земельного участка;</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цель использования земельного участка;</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22501" w:rsidRPr="007F65A6" w:rsidRDefault="00722501">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адрес электронной почты, номер телефона для связи с заявителем</w:t>
      </w:r>
      <w:r w:rsidRPr="007F65A6">
        <w:rPr>
          <w:sz w:val="24"/>
          <w:szCs w:val="24"/>
        </w:rPr>
        <w:t xml:space="preserve"> </w:t>
      </w:r>
      <w:r w:rsidRPr="007F65A6">
        <w:rPr>
          <w:rFonts w:ascii="Times New Roman" w:eastAsiaTheme="minorEastAsia" w:hAnsi="Times New Roman" w:cs="Times New Roman"/>
          <w:sz w:val="24"/>
          <w:szCs w:val="24"/>
          <w:lang w:eastAsia="ru-RU"/>
        </w:rPr>
        <w:t>или представителем заявителя;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Для физических лиц:</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7F65A6">
        <w:rPr>
          <w:sz w:val="24"/>
          <w:szCs w:val="24"/>
        </w:rPr>
        <w:t xml:space="preserve"> </w:t>
      </w:r>
      <w:r w:rsidRPr="007F65A6">
        <w:rPr>
          <w:rFonts w:ascii="Times New Roman" w:eastAsia="Times New Roman" w:hAnsi="Times New Roman" w:cs="Times New Roman"/>
          <w:sz w:val="24"/>
          <w:szCs w:val="24"/>
          <w:lang w:eastAsia="ru-RU"/>
        </w:rPr>
        <w:t xml:space="preserve">должностным лицом </w:t>
      </w:r>
      <w:r w:rsidR="005A57C3" w:rsidRPr="007F65A6">
        <w:rPr>
          <w:rFonts w:ascii="Times New Roman" w:eastAsia="Times New Roman" w:hAnsi="Times New Roman" w:cs="Times New Roman"/>
          <w:strike/>
          <w:sz w:val="24"/>
          <w:szCs w:val="24"/>
          <w:lang w:eastAsia="ru-RU"/>
        </w:rPr>
        <w:t xml:space="preserve"> </w:t>
      </w:r>
      <w:r w:rsidRPr="007F65A6">
        <w:rPr>
          <w:rFonts w:ascii="Times New Roman" w:eastAsia="Times New Roman" w:hAnsi="Times New Roman" w:cs="Times New Roman"/>
          <w:sz w:val="24"/>
          <w:szCs w:val="24"/>
          <w:lang w:eastAsia="ru-RU"/>
        </w:rPr>
        <w:t xml:space="preserve"> уполномоченным на совершение этих действий; </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Для юридических лиц:</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7F65A6">
        <w:rPr>
          <w:rFonts w:ascii="Times New Roman" w:eastAsiaTheme="minorEastAsia" w:hAnsi="Times New Roman" w:cs="Times New Roman"/>
          <w:sz w:val="24"/>
          <w:szCs w:val="24"/>
          <w:lang w:eastAsia="ru-RU"/>
        </w:rPr>
        <w:t>государства</w:t>
      </w:r>
      <w:proofErr w:type="gramEnd"/>
      <w:r w:rsidRPr="007F65A6">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722501" w:rsidRPr="007F65A6" w:rsidRDefault="00722501">
      <w:pPr>
        <w:pStyle w:val="ab"/>
        <w:widowControl w:val="0"/>
        <w:numPr>
          <w:ilvl w:val="0"/>
          <w:numId w:val="1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722501" w:rsidRPr="007F65A6" w:rsidRDefault="00722501">
      <w:pPr>
        <w:pStyle w:val="ab"/>
        <w:widowControl w:val="0"/>
        <w:numPr>
          <w:ilvl w:val="0"/>
          <w:numId w:val="15"/>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7F65A6">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722501" w:rsidRPr="007F65A6" w:rsidRDefault="00722501">
      <w:pPr>
        <w:widowControl w:val="0"/>
        <w:numPr>
          <w:ilvl w:val="0"/>
          <w:numId w:val="15"/>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722501" w:rsidRPr="007F65A6" w:rsidRDefault="00722501">
      <w:pPr>
        <w:widowControl w:val="0"/>
        <w:numPr>
          <w:ilvl w:val="0"/>
          <w:numId w:val="15"/>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w:t>
      </w:r>
      <w:r w:rsidRPr="007F65A6">
        <w:rPr>
          <w:rFonts w:ascii="Times New Roman" w:eastAsia="Times New Roman" w:hAnsi="Times New Roman" w:cs="Times New Roman"/>
          <w:color w:val="000000"/>
          <w:sz w:val="24"/>
          <w:szCs w:val="24"/>
          <w:lang w:eastAsia="ru-RU" w:bidi="ru-RU"/>
        </w:rPr>
        <w:lastRenderedPageBreak/>
        <w:t>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722501" w:rsidRPr="007F65A6" w:rsidRDefault="00722501">
      <w:pPr>
        <w:widowControl w:val="0"/>
        <w:numPr>
          <w:ilvl w:val="0"/>
          <w:numId w:val="15"/>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7F65A6">
        <w:rPr>
          <w:rFonts w:ascii="Times New Roman" w:eastAsia="Times New Roman" w:hAnsi="Times New Roman" w:cs="Times New Roman"/>
          <w:color w:val="000000"/>
          <w:sz w:val="24"/>
          <w:szCs w:val="24"/>
          <w:lang w:eastAsia="ru-RU"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722501" w:rsidRPr="007F65A6" w:rsidRDefault="00722501">
      <w:pPr>
        <w:widowControl w:val="0"/>
        <w:numPr>
          <w:ilvl w:val="0"/>
          <w:numId w:val="15"/>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722501" w:rsidRPr="007F65A6" w:rsidRDefault="00722501">
      <w:pPr>
        <w:widowControl w:val="0"/>
        <w:numPr>
          <w:ilvl w:val="0"/>
          <w:numId w:val="15"/>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722501" w:rsidRPr="007F65A6" w:rsidRDefault="00722501">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722501" w:rsidRPr="007F65A6" w:rsidRDefault="00722501">
      <w:pPr>
        <w:widowControl w:val="0"/>
        <w:numPr>
          <w:ilvl w:val="0"/>
          <w:numId w:val="15"/>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CE768F" w:rsidRPr="00AB485A" w:rsidRDefault="00722501" w:rsidP="00AA0E39">
      <w:pPr>
        <w:widowControl w:val="0"/>
        <w:numPr>
          <w:ilvl w:val="0"/>
          <w:numId w:val="15"/>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проектная документация на выполнение работ, связанных с пользованием недрами, либо </w:t>
      </w:r>
      <w:r w:rsidR="00CE768F" w:rsidRPr="00AA0E39">
        <w:rPr>
          <w:rFonts w:ascii="Times New Roman" w:eastAsia="Times New Roman" w:hAnsi="Times New Roman" w:cs="Times New Roman"/>
          <w:color w:val="000000"/>
          <w:sz w:val="24"/>
          <w:szCs w:val="24"/>
          <w:lang w:eastAsia="ru-RU" w:bidi="ru-RU"/>
        </w:rPr>
        <w:t>ее часть, предусматривающая осуществление соответствующей деятельности (за исключением сведений, содержащих государственную тайну),</w:t>
      </w:r>
      <w:r w:rsidR="00CE768F" w:rsidRPr="00AB485A">
        <w:rPr>
          <w:rFonts w:ascii="Times New Roman" w:eastAsia="Times New Roman" w:hAnsi="Times New Roman" w:cs="Times New Roman"/>
          <w:color w:val="000000"/>
          <w:sz w:val="24"/>
          <w:szCs w:val="24"/>
          <w:lang w:eastAsia="ru-RU" w:bidi="ru-RU"/>
        </w:rPr>
        <w:t xml:space="preserve"> если обращается </w:t>
      </w:r>
      <w:proofErr w:type="spellStart"/>
      <w:r w:rsidR="00CE768F" w:rsidRPr="00AB485A">
        <w:rPr>
          <w:rFonts w:ascii="Times New Roman" w:eastAsia="Times New Roman" w:hAnsi="Times New Roman" w:cs="Times New Roman"/>
          <w:color w:val="000000"/>
          <w:sz w:val="24"/>
          <w:szCs w:val="24"/>
          <w:lang w:eastAsia="ru-RU" w:bidi="ru-RU"/>
        </w:rPr>
        <w:t>недропользователь</w:t>
      </w:r>
      <w:proofErr w:type="spellEnd"/>
      <w:r w:rsidR="00CE768F" w:rsidRPr="00AB485A">
        <w:rPr>
          <w:rFonts w:ascii="Times New Roman" w:eastAsia="Times New Roman" w:hAnsi="Times New Roman" w:cs="Times New Roman"/>
          <w:color w:val="000000"/>
          <w:sz w:val="24"/>
          <w:szCs w:val="24"/>
          <w:lang w:eastAsia="ru-RU" w:bidi="ru-RU"/>
        </w:rPr>
        <w:t xml:space="preserve"> за предоставлением в аренду;</w:t>
      </w:r>
    </w:p>
    <w:p w:rsidR="00722501" w:rsidRPr="007F65A6" w:rsidRDefault="00722501" w:rsidP="00AA0E39">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722501" w:rsidRPr="007F65A6" w:rsidRDefault="00722501" w:rsidP="00AA0E39">
      <w:pPr>
        <w:widowControl w:val="0"/>
        <w:numPr>
          <w:ilvl w:val="0"/>
          <w:numId w:val="15"/>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722501" w:rsidRPr="007F65A6" w:rsidRDefault="00722501" w:rsidP="00722501">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22501" w:rsidRPr="007F65A6"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22501" w:rsidRPr="00AA0E39" w:rsidRDefault="00722501" w:rsidP="00AA0E39">
      <w:pPr>
        <w:pStyle w:val="ab"/>
        <w:widowControl w:val="0"/>
        <w:numPr>
          <w:ilvl w:val="0"/>
          <w:numId w:val="18"/>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AA0E39">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объекте недвижимости (ЕГРН);</w:t>
      </w:r>
    </w:p>
    <w:p w:rsidR="00722501" w:rsidRPr="00AA0E39" w:rsidRDefault="00722501" w:rsidP="00AA0E39">
      <w:pPr>
        <w:pStyle w:val="ab"/>
        <w:widowControl w:val="0"/>
        <w:numPr>
          <w:ilvl w:val="0"/>
          <w:numId w:val="18"/>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r w:rsidRPr="00AA0E39">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(ЕГРЮЛ);</w:t>
      </w:r>
    </w:p>
    <w:p w:rsidR="00722501" w:rsidRPr="00AA0E39" w:rsidRDefault="00722501" w:rsidP="00AA0E39">
      <w:pPr>
        <w:pStyle w:val="ab"/>
        <w:widowControl w:val="0"/>
        <w:numPr>
          <w:ilvl w:val="0"/>
          <w:numId w:val="18"/>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AA0E39">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AA0E39" w:rsidRPr="00AB485A" w:rsidRDefault="00AA0E39" w:rsidP="00AA0E39">
      <w:pPr>
        <w:pStyle w:val="ab"/>
        <w:widowControl w:val="0"/>
        <w:numPr>
          <w:ilvl w:val="0"/>
          <w:numId w:val="18"/>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AB485A">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AB485A">
        <w:rPr>
          <w:rFonts w:ascii="Times New Roman" w:eastAsia="Times New Roman" w:hAnsi="Times New Roman" w:cs="Times New Roman"/>
          <w:color w:val="000000"/>
          <w:sz w:val="24"/>
          <w:szCs w:val="24"/>
          <w:lang w:bidi="ru-RU"/>
        </w:rPr>
        <w:t xml:space="preserve"> </w:t>
      </w:r>
      <w:proofErr w:type="gramStart"/>
      <w:r w:rsidRPr="00AB485A">
        <w:rPr>
          <w:rFonts w:ascii="Times New Roman" w:eastAsia="Times New Roman" w:hAnsi="Times New Roman" w:cs="Times New Roman"/>
          <w:color w:val="000000"/>
          <w:sz w:val="24"/>
          <w:szCs w:val="24"/>
          <w:lang w:bidi="ru-RU"/>
        </w:rPr>
        <w:t xml:space="preserve">если обращается </w:t>
      </w:r>
      <w:r w:rsidRPr="00AA0E39">
        <w:rPr>
          <w:rFonts w:ascii="Times New Roman" w:eastAsia="Times New Roman" w:hAnsi="Times New Roman" w:cs="Times New Roman"/>
          <w:color w:val="000000"/>
          <w:sz w:val="24"/>
          <w:szCs w:val="24"/>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AB485A">
        <w:rPr>
          <w:rFonts w:ascii="Times New Roman" w:eastAsia="Times New Roman" w:hAnsi="Times New Roman" w:cs="Times New Roman"/>
          <w:color w:val="000000"/>
          <w:sz w:val="24"/>
          <w:szCs w:val="24"/>
          <w:lang w:bidi="ru-RU"/>
        </w:rPr>
        <w:t xml:space="preserve"> </w:t>
      </w:r>
      <w:r w:rsidRPr="00AA0E39">
        <w:rPr>
          <w:rFonts w:ascii="Times New Roman" w:eastAsia="Times New Roman" w:hAnsi="Times New Roman" w:cs="Times New Roman"/>
          <w:color w:val="000000"/>
          <w:sz w:val="24"/>
          <w:szCs w:val="24"/>
          <w:lang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w:t>
      </w:r>
      <w:r w:rsidRPr="00AB485A">
        <w:rPr>
          <w:rFonts w:ascii="Times New Roman" w:eastAsia="Times New Roman" w:hAnsi="Times New Roman" w:cs="Times New Roman"/>
          <w:color w:val="000000"/>
          <w:sz w:val="24"/>
          <w:szCs w:val="24"/>
          <w:lang w:bidi="ru-RU"/>
        </w:rPr>
        <w:t xml:space="preserve"> лицо, заключившее</w:t>
      </w:r>
      <w:proofErr w:type="gramEnd"/>
      <w:r w:rsidRPr="00AB485A">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A0E39" w:rsidRPr="00AB485A" w:rsidRDefault="00AA0E39" w:rsidP="00AA0E39">
      <w:pPr>
        <w:pStyle w:val="ab"/>
        <w:widowControl w:val="0"/>
        <w:numPr>
          <w:ilvl w:val="0"/>
          <w:numId w:val="18"/>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AB485A">
        <w:rPr>
          <w:rFonts w:ascii="Times New Roman" w:eastAsia="Times New Roman" w:hAnsi="Times New Roman" w:cs="Times New Roman"/>
          <w:color w:val="000000"/>
          <w:sz w:val="24"/>
          <w:szCs w:val="24"/>
          <w:lang w:bidi="ru-RU"/>
        </w:rPr>
        <w:t xml:space="preserve">утвержденный проект планировки территории, если обращается </w:t>
      </w:r>
      <w:r w:rsidRPr="00AA0E39">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w:t>
      </w:r>
      <w:r w:rsidRPr="00AA0E39">
        <w:rPr>
          <w:rFonts w:ascii="Times New Roman" w:eastAsia="Times New Roman" w:hAnsi="Times New Roman" w:cs="Times New Roman"/>
          <w:color w:val="000000"/>
          <w:sz w:val="24"/>
          <w:szCs w:val="24"/>
          <w:lang w:bidi="ru-RU"/>
        </w:rPr>
        <w:lastRenderedPageBreak/>
        <w:t>территории</w:t>
      </w:r>
      <w:r w:rsidRPr="00AB485A">
        <w:rPr>
          <w:rFonts w:ascii="Times New Roman" w:eastAsia="Times New Roman" w:hAnsi="Times New Roman" w:cs="Times New Roman"/>
          <w:color w:val="000000"/>
          <w:sz w:val="24"/>
          <w:szCs w:val="24"/>
          <w:lang w:bidi="ru-RU"/>
        </w:rPr>
        <w:t xml:space="preserve">, </w:t>
      </w:r>
      <w:r w:rsidRPr="00AA0E39">
        <w:rPr>
          <w:rFonts w:ascii="Times New Roman" w:eastAsia="Times New Roman" w:hAnsi="Times New Roman" w:cs="Times New Roman"/>
          <w:color w:val="000000"/>
          <w:sz w:val="24"/>
          <w:szCs w:val="24"/>
          <w:lang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Pr="00AA0E39">
        <w:rPr>
          <w:rFonts w:ascii="Times New Roman" w:eastAsia="Times New Roman" w:hAnsi="Times New Roman" w:cs="Times New Roman"/>
          <w:color w:val="000000"/>
          <w:sz w:val="24"/>
          <w:szCs w:val="24"/>
          <w:lang w:bidi="ru-RU"/>
        </w:rPr>
        <w:t xml:space="preserve"> </w:t>
      </w:r>
      <w:proofErr w:type="gramStart"/>
      <w:r w:rsidRPr="00AA0E39">
        <w:rPr>
          <w:rFonts w:ascii="Times New Roman" w:eastAsia="Times New Roman" w:hAnsi="Times New Roman" w:cs="Times New Roman"/>
          <w:color w:val="000000"/>
          <w:sz w:val="24"/>
          <w:szCs w:val="24"/>
          <w:lang w:bidi="ru-RU"/>
        </w:rPr>
        <w:t>развитии территории,</w:t>
      </w:r>
      <w:r w:rsidRPr="00AB485A">
        <w:rPr>
          <w:rFonts w:ascii="Times New Roman" w:eastAsia="Times New Roman" w:hAnsi="Times New Roman" w:cs="Times New Roman"/>
          <w:color w:val="000000"/>
          <w:sz w:val="24"/>
          <w:szCs w:val="24"/>
          <w:lang w:bidi="ru-RU"/>
        </w:rPr>
        <w:t xml:space="preserve">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722501" w:rsidRPr="007F65A6" w:rsidRDefault="00722501" w:rsidP="00AA0E39">
      <w:pPr>
        <w:widowControl w:val="0"/>
        <w:numPr>
          <w:ilvl w:val="0"/>
          <w:numId w:val="18"/>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7F65A6">
        <w:rPr>
          <w:rFonts w:ascii="Times New Roman" w:eastAsia="Times New Roman" w:hAnsi="Times New Roman" w:cs="Times New Roman"/>
          <w:color w:val="000000"/>
          <w:sz w:val="24"/>
          <w:szCs w:val="24"/>
          <w:lang w:eastAsia="ru-RU" w:bidi="ru-RU"/>
        </w:rPr>
        <w:t>социально</w:t>
      </w:r>
      <w:r w:rsidRPr="007F65A6">
        <w:rPr>
          <w:rFonts w:ascii="Times New Roman" w:eastAsia="Times New Roman" w:hAnsi="Times New Roman" w:cs="Times New Roman"/>
          <w:color w:val="000000"/>
          <w:sz w:val="24"/>
          <w:szCs w:val="24"/>
          <w:lang w:eastAsia="ru-RU" w:bidi="ru-RU"/>
        </w:rPr>
        <w:softHyphen/>
        <w:t>культурного</w:t>
      </w:r>
      <w:proofErr w:type="spellEnd"/>
      <w:r w:rsidRPr="007F65A6">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722501" w:rsidRPr="007F65A6" w:rsidRDefault="00722501" w:rsidP="00AA0E39">
      <w:pPr>
        <w:widowControl w:val="0"/>
        <w:numPr>
          <w:ilvl w:val="0"/>
          <w:numId w:val="18"/>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722501" w:rsidRPr="007F65A6" w:rsidRDefault="00722501" w:rsidP="00AA0E39">
      <w:pPr>
        <w:widowControl w:val="0"/>
        <w:numPr>
          <w:ilvl w:val="0"/>
          <w:numId w:val="18"/>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722501" w:rsidRPr="007F65A6" w:rsidRDefault="00722501" w:rsidP="00AA0E39">
      <w:pPr>
        <w:widowControl w:val="0"/>
        <w:numPr>
          <w:ilvl w:val="0"/>
          <w:numId w:val="18"/>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722501" w:rsidRPr="007F65A6" w:rsidRDefault="00722501" w:rsidP="00AA0E39">
      <w:pPr>
        <w:widowControl w:val="0"/>
        <w:numPr>
          <w:ilvl w:val="0"/>
          <w:numId w:val="18"/>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722501" w:rsidRPr="007F65A6" w:rsidRDefault="00722501" w:rsidP="00AA0E39">
      <w:pPr>
        <w:widowControl w:val="0"/>
        <w:numPr>
          <w:ilvl w:val="0"/>
          <w:numId w:val="18"/>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722501" w:rsidRPr="007F65A6" w:rsidRDefault="00722501" w:rsidP="00AA0E39">
      <w:pPr>
        <w:widowControl w:val="0"/>
        <w:numPr>
          <w:ilvl w:val="0"/>
          <w:numId w:val="18"/>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722501" w:rsidRPr="007F65A6" w:rsidRDefault="00722501" w:rsidP="00AA0E39">
      <w:pPr>
        <w:widowControl w:val="0"/>
        <w:numPr>
          <w:ilvl w:val="0"/>
          <w:numId w:val="18"/>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722501" w:rsidRPr="007F65A6" w:rsidRDefault="00722501"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722501" w:rsidRPr="007F65A6" w:rsidRDefault="00722501"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722501" w:rsidRPr="007F65A6" w:rsidRDefault="00722501" w:rsidP="00AA0E39">
      <w:pPr>
        <w:widowControl w:val="0"/>
        <w:numPr>
          <w:ilvl w:val="0"/>
          <w:numId w:val="18"/>
        </w:numPr>
        <w:tabs>
          <w:tab w:val="left" w:pos="1244"/>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722501" w:rsidRPr="007F65A6" w:rsidRDefault="00722501"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722501" w:rsidRPr="00AA0E39" w:rsidRDefault="00722501"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7F65A6">
        <w:rPr>
          <w:rFonts w:ascii="Times New Roman" w:eastAsia="Times New Roman" w:hAnsi="Times New Roman" w:cs="Times New Roman"/>
          <w:color w:val="000000"/>
          <w:sz w:val="24"/>
          <w:szCs w:val="24"/>
          <w:lang w:eastAsia="ru-RU" w:bidi="ru-RU"/>
        </w:rPr>
        <w:lastRenderedPageBreak/>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AA0E39">
        <w:rPr>
          <w:rFonts w:ascii="Times New Roman" w:eastAsia="Times New Roman" w:hAnsi="Times New Roman" w:cs="Times New Roman"/>
          <w:color w:val="000000"/>
          <w:sz w:val="24"/>
          <w:szCs w:val="24"/>
          <w:lang w:eastAsia="ru-RU" w:bidi="ru-RU"/>
        </w:rPr>
        <w:t>;</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договор аренды исходного земельного участка, в том числе предоставленного для комплексного развития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концессионное соглашение, если обращается лицо, с которым заключено концессионное соглашение,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spellStart"/>
      <w:r w:rsidRPr="00AA0E39">
        <w:rPr>
          <w:rFonts w:ascii="Times New Roman" w:eastAsia="Times New Roman" w:hAnsi="Times New Roman" w:cs="Times New Roman"/>
          <w:color w:val="000000"/>
          <w:sz w:val="24"/>
          <w:szCs w:val="24"/>
          <w:lang w:eastAsia="ru-RU" w:bidi="ru-RU"/>
        </w:rPr>
        <w:t>охотхозяйственное</w:t>
      </w:r>
      <w:proofErr w:type="spellEnd"/>
      <w:r w:rsidRPr="00AA0E39">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AA0E39">
        <w:rPr>
          <w:rFonts w:ascii="Times New Roman" w:eastAsia="Times New Roman" w:hAnsi="Times New Roman" w:cs="Times New Roman"/>
          <w:color w:val="000000"/>
          <w:sz w:val="24"/>
          <w:szCs w:val="24"/>
          <w:lang w:eastAsia="ru-RU" w:bidi="ru-RU"/>
        </w:rPr>
        <w:t>охотхозяйственное</w:t>
      </w:r>
      <w:proofErr w:type="spellEnd"/>
      <w:r w:rsidRPr="00AA0E39">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 xml:space="preserve">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w:t>
      </w:r>
      <w:r w:rsidRPr="00AA0E39">
        <w:rPr>
          <w:rFonts w:ascii="Times New Roman" w:eastAsia="Times New Roman" w:hAnsi="Times New Roman" w:cs="Times New Roman"/>
          <w:color w:val="000000"/>
          <w:sz w:val="24"/>
          <w:szCs w:val="24"/>
          <w:lang w:eastAsia="ru-RU" w:bidi="ru-RU"/>
        </w:rPr>
        <w:lastRenderedPageBreak/>
        <w:t>сооружения, за предоставлением в безвозмездное пользование;</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A0E39" w:rsidRPr="00AA0E39" w:rsidRDefault="00AA0E39" w:rsidP="00AA0E39">
      <w:pPr>
        <w:widowControl w:val="0"/>
        <w:numPr>
          <w:ilvl w:val="0"/>
          <w:numId w:val="18"/>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A0E39">
        <w:rPr>
          <w:rFonts w:ascii="Times New Roman" w:eastAsia="Times New Roman" w:hAnsi="Times New Roman" w:cs="Times New Roman"/>
          <w:color w:val="000000"/>
          <w:sz w:val="24"/>
          <w:szCs w:val="24"/>
          <w:lang w:eastAsia="ru-RU" w:bidi="ru-RU"/>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Заявитель вправе представить документы, указанные в пункте 2.7 настоящего административного регламента, по собственной инициативе.</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w:t>
      </w:r>
      <w:r w:rsidRPr="007F65A6">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w:t>
      </w:r>
      <w:r w:rsidRPr="007F65A6">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65A6">
        <w:rPr>
          <w:rFonts w:ascii="Times New Roman" w:eastAsiaTheme="minorEastAsia" w:hAnsi="Times New Roman" w:cs="Times New Roman"/>
          <w:sz w:val="24"/>
          <w:szCs w:val="24"/>
          <w:lang w:eastAsia="ru-RU"/>
        </w:rPr>
        <w:t xml:space="preserve">за исключением случаев, </w:t>
      </w:r>
      <w:r w:rsidRPr="007F65A6">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7F65A6">
        <w:rPr>
          <w:rFonts w:ascii="Times New Roman" w:eastAsia="Times New Roman" w:hAnsi="Times New Roman" w:cs="Times New Roman"/>
          <w:sz w:val="24"/>
          <w:szCs w:val="24"/>
          <w:lang w:eastAsia="ru-RU"/>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cs="Times New Roman"/>
          <w:sz w:val="24"/>
          <w:szCs w:val="24"/>
        </w:rPr>
        <w:t xml:space="preserve">2.9. Основания для </w:t>
      </w:r>
      <w:r w:rsidRPr="007F65A6">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 - заявителем не представлены документы, установленные </w:t>
      </w:r>
      <w:hyperlink w:anchor="P112" w:history="1">
        <w:r w:rsidRPr="007F65A6">
          <w:rPr>
            <w:rFonts w:ascii="Times New Roman" w:eastAsiaTheme="minorEastAsia" w:hAnsi="Times New Roman" w:cs="Times New Roman"/>
            <w:sz w:val="24"/>
            <w:szCs w:val="24"/>
            <w:lang w:eastAsia="ru-RU"/>
          </w:rPr>
          <w:t>пунктом 2.6</w:t>
        </w:r>
      </w:hyperlink>
      <w:r w:rsidRPr="007F65A6">
        <w:rPr>
          <w:rFonts w:ascii="Times New Roman" w:eastAsiaTheme="minorEastAsia" w:hAnsi="Times New Roman" w:cs="Times New Roman"/>
          <w:sz w:val="24"/>
          <w:szCs w:val="24"/>
          <w:lang w:eastAsia="ru-RU"/>
        </w:rPr>
        <w:t xml:space="preserve"> административного регламента; </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документы утратили силу на момент обращения за муниципальной услугой;</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cs="Times New Roman"/>
          <w:sz w:val="24"/>
          <w:szCs w:val="24"/>
        </w:rPr>
        <w:t>2.10. Исчерпывающий перечень оснований для отказа в предоставлении муниципальной услуги</w:t>
      </w:r>
      <w:r w:rsidRPr="007F65A6">
        <w:rPr>
          <w:rFonts w:ascii="Times New Roman" w:eastAsiaTheme="minorEastAsia" w:hAnsi="Times New Roman" w:cs="Times New Roman"/>
          <w:sz w:val="24"/>
          <w:szCs w:val="24"/>
          <w:lang w:eastAsia="ru-RU"/>
        </w:rPr>
        <w:t>:</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Отсутствие права на предоставление муниципальной услуги: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7F65A6">
        <w:rPr>
          <w:rFonts w:ascii="Times New Roman" w:hAnsi="Times New Roman" w:cs="Times New Roman"/>
          <w:sz w:val="24"/>
          <w:szCs w:val="24"/>
        </w:rPr>
        <w:lastRenderedPageBreak/>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65A6">
          <w:rPr>
            <w:rFonts w:ascii="Times New Roman" w:hAnsi="Times New Roman" w:cs="Times New Roman"/>
            <w:sz w:val="24"/>
            <w:szCs w:val="24"/>
          </w:rPr>
          <w:t>статьей 39.36</w:t>
        </w:r>
      </w:hyperlink>
      <w:r w:rsidRPr="007F65A6">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0" w:history="1">
        <w:r w:rsidRPr="007F65A6">
          <w:rPr>
            <w:rFonts w:ascii="Times New Roman" w:hAnsi="Times New Roman" w:cs="Times New Roman"/>
            <w:sz w:val="24"/>
            <w:szCs w:val="24"/>
          </w:rPr>
          <w:t>подпунктом 6 пункта 4 статьи 39.11</w:t>
        </w:r>
      </w:hyperlink>
      <w:r w:rsidRPr="007F65A6">
        <w:rPr>
          <w:rFonts w:ascii="Times New Roman" w:hAnsi="Times New Roman" w:cs="Times New Roman"/>
          <w:sz w:val="24"/>
          <w:szCs w:val="24"/>
        </w:rPr>
        <w:t xml:space="preserve"> </w:t>
      </w:r>
      <w:r w:rsidRPr="007F65A6">
        <w:rPr>
          <w:rFonts w:ascii="Times New Roman" w:hAnsi="Times New Roman" w:cs="Times New Roman"/>
          <w:sz w:val="24"/>
          <w:szCs w:val="24"/>
        </w:rPr>
        <w:lastRenderedPageBreak/>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7F65A6">
          <w:rPr>
            <w:rFonts w:ascii="Times New Roman" w:hAnsi="Times New Roman" w:cs="Times New Roman"/>
            <w:sz w:val="24"/>
            <w:szCs w:val="24"/>
          </w:rPr>
          <w:t>подпунктом 4 пункта 4 статьи 39.11</w:t>
        </w:r>
      </w:hyperlink>
      <w:r w:rsidRPr="007F65A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2" w:history="1">
        <w:r w:rsidRPr="007F65A6">
          <w:rPr>
            <w:rFonts w:ascii="Times New Roman" w:hAnsi="Times New Roman" w:cs="Times New Roman"/>
            <w:sz w:val="24"/>
            <w:szCs w:val="24"/>
          </w:rPr>
          <w:t>пунктом 8 статьи 39.11</w:t>
        </w:r>
      </w:hyperlink>
      <w:r w:rsidRPr="007F65A6">
        <w:rPr>
          <w:rFonts w:ascii="Times New Roman" w:hAnsi="Times New Roman" w:cs="Times New Roman"/>
          <w:sz w:val="24"/>
          <w:szCs w:val="24"/>
        </w:rPr>
        <w:t xml:space="preserve"> Земельного кодекса Российской Федерации;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13" w:history="1">
        <w:r w:rsidRPr="007F65A6">
          <w:rPr>
            <w:rFonts w:ascii="Times New Roman" w:hAnsi="Times New Roman" w:cs="Times New Roman"/>
            <w:sz w:val="24"/>
            <w:szCs w:val="24"/>
          </w:rPr>
          <w:t>порядке</w:t>
        </w:r>
      </w:hyperlink>
      <w:r w:rsidRPr="007F65A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7F65A6">
          <w:rPr>
            <w:rFonts w:ascii="Times New Roman" w:hAnsi="Times New Roman" w:cs="Times New Roman"/>
            <w:sz w:val="24"/>
            <w:szCs w:val="24"/>
          </w:rPr>
          <w:t>подпунктом 10 пункта 2 статьи 39.10</w:t>
        </w:r>
      </w:hyperlink>
      <w:r w:rsidRPr="007F65A6">
        <w:rPr>
          <w:rFonts w:ascii="Times New Roman" w:hAnsi="Times New Roman" w:cs="Times New Roman"/>
          <w:sz w:val="24"/>
          <w:szCs w:val="24"/>
        </w:rPr>
        <w:t xml:space="preserve"> Земельного кодекса Российской Федерации;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предоставление земельного участка на заявленном виде прав не допускается;</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7F65A6">
        <w:rPr>
          <w:rFonts w:ascii="Times New Roman" w:hAnsi="Times New Roman" w:cs="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22501" w:rsidRPr="007F65A6" w:rsidRDefault="00722501">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722501" w:rsidRPr="007F65A6" w:rsidRDefault="0072250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722501" w:rsidRPr="007F65A6" w:rsidRDefault="00722501">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5" w:history="1">
        <w:r w:rsidRPr="007F65A6">
          <w:rPr>
            <w:rFonts w:ascii="Times New Roman" w:hAnsi="Times New Roman" w:cs="Times New Roman"/>
            <w:sz w:val="24"/>
            <w:szCs w:val="24"/>
          </w:rPr>
          <w:t>частью 4 статьи 18</w:t>
        </w:r>
      </w:hyperlink>
      <w:r w:rsidRPr="007F65A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6" w:history="1">
        <w:r w:rsidRPr="007F65A6">
          <w:rPr>
            <w:rFonts w:ascii="Times New Roman" w:hAnsi="Times New Roman" w:cs="Times New Roman"/>
            <w:sz w:val="24"/>
            <w:szCs w:val="24"/>
          </w:rPr>
          <w:t>частью 3 статьи 14</w:t>
        </w:r>
      </w:hyperlink>
      <w:r w:rsidRPr="007F65A6">
        <w:rPr>
          <w:rFonts w:ascii="Times New Roman" w:hAnsi="Times New Roman" w:cs="Times New Roman"/>
          <w:sz w:val="24"/>
          <w:szCs w:val="24"/>
        </w:rPr>
        <w:t xml:space="preserve"> указанного Федерального закона.</w:t>
      </w:r>
    </w:p>
    <w:p w:rsidR="00722501" w:rsidRPr="007F65A6" w:rsidRDefault="00722501" w:rsidP="00722501">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7F65A6">
        <w:rPr>
          <w:rFonts w:ascii="Times New Roman" w:hAnsi="Times New Roman" w:cs="Times New Roman"/>
          <w:sz w:val="24"/>
          <w:szCs w:val="24"/>
        </w:rPr>
        <w:t>Решение об отказе в предоставлении муниципальной услуги должно быть обоснованным и содержать все основания отказа.</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 заявление подано в иной уполномоченный орган;</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7F65A6">
        <w:rPr>
          <w:rFonts w:ascii="Times New Roman" w:eastAsiaTheme="minorEastAsia" w:hAnsi="Times New Roman" w:cs="Times New Roman"/>
          <w:strike/>
          <w:sz w:val="24"/>
          <w:szCs w:val="24"/>
          <w:lang w:eastAsia="ru-RU"/>
        </w:rPr>
        <w:t xml:space="preserve"> </w:t>
      </w:r>
      <w:r w:rsidRPr="007F65A6">
        <w:rPr>
          <w:rFonts w:ascii="Times New Roman" w:eastAsiaTheme="minorEastAsia" w:hAnsi="Times New Roman" w:cs="Times New Roman"/>
          <w:sz w:val="24"/>
          <w:szCs w:val="24"/>
          <w:lang w:eastAsia="ru-RU"/>
        </w:rPr>
        <w:t xml:space="preserve"> 38 пункта 2.6 регламента;</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2.11. Муниципальная услуга предоставляется бесплатно.</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2.13. Срок регистрации заявления о предоставлении муниципальной услуги составляет:</w:t>
      </w:r>
    </w:p>
    <w:p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обращении заявителя в ГБУ ЛО "МФЦ" - в течение 1 рабочего дня;</w:t>
      </w:r>
    </w:p>
    <w:p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rsidR="00722501" w:rsidRPr="007F65A6" w:rsidRDefault="00722501" w:rsidP="00722501">
      <w:pPr>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w:t>
      </w:r>
      <w:r w:rsidRPr="007F65A6">
        <w:rPr>
          <w:rFonts w:ascii="Times New Roman" w:eastAsia="Times New Roman" w:hAnsi="Times New Roman" w:cs="Times New Roman"/>
          <w:sz w:val="24"/>
          <w:szCs w:val="24"/>
          <w:lang w:eastAsia="ru-RU"/>
        </w:rPr>
        <w:lastRenderedPageBreak/>
        <w:t xml:space="preserve">для парковки специальных транспортных средств бесплатно. </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65A6">
        <w:rPr>
          <w:rFonts w:ascii="Times New Roman" w:eastAsia="Times New Roman" w:hAnsi="Times New Roman" w:cs="Times New Roman"/>
          <w:sz w:val="24"/>
          <w:szCs w:val="24"/>
          <w:lang w:eastAsia="ru-RU"/>
        </w:rPr>
        <w:t>сурдопереводчика</w:t>
      </w:r>
      <w:proofErr w:type="spellEnd"/>
      <w:r w:rsidRPr="007F65A6">
        <w:rPr>
          <w:rFonts w:ascii="Times New Roman" w:eastAsia="Times New Roman" w:hAnsi="Times New Roman" w:cs="Times New Roman"/>
          <w:sz w:val="24"/>
          <w:szCs w:val="24"/>
          <w:lang w:eastAsia="ru-RU"/>
        </w:rPr>
        <w:t xml:space="preserve"> и </w:t>
      </w:r>
      <w:proofErr w:type="spellStart"/>
      <w:r w:rsidRPr="007F65A6">
        <w:rPr>
          <w:rFonts w:ascii="Times New Roman" w:eastAsia="Times New Roman" w:hAnsi="Times New Roman" w:cs="Times New Roman"/>
          <w:sz w:val="24"/>
          <w:szCs w:val="24"/>
          <w:lang w:eastAsia="ru-RU"/>
        </w:rPr>
        <w:t>тифлосурдопереводчика</w:t>
      </w:r>
      <w:proofErr w:type="spellEnd"/>
      <w:r w:rsidRPr="007F65A6">
        <w:rPr>
          <w:rFonts w:ascii="Times New Roman" w:eastAsia="Times New Roman" w:hAnsi="Times New Roman" w:cs="Times New Roman"/>
          <w:sz w:val="24"/>
          <w:szCs w:val="24"/>
          <w:lang w:eastAsia="ru-RU"/>
        </w:rPr>
        <w:t>.</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 xml:space="preserve">1) наличие инфраструктуры, указанной в </w:t>
      </w:r>
      <w:hyperlink w:anchor="P200" w:history="1">
        <w:r w:rsidRPr="007F65A6">
          <w:rPr>
            <w:rFonts w:ascii="Times New Roman" w:eastAsia="Times New Roman" w:hAnsi="Times New Roman" w:cs="Times New Roman"/>
            <w:sz w:val="24"/>
            <w:szCs w:val="24"/>
            <w:lang w:eastAsia="ru-RU"/>
          </w:rPr>
          <w:t>п. 2.14</w:t>
        </w:r>
      </w:hyperlink>
      <w:r w:rsidRPr="007F65A6">
        <w:rPr>
          <w:rFonts w:ascii="Times New Roman" w:eastAsia="Times New Roman" w:hAnsi="Times New Roman" w:cs="Times New Roman"/>
          <w:sz w:val="24"/>
          <w:szCs w:val="24"/>
          <w:lang w:eastAsia="ru-RU"/>
        </w:rPr>
        <w:t xml:space="preserve"> административного регламента;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исполнение требований доступности услуг для инвалидов;</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2.15.3. Показатели качества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соблюдение срока предоставления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2501" w:rsidRPr="007F65A6" w:rsidRDefault="00722501" w:rsidP="0072250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Состав, последовательность и сроки выполнения</w:t>
      </w:r>
    </w:p>
    <w:p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административных процедур, требования к порядку их</w:t>
      </w:r>
    </w:p>
    <w:p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выполнения, в том числе особенности выполнения</w:t>
      </w:r>
    </w:p>
    <w:p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административных процедур в электронной форме</w:t>
      </w:r>
    </w:p>
    <w:p w:rsidR="00722501" w:rsidRPr="007F65A6" w:rsidRDefault="00722501" w:rsidP="00722501">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722501" w:rsidRPr="007F65A6" w:rsidRDefault="0072250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F65A6">
        <w:rPr>
          <w:rFonts w:ascii="Times New Roman" w:hAnsi="Times New Roman" w:cs="Times New Roman"/>
          <w:sz w:val="24"/>
          <w:szCs w:val="24"/>
        </w:rPr>
        <w:t xml:space="preserve">прием и регистрация заявления и документов о предоставлении муниципальной услуги – 1 рабочий день; </w:t>
      </w:r>
    </w:p>
    <w:p w:rsidR="00722501" w:rsidRPr="007F65A6" w:rsidRDefault="00722501">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7F65A6">
        <w:rPr>
          <w:rFonts w:ascii="Times New Roman" w:hAnsi="Times New Roman" w:cs="Times New Roman"/>
          <w:sz w:val="24"/>
          <w:szCs w:val="24"/>
        </w:rPr>
        <w:t>рассмотрение заявления и документов о предоставлении муниципальной услуги – 10 рабочих дней (в период до 01.01.2024 – 6 рабочих дней);</w:t>
      </w:r>
    </w:p>
    <w:p w:rsidR="00722501" w:rsidRPr="007F65A6" w:rsidRDefault="00722501" w:rsidP="00722501">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7F65A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722501" w:rsidRPr="007F65A6" w:rsidRDefault="0072250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принятие решения о предоставлении муниципальной услуги или об отказе в предоставлении муниципальной услуги – 2 рабочих дня;</w:t>
      </w:r>
    </w:p>
    <w:p w:rsidR="00722501" w:rsidRPr="007F65A6" w:rsidRDefault="00722501">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выдача результата предоставления муниципальной услуги – 1 рабочий день.</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 Прием и регистрация заявления и документов о предоставлении муниципальной услуги.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7F65A6">
        <w:rPr>
          <w:sz w:val="24"/>
          <w:szCs w:val="24"/>
        </w:rPr>
        <w:t xml:space="preserve"> </w:t>
      </w:r>
      <w:r w:rsidRPr="007F65A6">
        <w:rPr>
          <w:rFonts w:ascii="Times New Roman" w:eastAsiaTheme="minorEastAsia" w:hAnsi="Times New Roman" w:cs="Times New Roman"/>
          <w:sz w:val="24"/>
          <w:szCs w:val="24"/>
          <w:lang w:eastAsia="ru-RU"/>
        </w:rPr>
        <w:t>способом, указанным в п. 2.2 административного регламента.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w:t>
      </w:r>
      <w:r w:rsidRPr="007F65A6">
        <w:rPr>
          <w:rFonts w:ascii="Times New Roman" w:eastAsia="Times New Roman" w:hAnsi="Times New Roman" w:cs="Times New Roman"/>
          <w:sz w:val="24"/>
          <w:szCs w:val="24"/>
          <w:lang w:eastAsia="ru-RU"/>
        </w:rPr>
        <w:lastRenderedPageBreak/>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рабочего дня.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3.1.2.5. Результат выполнения административной процедуры:</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7F65A6">
        <w:rPr>
          <w:rFonts w:ascii="Times New Roman" w:eastAsiaTheme="minorEastAsia" w:hAnsi="Times New Roman" w:cs="Times New Roman"/>
          <w:sz w:val="24"/>
          <w:szCs w:val="24"/>
          <w:lang w:eastAsia="ru-RU"/>
        </w:rPr>
        <w:t>Межвед</w:t>
      </w:r>
      <w:proofErr w:type="spellEnd"/>
      <w:r w:rsidRPr="007F65A6">
        <w:rPr>
          <w:rFonts w:ascii="Times New Roman" w:eastAsiaTheme="minorEastAsia" w:hAnsi="Times New Roman" w:cs="Times New Roman"/>
          <w:sz w:val="24"/>
          <w:szCs w:val="24"/>
          <w:lang w:eastAsia="ru-RU"/>
        </w:rPr>
        <w:t xml:space="preserve"> ЛО» заявителю в личный кабинет ПГУ ЛО/ЕПГУ;</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на бумажном носителе либо в АИС «</w:t>
      </w:r>
      <w:proofErr w:type="spellStart"/>
      <w:r w:rsidRPr="007F65A6">
        <w:rPr>
          <w:rFonts w:ascii="Times New Roman" w:eastAsiaTheme="minorEastAsia" w:hAnsi="Times New Roman" w:cs="Times New Roman"/>
          <w:sz w:val="24"/>
          <w:szCs w:val="24"/>
          <w:lang w:eastAsia="ru-RU"/>
        </w:rPr>
        <w:t>Межвед</w:t>
      </w:r>
      <w:proofErr w:type="spellEnd"/>
      <w:r w:rsidRPr="007F65A6">
        <w:rPr>
          <w:rFonts w:ascii="Times New Roman" w:eastAsiaTheme="minorEastAsia" w:hAnsi="Times New Roman" w:cs="Times New Roman"/>
          <w:sz w:val="24"/>
          <w:szCs w:val="24"/>
          <w:lang w:eastAsia="ru-RU"/>
        </w:rPr>
        <w:t xml:space="preserve"> ЛО».</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 Рассмотрение заявления и документов о предоставлении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1 действие:</w:t>
      </w:r>
      <w:r w:rsidRPr="007F65A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2 действие:</w:t>
      </w:r>
      <w:r w:rsidRPr="007F65A6">
        <w:rPr>
          <w:rFonts w:ascii="Times New Roman" w:eastAsiaTheme="minorEastAsia" w:hAnsi="Times New Roman" w:cs="Times New Roman"/>
          <w:sz w:val="24"/>
          <w:szCs w:val="24"/>
          <w:lang w:eastAsia="ru-RU"/>
        </w:rPr>
        <w:t xml:space="preserve"> </w:t>
      </w:r>
      <w:r w:rsidRPr="007F65A6">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r w:rsidRPr="007F65A6">
        <w:rPr>
          <w:rFonts w:ascii="Times New Roman" w:eastAsiaTheme="minorEastAsia" w:hAnsi="Times New Roman" w:cs="Times New Roman"/>
          <w:sz w:val="24"/>
          <w:szCs w:val="24"/>
          <w:lang w:eastAsia="ru-RU"/>
        </w:rPr>
        <w:t>;</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65A6">
        <w:rPr>
          <w:rFonts w:ascii="Times New Roman" w:eastAsiaTheme="minorEastAsia" w:hAnsi="Times New Roman" w:cs="Times New Roman"/>
          <w:sz w:val="24"/>
          <w:szCs w:val="24"/>
          <w:lang w:eastAsia="ru-RU"/>
        </w:rPr>
        <w:t>;</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u w:val="single"/>
          <w:lang w:eastAsia="ru-RU"/>
        </w:rPr>
        <w:t>3 действие:</w:t>
      </w:r>
      <w:r w:rsidRPr="007F65A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3.1.3.3. Лицо, ответственное за выполнение административной процедуры: специалист Администрации, отвечающий за рассмотрение </w:t>
      </w:r>
      <w:r w:rsidRPr="007F65A6">
        <w:rPr>
          <w:rFonts w:ascii="Times New Roman" w:eastAsia="Times New Roman" w:hAnsi="Times New Roman" w:cs="Times New Roman"/>
          <w:sz w:val="24"/>
          <w:szCs w:val="24"/>
          <w:lang w:eastAsia="ru-RU"/>
        </w:rPr>
        <w:t>документов и формирование проекта решения.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3.1.3.4. Критерии принятия решения:</w:t>
      </w:r>
      <w:r w:rsidRPr="007F65A6">
        <w:rPr>
          <w:sz w:val="24"/>
          <w:szCs w:val="24"/>
        </w:rPr>
        <w:t xml:space="preserve"> </w:t>
      </w:r>
      <w:r w:rsidRPr="007F65A6">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722501" w:rsidRPr="007F65A6" w:rsidRDefault="00722501">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lastRenderedPageBreak/>
        <w:t>проект договора купли-продажи/аренды/безвозмездного пользования земельным участком в трех экземплярах;</w:t>
      </w:r>
    </w:p>
    <w:p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F65A6">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722501" w:rsidRPr="007F65A6" w:rsidRDefault="00722501">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проект решения об </w:t>
      </w:r>
      <w:r w:rsidRPr="007F65A6">
        <w:rPr>
          <w:rFonts w:ascii="Times New Roman" w:eastAsia="Calibri" w:hAnsi="Times New Roman" w:cs="Times New Roman"/>
          <w:sz w:val="24"/>
          <w:szCs w:val="24"/>
          <w:lang w:eastAsia="ru-RU"/>
        </w:rPr>
        <w:t xml:space="preserve">отказе в предоставлении </w:t>
      </w:r>
      <w:r w:rsidRPr="007F65A6">
        <w:rPr>
          <w:rFonts w:ascii="Times New Roman" w:eastAsia="Calibri" w:hAnsi="Times New Roman" w:cs="Times New Roman"/>
          <w:color w:val="000000"/>
          <w:sz w:val="24"/>
          <w:szCs w:val="24"/>
          <w:lang w:eastAsia="ru-RU"/>
        </w:rPr>
        <w:t>муниципальной услуги</w:t>
      </w:r>
      <w:r w:rsidRPr="007F65A6">
        <w:rPr>
          <w:rFonts w:ascii="Times New Roman" w:eastAsia="Times New Roman" w:hAnsi="Times New Roman" w:cs="Times New Roman"/>
          <w:sz w:val="24"/>
          <w:szCs w:val="24"/>
          <w:lang w:eastAsia="ru-RU"/>
        </w:rPr>
        <w:t xml:space="preserve">. </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3.1.4.5. Результат выполнения административной процедуры:</w:t>
      </w:r>
    </w:p>
    <w:p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подписание трех экземпляров проекта договора купли-продажи/аренды/безвозмездного пользования земельным участком;</w:t>
      </w:r>
    </w:p>
    <w:p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подписание решения о возврате заявления о предоставлении муниципальной услуги и прилагаемых к нему документов </w:t>
      </w:r>
    </w:p>
    <w:p w:rsidR="00722501" w:rsidRPr="007F65A6" w:rsidRDefault="00722501">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7F65A6">
        <w:rPr>
          <w:rFonts w:ascii="Times New Roman" w:eastAsia="Times New Roman" w:hAnsi="Times New Roman" w:cs="Times New Roman"/>
          <w:sz w:val="24"/>
          <w:szCs w:val="24"/>
        </w:rPr>
        <w:t xml:space="preserve">подписание решения об отказе в предоставлении муниципальной услуги. </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 Выдача результата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 ответственный за делопроизводство.</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3.1.5.4. Результат выполнения административной процедуры: внесение сведений о принятом решении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rsidR="00722501" w:rsidRPr="007F65A6" w:rsidRDefault="00722501" w:rsidP="00722501">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7F65A6">
          <w:rPr>
            <w:rFonts w:ascii="Times New Roman" w:eastAsia="Times New Roman" w:hAnsi="Times New Roman" w:cs="Times New Roman"/>
            <w:sz w:val="24"/>
            <w:szCs w:val="24"/>
            <w:lang w:eastAsia="ru-RU"/>
          </w:rPr>
          <w:t>законом</w:t>
        </w:r>
      </w:hyperlink>
      <w:r w:rsidRPr="007F65A6">
        <w:rPr>
          <w:rFonts w:ascii="Times New Roman" w:eastAsia="Times New Roman" w:hAnsi="Times New Roman" w:cs="Times New Roman"/>
          <w:sz w:val="24"/>
          <w:szCs w:val="24"/>
          <w:lang w:eastAsia="ru-RU"/>
        </w:rPr>
        <w:t xml:space="preserve"> № 210-ФЗ, Федеральным </w:t>
      </w:r>
      <w:hyperlink r:id="rId18" w:history="1">
        <w:r w:rsidRPr="007F65A6">
          <w:rPr>
            <w:rFonts w:ascii="Times New Roman" w:eastAsia="Times New Roman" w:hAnsi="Times New Roman" w:cs="Times New Roman"/>
            <w:sz w:val="24"/>
            <w:szCs w:val="24"/>
            <w:lang w:eastAsia="ru-RU"/>
          </w:rPr>
          <w:t>законом</w:t>
        </w:r>
      </w:hyperlink>
      <w:r w:rsidRPr="007F65A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9" w:history="1">
        <w:r w:rsidRPr="007F65A6">
          <w:rPr>
            <w:rFonts w:ascii="Times New Roman" w:eastAsia="Times New Roman" w:hAnsi="Times New Roman" w:cs="Times New Roman"/>
            <w:sz w:val="24"/>
            <w:szCs w:val="24"/>
            <w:lang w:eastAsia="ru-RU"/>
          </w:rPr>
          <w:t>постановлением</w:t>
        </w:r>
      </w:hyperlink>
      <w:r w:rsidRPr="007F65A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7F65A6">
        <w:rPr>
          <w:rFonts w:ascii="Times New Roman" w:eastAsia="Times New Roman" w:hAnsi="Times New Roman" w:cs="Times New Roman"/>
          <w:sz w:val="24"/>
          <w:szCs w:val="24"/>
          <w:lang w:eastAsia="ru-RU"/>
        </w:rPr>
        <w:lastRenderedPageBreak/>
        <w:t>идентификации и аутентификации (далее - ЕСИА).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пройти идентификацию и аутентификацию в ЕСИА;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7F65A6">
        <w:rPr>
          <w:rFonts w:ascii="Times New Roman" w:eastAsia="Times New Roman" w:hAnsi="Times New Roman" w:cs="Times New Roman"/>
          <w:sz w:val="24"/>
          <w:szCs w:val="24"/>
          <w:lang w:eastAsia="ru-RU"/>
        </w:rPr>
        <w:t>Межвед</w:t>
      </w:r>
      <w:proofErr w:type="spellEnd"/>
      <w:r w:rsidRPr="007F65A6">
        <w:rPr>
          <w:rFonts w:ascii="Times New Roman" w:eastAsia="Times New Roman" w:hAnsi="Times New Roman" w:cs="Times New Roman"/>
          <w:sz w:val="24"/>
          <w:szCs w:val="24"/>
          <w:lang w:eastAsia="ru-RU"/>
        </w:rPr>
        <w:t xml:space="preserve"> ЛО»;</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7F65A6">
          <w:rPr>
            <w:rFonts w:ascii="Times New Roman" w:eastAsia="Times New Roman" w:hAnsi="Times New Roman" w:cs="Times New Roman"/>
            <w:sz w:val="24"/>
            <w:szCs w:val="24"/>
            <w:lang w:eastAsia="ru-RU"/>
          </w:rPr>
          <w:t>пункте 2.6</w:t>
        </w:r>
      </w:hyperlink>
      <w:r w:rsidRPr="007F65A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22501" w:rsidRPr="007F65A6" w:rsidRDefault="00722501" w:rsidP="0072250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22501" w:rsidRPr="007F65A6" w:rsidRDefault="00722501" w:rsidP="00722501">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r w:rsidRPr="007F65A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722501" w:rsidRPr="007F65A6" w:rsidRDefault="00722501" w:rsidP="00722501">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По результатам рассмотрения обращений дается письменный ответ.</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lastRenderedPageBreak/>
        <w:t>Руководитель ОМСУ несет персональную ответственность за обеспечение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65A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722501" w:rsidRPr="007F65A6" w:rsidRDefault="0072250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F65A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722501" w:rsidRPr="007F65A6" w:rsidRDefault="00722501">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7F65A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722501" w:rsidRPr="007F65A6" w:rsidRDefault="00722501" w:rsidP="007225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F65A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22501" w:rsidRPr="007F65A6" w:rsidRDefault="00722501" w:rsidP="007225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22501" w:rsidRPr="007F65A6" w:rsidRDefault="00722501" w:rsidP="007225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F65A6">
        <w:rPr>
          <w:rFonts w:ascii="Times New Roman" w:eastAsiaTheme="minorEastAsia" w:hAnsi="Times New Roman" w:cs="Times New Roman"/>
          <w:sz w:val="24"/>
          <w:szCs w:val="24"/>
          <w:lang w:eastAsia="ru-RU"/>
        </w:rPr>
        <w:t>5</w:t>
      </w:r>
      <w:r w:rsidRPr="007F65A6">
        <w:rPr>
          <w:rFonts w:ascii="Times New Roman" w:eastAsia="Times New Roman" w:hAnsi="Times New Roman" w:cs="Times New Roman"/>
          <w:sz w:val="24"/>
          <w:szCs w:val="24"/>
          <w:lang w:eastAsia="ru-RU"/>
        </w:rPr>
        <w:t>. Досудебный (внесудебный) порядок обжалования решений</w:t>
      </w:r>
    </w:p>
    <w:p w:rsidR="00722501" w:rsidRPr="007F65A6" w:rsidRDefault="00722501" w:rsidP="0072250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22501" w:rsidRPr="007F65A6" w:rsidRDefault="00722501" w:rsidP="00722501">
      <w:pPr>
        <w:autoSpaceDE w:val="0"/>
        <w:autoSpaceDN w:val="0"/>
        <w:adjustRightInd w:val="0"/>
        <w:spacing w:after="0" w:line="240" w:lineRule="auto"/>
        <w:jc w:val="center"/>
        <w:rPr>
          <w:rFonts w:ascii="Times New Roman" w:eastAsia="Calibri" w:hAnsi="Times New Roman" w:cs="Times New Roman"/>
          <w:sz w:val="24"/>
          <w:szCs w:val="24"/>
        </w:rPr>
      </w:pP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65A6">
        <w:rPr>
          <w:sz w:val="24"/>
          <w:szCs w:val="24"/>
        </w:rPr>
        <w:t xml:space="preserve"> </w:t>
      </w:r>
      <w:r w:rsidRPr="007F65A6">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многофункциональный центр), работника многофункционального центра являются</w:t>
      </w:r>
      <w:r w:rsidRPr="007F65A6">
        <w:rPr>
          <w:sz w:val="24"/>
          <w:szCs w:val="24"/>
        </w:rPr>
        <w:t xml:space="preserve"> </w:t>
      </w:r>
      <w:r w:rsidRPr="007F65A6">
        <w:rPr>
          <w:rFonts w:ascii="Times New Roman" w:eastAsia="Times New Roman" w:hAnsi="Times New Roman" w:cs="Times New Roman"/>
          <w:sz w:val="24"/>
          <w:szCs w:val="24"/>
          <w:lang w:eastAsia="ru-RU"/>
        </w:rPr>
        <w:t>в том числе следующие случаи:</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7F65A6">
        <w:rPr>
          <w:rFonts w:ascii="Times New Roman" w:eastAsia="Times New Roman" w:hAnsi="Times New Roman" w:cs="Times New Roman"/>
          <w:sz w:val="24"/>
          <w:szCs w:val="24"/>
          <w:lang w:eastAsia="ru-RU"/>
        </w:rPr>
        <w:lastRenderedPageBreak/>
        <w:t>правовыми актами Ленинградской области, муниципальными правовыми актами;</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w:t>
      </w:r>
      <w:r w:rsidRPr="007F65A6">
        <w:rPr>
          <w:rFonts w:ascii="Times New Roman" w:eastAsia="Times New Roman" w:hAnsi="Times New Roman" w:cs="Times New Roman"/>
          <w:sz w:val="24"/>
          <w:szCs w:val="24"/>
          <w:lang w:eastAsia="ru-RU"/>
        </w:rPr>
        <w:lastRenderedPageBreak/>
        <w:t>центра, ЕПГУ либо ПГУ ЛО, а также может быть принята при личном приеме заявителя.</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7F65A6">
          <w:rPr>
            <w:rFonts w:ascii="Times New Roman" w:eastAsia="Times New Roman" w:hAnsi="Times New Roman" w:cs="Times New Roman"/>
            <w:sz w:val="24"/>
            <w:szCs w:val="24"/>
            <w:lang w:eastAsia="ru-RU"/>
          </w:rPr>
          <w:t>ч. 5 ст. 11.2</w:t>
        </w:r>
      </w:hyperlink>
      <w:r w:rsidRPr="007F65A6">
        <w:rPr>
          <w:rFonts w:ascii="Times New Roman" w:eastAsia="Times New Roman" w:hAnsi="Times New Roman" w:cs="Times New Roman"/>
          <w:sz w:val="24"/>
          <w:szCs w:val="24"/>
          <w:lang w:eastAsia="ru-RU"/>
        </w:rPr>
        <w:t xml:space="preserve"> Федерального закона от 27.07.2010 № 210-ФЗ.</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письменной жалобе в обязательном порядке указываются:</w:t>
      </w:r>
    </w:p>
    <w:p w:rsidR="00722501" w:rsidRPr="007F65A6" w:rsidRDefault="00722501" w:rsidP="0072250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7F65A6">
          <w:rPr>
            <w:rFonts w:ascii="Times New Roman" w:eastAsia="Times New Roman" w:hAnsi="Times New Roman" w:cs="Times New Roman"/>
            <w:sz w:val="24"/>
            <w:szCs w:val="24"/>
            <w:lang w:eastAsia="ru-RU"/>
          </w:rPr>
          <w:t>ст. 11.1</w:t>
        </w:r>
      </w:hyperlink>
      <w:r w:rsidRPr="007F65A6">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2) в удовлетворении жалобы отказывается.</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7F65A6">
        <w:rPr>
          <w:rFonts w:ascii="Times New Roman" w:eastAsia="Times New Roman" w:hAnsi="Times New Roman" w:cs="Times New Roman"/>
          <w:sz w:val="24"/>
          <w:szCs w:val="24"/>
          <w:lang w:eastAsia="ru-RU"/>
        </w:rPr>
        <w:lastRenderedPageBreak/>
        <w:t>информация о порядке обжалования принятого решения.</w:t>
      </w:r>
    </w:p>
    <w:p w:rsidR="00722501" w:rsidRPr="007F65A6" w:rsidRDefault="00722501" w:rsidP="0072250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22501" w:rsidRPr="007F65A6"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2501" w:rsidRPr="007F65A6" w:rsidRDefault="00722501" w:rsidP="0072250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 Особенности выполнения административных процедур</w:t>
      </w:r>
    </w:p>
    <w:p w:rsidR="00722501" w:rsidRPr="007F65A6" w:rsidRDefault="00722501" w:rsidP="0072250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многофункциональных центрах</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б) определяет предмет обращения;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в) проводит проверку правильности заполнения обращения;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7F65A6">
          <w:rPr>
            <w:rFonts w:ascii="Times New Roman" w:eastAsia="Times New Roman" w:hAnsi="Times New Roman" w:cs="Times New Roman"/>
            <w:sz w:val="24"/>
            <w:szCs w:val="24"/>
            <w:lang w:eastAsia="ru-RU"/>
          </w:rPr>
          <w:t>пункте 2.6</w:t>
        </w:r>
      </w:hyperlink>
      <w:r w:rsidRPr="007F65A6">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22501" w:rsidRPr="007F65A6" w:rsidRDefault="00722501" w:rsidP="00722501">
      <w:pPr>
        <w:pStyle w:val="ConsPlusNormal"/>
        <w:ind w:firstLine="540"/>
        <w:jc w:val="both"/>
        <w:rPr>
          <w:rFonts w:ascii="Times New Roman" w:hAnsi="Times New Roman" w:cs="Times New Roman"/>
          <w:sz w:val="24"/>
          <w:szCs w:val="24"/>
        </w:rPr>
      </w:pPr>
      <w:r w:rsidRPr="007F65A6">
        <w:rPr>
          <w:rFonts w:ascii="Times New Roman" w:hAnsi="Times New Roman" w:cs="Times New Roman"/>
          <w:sz w:val="24"/>
          <w:szCs w:val="24"/>
        </w:rPr>
        <w:t xml:space="preserve">выдает </w:t>
      </w:r>
      <w:hyperlink r:id="rId22" w:history="1">
        <w:r w:rsidRPr="007F65A6">
          <w:rPr>
            <w:rFonts w:ascii="Times New Roman" w:hAnsi="Times New Roman" w:cs="Times New Roman"/>
            <w:sz w:val="24"/>
            <w:szCs w:val="24"/>
          </w:rPr>
          <w:t>решение</w:t>
        </w:r>
      </w:hyperlink>
      <w:r w:rsidRPr="007F65A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F65A6">
        <w:rPr>
          <w:rFonts w:ascii="Times New Roman" w:hAnsi="Times New Roman" w:cs="Times New Roman"/>
          <w:sz w:val="24"/>
          <w:szCs w:val="24"/>
          <w:lang w:bidi="ru-RU"/>
        </w:rPr>
        <w:t xml:space="preserve"> к настоящему административному регламенту)</w:t>
      </w:r>
      <w:r w:rsidRPr="007F65A6">
        <w:rPr>
          <w:rFonts w:ascii="Times New Roman" w:hAnsi="Times New Roman" w:cs="Times New Roman"/>
          <w:sz w:val="24"/>
          <w:szCs w:val="24"/>
        </w:rPr>
        <w:t>.</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22501" w:rsidRPr="007F65A6"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22501" w:rsidRPr="00AA0E39" w:rsidRDefault="00722501" w:rsidP="0072250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65A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w:t>
      </w:r>
      <w:r w:rsidRPr="00AA0E39">
        <w:rPr>
          <w:rFonts w:ascii="Times New Roman" w:eastAsia="Times New Roman" w:hAnsi="Times New Roman" w:cs="Times New Roman"/>
          <w:sz w:val="24"/>
          <w:szCs w:val="24"/>
          <w:lang w:eastAsia="ru-RU"/>
        </w:rPr>
        <w:t xml:space="preserve"> услуг.</w:t>
      </w:r>
    </w:p>
    <w:p w:rsidR="00722501" w:rsidRPr="00D31703" w:rsidRDefault="00722501" w:rsidP="00722501">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722501" w:rsidRPr="00D31703" w:rsidSect="001E3626">
          <w:headerReference w:type="default" r:id="rId23"/>
          <w:footerReference w:type="default" r:id="rId24"/>
          <w:pgSz w:w="11906" w:h="16838"/>
          <w:pgMar w:top="851" w:right="851" w:bottom="567" w:left="1418" w:header="426" w:footer="0" w:gutter="0"/>
          <w:cols w:space="708"/>
          <w:titlePg/>
          <w:docGrid w:linePitch="360"/>
        </w:sectPr>
      </w:pPr>
    </w:p>
    <w:p w:rsidR="00722501" w:rsidRPr="00D31703"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722501" w:rsidRPr="00D31703" w:rsidRDefault="00722501" w:rsidP="00722501">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Pr>
          <w:rFonts w:ascii="Times New Roman" w:eastAsiaTheme="minorEastAsia" w:hAnsi="Times New Roman" w:cs="Times New Roman"/>
          <w:sz w:val="24"/>
          <w:szCs w:val="24"/>
          <w:lang w:eastAsia="ru-RU"/>
        </w:rPr>
        <w:t>административному регламенту</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В администрацию МО «______________» </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722501" w:rsidRPr="00D31703" w:rsidRDefault="00722501" w:rsidP="0072250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22501" w:rsidRPr="00D31703" w:rsidRDefault="00722501" w:rsidP="0072250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2501"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722501"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722501" w:rsidRPr="00D31703" w:rsidRDefault="00722501" w:rsidP="0072250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rsidR="00722501" w:rsidRPr="00D31703" w:rsidRDefault="00722501" w:rsidP="00722501">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722501" w:rsidRPr="00D31703" w:rsidRDefault="00722501" w:rsidP="00722501">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722501" w:rsidRPr="00D31703" w:rsidRDefault="00722501" w:rsidP="00722501">
      <w:pPr>
        <w:autoSpaceDE w:val="0"/>
        <w:autoSpaceDN w:val="0"/>
        <w:adjustRightInd w:val="0"/>
        <w:spacing w:after="0" w:line="240" w:lineRule="auto"/>
        <w:rPr>
          <w:rFonts w:ascii="Courier New" w:eastAsiaTheme="minorEastAsia" w:hAnsi="Courier New" w:cs="Courier New"/>
          <w:sz w:val="20"/>
          <w:szCs w:val="20"/>
          <w:lang w:eastAsia="ru-RU"/>
        </w:rPr>
      </w:pPr>
    </w:p>
    <w:p w:rsidR="00722501" w:rsidRPr="00D31703" w:rsidRDefault="00722501" w:rsidP="0072250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22501" w:rsidRPr="00D31703" w:rsidRDefault="00722501"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w:t>
      </w:r>
      <w:r>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722501" w:rsidRPr="00D31703" w:rsidRDefault="00722501" w:rsidP="0072250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22501" w:rsidRDefault="00722501"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E914DC" w:rsidRDefault="00E914DC"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p>
    <w:tbl>
      <w:tblPr>
        <w:tblStyle w:val="af8"/>
        <w:tblW w:w="0" w:type="auto"/>
        <w:tblLook w:val="04A0"/>
      </w:tblPr>
      <w:tblGrid>
        <w:gridCol w:w="4361"/>
        <w:gridCol w:w="5670"/>
      </w:tblGrid>
      <w:tr w:rsidR="00E914DC" w:rsidRPr="001E3626" w:rsidTr="001E3626">
        <w:tc>
          <w:tcPr>
            <w:tcW w:w="4361" w:type="dxa"/>
          </w:tcPr>
          <w:p w:rsidR="00E914DC" w:rsidRPr="001E3626" w:rsidRDefault="00E914DC" w:rsidP="003F1F9E">
            <w:pPr>
              <w:pStyle w:val="ConsPlusNonformat"/>
              <w:jc w:val="both"/>
              <w:rPr>
                <w:rFonts w:ascii="Times New Roman" w:hAnsi="Times New Roman" w:cs="Times New Roman"/>
                <w:color w:val="000000" w:themeColor="text1"/>
                <w:sz w:val="24"/>
                <w:szCs w:val="24"/>
              </w:rPr>
            </w:pPr>
            <w:r w:rsidRPr="001E3626">
              <w:rPr>
                <w:rFonts w:ascii="Times New Roman" w:hAnsi="Times New Roman" w:cs="Times New Roman"/>
                <w:sz w:val="24"/>
                <w:szCs w:val="24"/>
              </w:rPr>
              <w:t>В случае</w:t>
            </w:r>
            <w:proofErr w:type="gramStart"/>
            <w:r w:rsidRPr="001E3626">
              <w:rPr>
                <w:rFonts w:ascii="Times New Roman" w:hAnsi="Times New Roman" w:cs="Times New Roman"/>
                <w:sz w:val="24"/>
                <w:szCs w:val="24"/>
              </w:rPr>
              <w:t>,</w:t>
            </w:r>
            <w:proofErr w:type="gramEnd"/>
            <w:r w:rsidRPr="001E3626">
              <w:rPr>
                <w:rFonts w:ascii="Times New Roman" w:hAnsi="Times New Roman" w:cs="Times New Roman"/>
                <w:sz w:val="24"/>
                <w:szCs w:val="24"/>
              </w:rPr>
              <w:t xml:space="preserve"> если указан вид права «в собственность, продажа» (п.2 ст. 39.3)</w:t>
            </w:r>
          </w:p>
        </w:tc>
        <w:tc>
          <w:tcPr>
            <w:tcW w:w="5670" w:type="dxa"/>
          </w:tcPr>
          <w:p w:rsidR="00E914DC" w:rsidRPr="001E3626" w:rsidRDefault="00E914DC" w:rsidP="001E3626">
            <w:pPr>
              <w:pStyle w:val="ab"/>
              <w:widowControl w:val="0"/>
              <w:numPr>
                <w:ilvl w:val="0"/>
                <w:numId w:val="10"/>
              </w:numPr>
              <w:autoSpaceDE w:val="0"/>
              <w:autoSpaceDN w:val="0"/>
              <w:ind w:left="459" w:right="34"/>
              <w:contextualSpacing/>
              <w:rPr>
                <w:rFonts w:ascii="Times New Roman" w:eastAsia="Times New Roman" w:hAnsi="Times New Roman" w:cs="Times New Roman"/>
                <w:sz w:val="24"/>
                <w:szCs w:val="24"/>
              </w:rPr>
            </w:pPr>
            <w:r w:rsidRPr="001E3626">
              <w:rPr>
                <w:rFonts w:ascii="Times New Roman" w:eastAsia="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E914DC" w:rsidRPr="001E3626" w:rsidRDefault="00E914DC" w:rsidP="001E3626">
            <w:pPr>
              <w:pStyle w:val="ab"/>
              <w:widowControl w:val="0"/>
              <w:numPr>
                <w:ilvl w:val="0"/>
                <w:numId w:val="10"/>
              </w:numPr>
              <w:autoSpaceDE w:val="0"/>
              <w:autoSpaceDN w:val="0"/>
              <w:ind w:left="459" w:right="34"/>
              <w:contextualSpacing/>
              <w:rPr>
                <w:rFonts w:ascii="Times New Roman" w:eastAsia="Times New Roman" w:hAnsi="Times New Roman" w:cs="Times New Roman"/>
                <w:sz w:val="24"/>
                <w:szCs w:val="24"/>
              </w:rPr>
            </w:pPr>
            <w:r w:rsidRPr="001E3626">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914DC" w:rsidRPr="001E3626" w:rsidRDefault="00E914DC" w:rsidP="001E3626">
            <w:pPr>
              <w:pStyle w:val="ab"/>
              <w:widowControl w:val="0"/>
              <w:numPr>
                <w:ilvl w:val="0"/>
                <w:numId w:val="10"/>
              </w:numPr>
              <w:autoSpaceDE w:val="0"/>
              <w:autoSpaceDN w:val="0"/>
              <w:ind w:left="459" w:right="34"/>
              <w:contextualSpacing/>
              <w:rPr>
                <w:rFonts w:ascii="Times New Roman" w:eastAsia="Times New Roman" w:hAnsi="Times New Roman" w:cs="Times New Roman"/>
                <w:sz w:val="24"/>
                <w:szCs w:val="24"/>
              </w:rPr>
            </w:pPr>
            <w:r w:rsidRPr="001E3626">
              <w:rPr>
                <w:rFonts w:ascii="Times New Roman" w:eastAsia="Times New Roman" w:hAnsi="Times New Roman" w:cs="Times New Roman"/>
                <w:sz w:val="24"/>
                <w:szCs w:val="24"/>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E914DC" w:rsidRPr="001E3626" w:rsidRDefault="00E914DC" w:rsidP="001E3626">
            <w:pPr>
              <w:pStyle w:val="ab"/>
              <w:widowControl w:val="0"/>
              <w:numPr>
                <w:ilvl w:val="0"/>
                <w:numId w:val="10"/>
              </w:numPr>
              <w:autoSpaceDE w:val="0"/>
              <w:autoSpaceDN w:val="0"/>
              <w:ind w:left="459" w:right="34"/>
              <w:contextualSpacing/>
              <w:rPr>
                <w:rFonts w:ascii="Times New Roman" w:eastAsia="Times New Roman" w:hAnsi="Times New Roman" w:cs="Times New Roman"/>
                <w:sz w:val="24"/>
                <w:szCs w:val="24"/>
              </w:rPr>
            </w:pPr>
            <w:r w:rsidRPr="001E3626">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E914DC" w:rsidRPr="001E3626" w:rsidRDefault="00E914DC" w:rsidP="001E3626">
            <w:pPr>
              <w:pStyle w:val="ab"/>
              <w:widowControl w:val="0"/>
              <w:numPr>
                <w:ilvl w:val="0"/>
                <w:numId w:val="10"/>
              </w:numPr>
              <w:autoSpaceDE w:val="0"/>
              <w:autoSpaceDN w:val="0"/>
              <w:ind w:left="459" w:right="34"/>
              <w:contextualSpacing/>
              <w:rPr>
                <w:rFonts w:ascii="Times New Roman" w:eastAsia="Times New Roman" w:hAnsi="Times New Roman" w:cs="Times New Roman"/>
                <w:sz w:val="24"/>
                <w:szCs w:val="24"/>
              </w:rPr>
            </w:pPr>
            <w:r w:rsidRPr="001E3626">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914DC" w:rsidRPr="001E3626" w:rsidRDefault="00E914DC" w:rsidP="001E3626">
            <w:pPr>
              <w:pStyle w:val="ConsPlusNonformat"/>
              <w:numPr>
                <w:ilvl w:val="0"/>
                <w:numId w:val="10"/>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eastAsia="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1E3626">
              <w:rPr>
                <w:rFonts w:ascii="Times New Roman" w:eastAsia="Times New Roman" w:hAnsi="Times New Roman" w:cs="Times New Roman"/>
                <w:sz w:val="24"/>
                <w:szCs w:val="24"/>
              </w:rPr>
              <w:t xml:space="preserve"> информации о выявленных в рамках государственного земельного надзора и </w:t>
            </w:r>
            <w:proofErr w:type="spellStart"/>
            <w:r w:rsidRPr="001E3626">
              <w:rPr>
                <w:rFonts w:ascii="Times New Roman" w:eastAsia="Times New Roman" w:hAnsi="Times New Roman" w:cs="Times New Roman"/>
                <w:sz w:val="24"/>
                <w:szCs w:val="24"/>
              </w:rPr>
              <w:t>неустраненных</w:t>
            </w:r>
            <w:proofErr w:type="spellEnd"/>
            <w:r w:rsidRPr="001E3626">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1E3626">
              <w:rPr>
                <w:rFonts w:ascii="Times New Roman" w:eastAsia="Times New Roman" w:hAnsi="Times New Roman" w:cs="Times New Roman"/>
                <w:sz w:val="24"/>
                <w:szCs w:val="24"/>
              </w:rPr>
              <w:t>истечения срока указанного договора аренды земельного участка</w:t>
            </w:r>
            <w:proofErr w:type="gramEnd"/>
            <w:r w:rsidRPr="001E3626">
              <w:rPr>
                <w:rFonts w:ascii="Times New Roman" w:eastAsia="Times New Roman" w:hAnsi="Times New Roman" w:cs="Times New Roman"/>
                <w:sz w:val="24"/>
                <w:szCs w:val="24"/>
              </w:rPr>
              <w:t>;</w:t>
            </w:r>
          </w:p>
        </w:tc>
      </w:tr>
      <w:tr w:rsidR="00E914DC" w:rsidRPr="001E3626" w:rsidTr="001E3626">
        <w:tc>
          <w:tcPr>
            <w:tcW w:w="4361" w:type="dxa"/>
          </w:tcPr>
          <w:p w:rsidR="00E914DC" w:rsidRPr="001E3626" w:rsidRDefault="00E914DC" w:rsidP="003F1F9E">
            <w:pPr>
              <w:pStyle w:val="ConsPlusNonformat"/>
              <w:jc w:val="both"/>
              <w:rPr>
                <w:rFonts w:ascii="Times New Roman" w:hAnsi="Times New Roman" w:cs="Times New Roman"/>
                <w:color w:val="000000" w:themeColor="text1"/>
                <w:sz w:val="24"/>
                <w:szCs w:val="24"/>
              </w:rPr>
            </w:pPr>
            <w:r w:rsidRPr="001E3626">
              <w:rPr>
                <w:rFonts w:ascii="Times New Roman" w:hAnsi="Times New Roman" w:cs="Times New Roman"/>
                <w:sz w:val="24"/>
                <w:szCs w:val="24"/>
              </w:rPr>
              <w:lastRenderedPageBreak/>
              <w:t>В случае</w:t>
            </w:r>
            <w:proofErr w:type="gramStart"/>
            <w:r w:rsidRPr="001E3626">
              <w:rPr>
                <w:rFonts w:ascii="Times New Roman" w:hAnsi="Times New Roman" w:cs="Times New Roman"/>
                <w:sz w:val="24"/>
                <w:szCs w:val="24"/>
              </w:rPr>
              <w:t>,</w:t>
            </w:r>
            <w:proofErr w:type="gramEnd"/>
            <w:r w:rsidRPr="001E3626">
              <w:rPr>
                <w:rFonts w:ascii="Times New Roman" w:hAnsi="Times New Roman" w:cs="Times New Roman"/>
                <w:sz w:val="24"/>
                <w:szCs w:val="24"/>
              </w:rPr>
              <w:t xml:space="preserve"> если указан вид права «аренда» (п. 2 ст. 39.6)</w:t>
            </w:r>
          </w:p>
        </w:tc>
        <w:tc>
          <w:tcPr>
            <w:tcW w:w="5670" w:type="dxa"/>
          </w:tcPr>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 земельного участка юридическим лицам в соответствии с указом или распоряжением Президента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3) земельного участка юридическим лицам в соответствии с распоряжением высшего </w:t>
            </w:r>
            <w:r w:rsidRPr="001E3626">
              <w:rPr>
                <w:rFonts w:ascii="Times New Roman" w:hAnsi="Times New Roman" w:cs="Times New Roman"/>
                <w:color w:val="000000" w:themeColor="text1"/>
                <w:sz w:val="24"/>
                <w:szCs w:val="24"/>
              </w:rPr>
              <w:lastRenderedPageBreak/>
              <w:t>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1E3626">
              <w:rPr>
                <w:rFonts w:ascii="Times New Roman" w:hAnsi="Times New Roman" w:cs="Times New Roman"/>
                <w:color w:val="000000" w:themeColor="text1"/>
                <w:sz w:val="24"/>
                <w:szCs w:val="24"/>
              </w:rPr>
              <w:t xml:space="preserve"> </w:t>
            </w:r>
            <w:proofErr w:type="gramStart"/>
            <w:r w:rsidRPr="001E3626">
              <w:rPr>
                <w:rFonts w:ascii="Times New Roman" w:hAnsi="Times New Roman" w:cs="Times New Roman"/>
                <w:color w:val="000000" w:themeColor="text1"/>
                <w:sz w:val="24"/>
                <w:szCs w:val="24"/>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1E3626">
              <w:rPr>
                <w:rFonts w:ascii="Times New Roman" w:hAnsi="Times New Roman" w:cs="Times New Roman"/>
                <w:color w:val="000000" w:themeColor="text1"/>
                <w:sz w:val="24"/>
                <w:szCs w:val="24"/>
              </w:rPr>
              <w:t xml:space="preserve"> лица субъекта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1E3626">
              <w:rPr>
                <w:rFonts w:ascii="Times New Roman" w:hAnsi="Times New Roman" w:cs="Times New Roman"/>
                <w:color w:val="000000" w:themeColor="text1"/>
                <w:sz w:val="24"/>
                <w:szCs w:val="24"/>
              </w:rPr>
              <w:t xml:space="preserve"> о внесении изменений в некоторые законодательные акты Российской Федерации" и </w:t>
            </w:r>
            <w:proofErr w:type="gramStart"/>
            <w:r w:rsidRPr="001E3626">
              <w:rPr>
                <w:rFonts w:ascii="Times New Roman" w:hAnsi="Times New Roman" w:cs="Times New Roman"/>
                <w:color w:val="000000" w:themeColor="text1"/>
                <w:sz w:val="24"/>
                <w:szCs w:val="24"/>
              </w:rPr>
              <w:t>права</w:t>
            </w:r>
            <w:proofErr w:type="gramEnd"/>
            <w:r w:rsidRPr="001E3626">
              <w:rPr>
                <w:rFonts w:ascii="Times New Roman" w:hAnsi="Times New Roman" w:cs="Times New Roman"/>
                <w:color w:val="000000" w:themeColor="text1"/>
                <w:sz w:val="24"/>
                <w:szCs w:val="24"/>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w:t>
            </w:r>
            <w:r w:rsidRPr="001E3626">
              <w:rPr>
                <w:rFonts w:ascii="Times New Roman" w:hAnsi="Times New Roman" w:cs="Times New Roman"/>
                <w:color w:val="000000" w:themeColor="text1"/>
                <w:sz w:val="24"/>
                <w:szCs w:val="24"/>
              </w:rPr>
              <w:lastRenderedPageBreak/>
              <w:t>1 статьи 201.3 Федерального закона от 26 октября 2002 года N 127-ФЗ "О несостоятельности (банкротстве)";</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1E3626">
              <w:rPr>
                <w:rFonts w:ascii="Times New Roman" w:hAnsi="Times New Roman" w:cs="Times New Roman"/>
                <w:color w:val="000000" w:themeColor="text1"/>
                <w:sz w:val="24"/>
                <w:szCs w:val="24"/>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1E3626">
              <w:rPr>
                <w:rFonts w:ascii="Times New Roman" w:hAnsi="Times New Roman" w:cs="Times New Roman"/>
                <w:color w:val="000000" w:themeColor="text1"/>
                <w:sz w:val="24"/>
                <w:szCs w:val="24"/>
              </w:rPr>
              <w:t>электро</w:t>
            </w:r>
            <w:proofErr w:type="spellEnd"/>
            <w:r w:rsidRPr="001E3626">
              <w:rPr>
                <w:rFonts w:ascii="Times New Roman" w:hAnsi="Times New Roman" w:cs="Times New Roman"/>
                <w:color w:val="000000" w:themeColor="text1"/>
                <w:sz w:val="24"/>
                <w:szCs w:val="24"/>
              </w:rPr>
              <w:t>-, тепл</w:t>
            </w:r>
            <w:proofErr w:type="gramStart"/>
            <w:r w:rsidRPr="001E3626">
              <w:rPr>
                <w:rFonts w:ascii="Times New Roman" w:hAnsi="Times New Roman" w:cs="Times New Roman"/>
                <w:color w:val="000000" w:themeColor="text1"/>
                <w:sz w:val="24"/>
                <w:szCs w:val="24"/>
              </w:rPr>
              <w:t>о-</w:t>
            </w:r>
            <w:proofErr w:type="gramEnd"/>
            <w:r w:rsidRPr="001E3626">
              <w:rPr>
                <w:rFonts w:ascii="Times New Roman" w:hAnsi="Times New Roman" w:cs="Times New Roman"/>
                <w:color w:val="000000" w:themeColor="text1"/>
                <w:sz w:val="24"/>
                <w:szCs w:val="24"/>
              </w:rPr>
              <w:t xml:space="preserve">, </w:t>
            </w:r>
            <w:proofErr w:type="spellStart"/>
            <w:r w:rsidRPr="001E3626">
              <w:rPr>
                <w:rFonts w:ascii="Times New Roman" w:hAnsi="Times New Roman" w:cs="Times New Roman"/>
                <w:color w:val="000000" w:themeColor="text1"/>
                <w:sz w:val="24"/>
                <w:szCs w:val="24"/>
              </w:rPr>
              <w:t>газо</w:t>
            </w:r>
            <w:proofErr w:type="spellEnd"/>
            <w:r w:rsidRPr="001E3626">
              <w:rPr>
                <w:rFonts w:ascii="Times New Roman" w:hAnsi="Times New Roman" w:cs="Times New Roman"/>
                <w:color w:val="000000" w:themeColor="text1"/>
                <w:sz w:val="24"/>
                <w:szCs w:val="24"/>
              </w:rPr>
              <w:t>- и водоснабжения, водоотведения, связи, нефтепроводов, объектов федерального, регионального или местного значения;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w:t>
            </w:r>
            <w:r w:rsidRPr="001E3626">
              <w:rPr>
                <w:rFonts w:ascii="Times New Roman" w:hAnsi="Times New Roman" w:cs="Times New Roman"/>
                <w:color w:val="000000" w:themeColor="text1"/>
                <w:sz w:val="24"/>
                <w:szCs w:val="24"/>
              </w:rPr>
              <w:lastRenderedPageBreak/>
              <w:t xml:space="preserve">собственности, предоставлены в аренду, на праве хозяйственного ведения или в случаях, предусмотренных </w:t>
            </w:r>
            <w:hyperlink r:id="rId25" w:history="1">
              <w:r w:rsidRPr="001E3626">
                <w:rPr>
                  <w:rFonts w:ascii="Times New Roman" w:hAnsi="Times New Roman" w:cs="Times New Roman"/>
                  <w:color w:val="000000" w:themeColor="text1"/>
                  <w:sz w:val="24"/>
                  <w:szCs w:val="24"/>
                </w:rPr>
                <w:t>статьей 39.20</w:t>
              </w:r>
            </w:hyperlink>
            <w:r w:rsidRPr="001E3626">
              <w:rPr>
                <w:rFonts w:ascii="Times New Roman" w:hAnsi="Times New Roman" w:cs="Times New Roman"/>
                <w:color w:val="000000" w:themeColor="text1"/>
                <w:sz w:val="24"/>
                <w:szCs w:val="24"/>
              </w:rPr>
              <w:t xml:space="preserve"> настоящего Кодекса, на праве оперативного управления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w:t>
            </w:r>
            <w:r w:rsidRPr="001E3626">
              <w:rPr>
                <w:rFonts w:ascii="Times New Roman" w:hAnsi="Times New Roman" w:cs="Times New Roman"/>
                <w:color w:val="000000" w:themeColor="text1"/>
                <w:sz w:val="24"/>
                <w:szCs w:val="24"/>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w:t>
            </w:r>
            <w:r w:rsidRPr="001E3626">
              <w:rPr>
                <w:rFonts w:ascii="Times New Roman" w:hAnsi="Times New Roman" w:cs="Times New Roman"/>
                <w:color w:val="000000" w:themeColor="text1"/>
                <w:sz w:val="24"/>
                <w:szCs w:val="24"/>
              </w:rPr>
              <w:lastRenderedPageBreak/>
              <w:t>законами субъектов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20) земельного участка, необходимого для осуществления пользования недрами, </w:t>
            </w:r>
            <w:proofErr w:type="spellStart"/>
            <w:r w:rsidRPr="001E3626">
              <w:rPr>
                <w:rFonts w:ascii="Times New Roman" w:hAnsi="Times New Roman" w:cs="Times New Roman"/>
                <w:color w:val="000000" w:themeColor="text1"/>
                <w:sz w:val="24"/>
                <w:szCs w:val="24"/>
              </w:rPr>
              <w:t>недропользователю</w:t>
            </w:r>
            <w:proofErr w:type="spellEnd"/>
            <w:r w:rsidRPr="001E3626">
              <w:rPr>
                <w:rFonts w:ascii="Times New Roman" w:hAnsi="Times New Roman" w:cs="Times New Roman"/>
                <w:color w:val="000000" w:themeColor="text1"/>
                <w:sz w:val="24"/>
                <w:szCs w:val="24"/>
              </w:rPr>
              <w:t>;</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1E3626">
              <w:rPr>
                <w:rFonts w:ascii="Times New Roman" w:hAnsi="Times New Roman" w:cs="Times New Roman"/>
                <w:color w:val="000000" w:themeColor="text1"/>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1E3626">
              <w:rPr>
                <w:rFonts w:ascii="Times New Roman" w:hAnsi="Times New Roman" w:cs="Times New Roman"/>
                <w:color w:val="000000" w:themeColor="text1"/>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1E3626">
              <w:rPr>
                <w:rFonts w:ascii="Times New Roman" w:hAnsi="Times New Roman" w:cs="Times New Roman"/>
                <w:color w:val="000000" w:themeColor="text1"/>
                <w:sz w:val="24"/>
                <w:szCs w:val="24"/>
              </w:rPr>
              <w:t>муниципально-частном</w:t>
            </w:r>
            <w:proofErr w:type="spellEnd"/>
            <w:r w:rsidRPr="001E3626">
              <w:rPr>
                <w:rFonts w:ascii="Times New Roman" w:hAnsi="Times New Roman" w:cs="Times New Roman"/>
                <w:color w:val="000000" w:themeColor="text1"/>
                <w:sz w:val="24"/>
                <w:szCs w:val="24"/>
              </w:rPr>
              <w:t xml:space="preserve"> партнерстве, лицу, с которым заключены указанные соглашения;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1E3626">
              <w:rPr>
                <w:rFonts w:ascii="Times New Roman" w:hAnsi="Times New Roman" w:cs="Times New Roman"/>
                <w:color w:val="000000" w:themeColor="text1"/>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1E3626">
              <w:rPr>
                <w:rFonts w:ascii="Times New Roman" w:hAnsi="Times New Roman" w:cs="Times New Roman"/>
                <w:color w:val="000000" w:themeColor="text1"/>
                <w:sz w:val="24"/>
                <w:szCs w:val="24"/>
              </w:rPr>
              <w:t>охотхозяйственное</w:t>
            </w:r>
            <w:proofErr w:type="spellEnd"/>
            <w:r w:rsidRPr="001E3626">
              <w:rPr>
                <w:rFonts w:ascii="Times New Roman" w:hAnsi="Times New Roman" w:cs="Times New Roman"/>
                <w:color w:val="000000" w:themeColor="text1"/>
                <w:sz w:val="24"/>
                <w:szCs w:val="24"/>
              </w:rPr>
              <w:t xml:space="preserve"> соглашение;</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1E3626">
              <w:rPr>
                <w:rFonts w:ascii="Times New Roman" w:hAnsi="Times New Roman" w:cs="Times New Roman"/>
                <w:color w:val="000000" w:themeColor="text1"/>
                <w:sz w:val="24"/>
                <w:szCs w:val="24"/>
              </w:rPr>
              <w:t>полос</w:t>
            </w:r>
            <w:proofErr w:type="gramEnd"/>
            <w:r w:rsidRPr="001E3626">
              <w:rPr>
                <w:rFonts w:ascii="Times New Roman" w:hAnsi="Times New Roman" w:cs="Times New Roman"/>
                <w:color w:val="000000" w:themeColor="text1"/>
                <w:sz w:val="24"/>
                <w:szCs w:val="24"/>
              </w:rPr>
              <w:t xml:space="preserve"> автомобильных дорог;</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w:t>
            </w:r>
            <w:r w:rsidRPr="001E3626">
              <w:rPr>
                <w:rFonts w:ascii="Times New Roman" w:hAnsi="Times New Roman" w:cs="Times New Roman"/>
                <w:color w:val="000000" w:themeColor="text1"/>
                <w:sz w:val="24"/>
                <w:szCs w:val="24"/>
              </w:rPr>
              <w:lastRenderedPageBreak/>
              <w:t>соответствии с инвестиционной декларацией;</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29.1) земельного участка лицу, осуществляющему </w:t>
            </w:r>
            <w:proofErr w:type="gramStart"/>
            <w:r w:rsidRPr="001E3626">
              <w:rPr>
                <w:rFonts w:ascii="Times New Roman" w:hAnsi="Times New Roman" w:cs="Times New Roman"/>
                <w:color w:val="000000" w:themeColor="text1"/>
                <w:sz w:val="24"/>
                <w:szCs w:val="24"/>
              </w:rPr>
              <w:t>товарную</w:t>
            </w:r>
            <w:proofErr w:type="gramEnd"/>
            <w:r w:rsidRPr="001E3626">
              <w:rPr>
                <w:rFonts w:ascii="Times New Roman" w:hAnsi="Times New Roman" w:cs="Times New Roman"/>
                <w:color w:val="000000" w:themeColor="text1"/>
                <w:sz w:val="24"/>
                <w:szCs w:val="24"/>
              </w:rPr>
              <w:t xml:space="preserve"> </w:t>
            </w:r>
            <w:proofErr w:type="spellStart"/>
            <w:r w:rsidRPr="001E3626">
              <w:rPr>
                <w:rFonts w:ascii="Times New Roman" w:hAnsi="Times New Roman" w:cs="Times New Roman"/>
                <w:color w:val="000000" w:themeColor="text1"/>
                <w:sz w:val="24"/>
                <w:szCs w:val="24"/>
              </w:rPr>
              <w:t>аквакультуру</w:t>
            </w:r>
            <w:proofErr w:type="spellEnd"/>
            <w:r w:rsidRPr="001E3626">
              <w:rPr>
                <w:rFonts w:ascii="Times New Roman" w:hAnsi="Times New Roman" w:cs="Times New Roman"/>
                <w:color w:val="000000" w:themeColor="text1"/>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1E3626">
              <w:rPr>
                <w:rFonts w:ascii="Times New Roman" w:hAnsi="Times New Roman" w:cs="Times New Roman"/>
                <w:color w:val="000000" w:themeColor="text1"/>
                <w:sz w:val="24"/>
                <w:szCs w:val="24"/>
              </w:rPr>
              <w:t>неустраненных</w:t>
            </w:r>
            <w:proofErr w:type="spellEnd"/>
            <w:r w:rsidRPr="001E3626">
              <w:rPr>
                <w:rFonts w:ascii="Times New Roman" w:hAnsi="Times New Roman" w:cs="Times New Roman"/>
                <w:color w:val="000000" w:themeColor="text1"/>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1E3626">
              <w:rPr>
                <w:rFonts w:ascii="Times New Roman" w:hAnsi="Times New Roman" w:cs="Times New Roman"/>
                <w:color w:val="000000" w:themeColor="text1"/>
                <w:sz w:val="24"/>
                <w:szCs w:val="24"/>
              </w:rPr>
              <w:t xml:space="preserve"> земельного участка;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35) земельного участка в соответствии с Федеральным законом от 24 июля 2008 года N 161-ФЗ "О содействии развитию жилищного строительства";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lastRenderedPageBreak/>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1E3626">
              <w:rPr>
                <w:rFonts w:ascii="Times New Roman" w:hAnsi="Times New Roman" w:cs="Times New Roman"/>
                <w:color w:val="000000" w:themeColor="text1"/>
                <w:sz w:val="24"/>
                <w:szCs w:val="24"/>
              </w:rPr>
              <w:t xml:space="preserve">, </w:t>
            </w:r>
            <w:proofErr w:type="gramStart"/>
            <w:r w:rsidRPr="001E3626">
              <w:rPr>
                <w:rFonts w:ascii="Times New Roman" w:hAnsi="Times New Roman" w:cs="Times New Roman"/>
                <w:color w:val="000000" w:themeColor="text1"/>
                <w:sz w:val="24"/>
                <w:szCs w:val="24"/>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1E3626">
              <w:rPr>
                <w:rFonts w:ascii="Times New Roman" w:hAnsi="Times New Roman" w:cs="Times New Roman"/>
                <w:color w:val="000000" w:themeColor="text1"/>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1E3626">
              <w:rPr>
                <w:rFonts w:ascii="Times New Roman" w:hAnsi="Times New Roman" w:cs="Times New Roman"/>
                <w:color w:val="000000" w:themeColor="text1"/>
                <w:sz w:val="24"/>
                <w:szCs w:val="24"/>
              </w:rPr>
              <w:t xml:space="preserve"> Севастополя";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w:t>
            </w:r>
            <w:r w:rsidRPr="001E3626">
              <w:rPr>
                <w:rFonts w:ascii="Times New Roman" w:hAnsi="Times New Roman" w:cs="Times New Roman"/>
                <w:color w:val="000000" w:themeColor="text1"/>
                <w:sz w:val="24"/>
                <w:szCs w:val="24"/>
              </w:rPr>
              <w:lastRenderedPageBreak/>
              <w:t>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1E3626">
              <w:rPr>
                <w:rFonts w:ascii="Times New Roman" w:hAnsi="Times New Roman" w:cs="Times New Roman"/>
                <w:color w:val="000000" w:themeColor="text1"/>
                <w:sz w:val="24"/>
                <w:szCs w:val="24"/>
              </w:rPr>
              <w:t xml:space="preserve"> </w:t>
            </w:r>
            <w:proofErr w:type="gramStart"/>
            <w:r w:rsidRPr="001E3626">
              <w:rPr>
                <w:rFonts w:ascii="Times New Roman" w:hAnsi="Times New Roman" w:cs="Times New Roman"/>
                <w:color w:val="000000" w:themeColor="text1"/>
                <w:sz w:val="24"/>
                <w:szCs w:val="24"/>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1E3626">
              <w:rPr>
                <w:rFonts w:ascii="Times New Roman" w:hAnsi="Times New Roman" w:cs="Times New Roman"/>
                <w:color w:val="000000" w:themeColor="text1"/>
                <w:sz w:val="24"/>
                <w:szCs w:val="24"/>
              </w:rPr>
              <w:t xml:space="preserve"> выдачу разрешений на строительство в соответствии с Градостроительным кодексом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42) земельного участка публично-правовой компании "Фонд развития территорий" по </w:t>
            </w:r>
            <w:r w:rsidRPr="001E3626">
              <w:rPr>
                <w:rFonts w:ascii="Times New Roman" w:hAnsi="Times New Roman" w:cs="Times New Roman"/>
                <w:color w:val="000000" w:themeColor="text1"/>
                <w:sz w:val="24"/>
                <w:szCs w:val="24"/>
              </w:rPr>
              <w:lastRenderedPageBreak/>
              <w:t>основаниям, предусмотренным Федеральным законом от 26 октября 2002 года N 127-ФЗ "О несостоятельности (банкротстве)";</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43)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6" w:history="1">
              <w:r w:rsidRPr="001E3626">
                <w:rPr>
                  <w:rFonts w:ascii="Times New Roman" w:hAnsi="Times New Roman" w:cs="Times New Roman"/>
                  <w:color w:val="000000" w:themeColor="text1"/>
                  <w:sz w:val="24"/>
                  <w:szCs w:val="24"/>
                </w:rPr>
                <w:t>законом</w:t>
              </w:r>
            </w:hyperlink>
            <w:r w:rsidRPr="001E3626">
              <w:rPr>
                <w:rFonts w:ascii="Times New Roman" w:hAnsi="Times New Roman" w:cs="Times New Roman"/>
                <w:color w:val="000000" w:themeColor="text1"/>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E914DC" w:rsidRPr="001E3626" w:rsidTr="001E3626">
        <w:tc>
          <w:tcPr>
            <w:tcW w:w="4361" w:type="dxa"/>
          </w:tcPr>
          <w:p w:rsidR="00E914DC" w:rsidRPr="001E3626" w:rsidRDefault="00E914DC" w:rsidP="003F1F9E">
            <w:pPr>
              <w:pStyle w:val="ConsPlusNonformat"/>
              <w:tabs>
                <w:tab w:val="left" w:pos="1365"/>
              </w:tabs>
              <w:jc w:val="both"/>
              <w:rPr>
                <w:rFonts w:ascii="Times New Roman" w:hAnsi="Times New Roman" w:cs="Times New Roman"/>
                <w:color w:val="000000" w:themeColor="text1"/>
                <w:sz w:val="24"/>
                <w:szCs w:val="24"/>
              </w:rPr>
            </w:pPr>
            <w:r w:rsidRPr="001E3626">
              <w:rPr>
                <w:rFonts w:ascii="Times New Roman" w:hAnsi="Times New Roman" w:cs="Times New Roman"/>
                <w:sz w:val="24"/>
                <w:szCs w:val="24"/>
              </w:rPr>
              <w:lastRenderedPageBreak/>
              <w:t>В случае</w:t>
            </w:r>
            <w:proofErr w:type="gramStart"/>
            <w:r w:rsidRPr="001E3626">
              <w:rPr>
                <w:rFonts w:ascii="Times New Roman" w:hAnsi="Times New Roman" w:cs="Times New Roman"/>
                <w:sz w:val="24"/>
                <w:szCs w:val="24"/>
              </w:rPr>
              <w:t>,</w:t>
            </w:r>
            <w:proofErr w:type="gramEnd"/>
            <w:r w:rsidRPr="001E3626">
              <w:rPr>
                <w:rFonts w:ascii="Times New Roman" w:hAnsi="Times New Roman" w:cs="Times New Roman"/>
                <w:sz w:val="24"/>
                <w:szCs w:val="24"/>
              </w:rPr>
              <w:t xml:space="preserve"> если указан вид права «безвозмездное пользование» (п. 2. ст. 39.10)</w:t>
            </w:r>
            <w:r w:rsidRPr="001E3626">
              <w:rPr>
                <w:rFonts w:ascii="Times New Roman" w:hAnsi="Times New Roman" w:cs="Times New Roman"/>
                <w:color w:val="000000" w:themeColor="text1"/>
                <w:sz w:val="24"/>
                <w:szCs w:val="24"/>
              </w:rPr>
              <w:tab/>
            </w:r>
          </w:p>
        </w:tc>
        <w:tc>
          <w:tcPr>
            <w:tcW w:w="5670" w:type="dxa"/>
          </w:tcPr>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 лицам, указанным в пункте 2 статьи 39.9 настоящего Кодекса, на срок до одного года;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w:t>
            </w:r>
            <w:r w:rsidRPr="001E3626">
              <w:rPr>
                <w:rFonts w:ascii="Times New Roman" w:hAnsi="Times New Roman" w:cs="Times New Roman"/>
                <w:color w:val="000000" w:themeColor="text1"/>
                <w:sz w:val="24"/>
                <w:szCs w:val="24"/>
              </w:rPr>
              <w:lastRenderedPageBreak/>
              <w:t>(далее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1E3626">
              <w:rPr>
                <w:rFonts w:ascii="Times New Roman" w:hAnsi="Times New Roman" w:cs="Times New Roman"/>
                <w:color w:val="000000" w:themeColor="text1"/>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 xml:space="preserve">10) гражданам и юридическим лицам для сельскохозяйственного, </w:t>
            </w:r>
            <w:proofErr w:type="spellStart"/>
            <w:r w:rsidRPr="001E3626">
              <w:rPr>
                <w:rFonts w:ascii="Times New Roman" w:hAnsi="Times New Roman" w:cs="Times New Roman"/>
                <w:color w:val="000000" w:themeColor="text1"/>
                <w:sz w:val="24"/>
                <w:szCs w:val="24"/>
              </w:rPr>
              <w:t>охотхозяйственного</w:t>
            </w:r>
            <w:proofErr w:type="spellEnd"/>
            <w:r w:rsidRPr="001E3626">
              <w:rPr>
                <w:rFonts w:ascii="Times New Roman" w:hAnsi="Times New Roman" w:cs="Times New Roman"/>
                <w:color w:val="000000" w:themeColor="text1"/>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11) садоводческим или огородническим некоммерческим товариществам на срок не более чем пять лет;</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w:t>
            </w:r>
            <w:r w:rsidRPr="001E3626">
              <w:rPr>
                <w:rFonts w:ascii="Times New Roman" w:hAnsi="Times New Roman" w:cs="Times New Roman"/>
                <w:color w:val="000000" w:themeColor="text1"/>
                <w:sz w:val="24"/>
                <w:szCs w:val="24"/>
              </w:rPr>
              <w:lastRenderedPageBreak/>
              <w:t>федерального бюджета, если</w:t>
            </w:r>
            <w:proofErr w:type="gramEnd"/>
            <w:r w:rsidRPr="001E3626">
              <w:rPr>
                <w:rFonts w:ascii="Times New Roman" w:hAnsi="Times New Roman" w:cs="Times New Roman"/>
                <w:color w:val="000000" w:themeColor="text1"/>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 xml:space="preserve">16) лицу, право безвозмездного </w:t>
            </w:r>
            <w:proofErr w:type="gramStart"/>
            <w:r w:rsidRPr="001E3626">
              <w:rPr>
                <w:rFonts w:ascii="Times New Roman" w:hAnsi="Times New Roman" w:cs="Times New Roman"/>
                <w:color w:val="000000" w:themeColor="text1"/>
                <w:sz w:val="24"/>
                <w:szCs w:val="24"/>
              </w:rPr>
              <w:t>пользования</w:t>
            </w:r>
            <w:proofErr w:type="gramEnd"/>
            <w:r w:rsidRPr="001E3626">
              <w:rPr>
                <w:rFonts w:ascii="Times New Roman" w:hAnsi="Times New Roman" w:cs="Times New Roman"/>
                <w:color w:val="000000" w:themeColor="text1"/>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1E3626">
              <w:rPr>
                <w:rFonts w:ascii="Times New Roman" w:hAnsi="Times New Roman" w:cs="Times New Roman"/>
                <w:color w:val="000000" w:themeColor="text1"/>
                <w:sz w:val="24"/>
                <w:szCs w:val="24"/>
              </w:rPr>
              <w:t xml:space="preserve"> федерального значения Москвы или государственная </w:t>
            </w:r>
            <w:proofErr w:type="gramStart"/>
            <w:r w:rsidRPr="001E3626">
              <w:rPr>
                <w:rFonts w:ascii="Times New Roman" w:hAnsi="Times New Roman" w:cs="Times New Roman"/>
                <w:color w:val="000000" w:themeColor="text1"/>
                <w:sz w:val="24"/>
                <w:szCs w:val="24"/>
              </w:rPr>
              <w:t>собственность</w:t>
            </w:r>
            <w:proofErr w:type="gramEnd"/>
            <w:r w:rsidRPr="001E3626">
              <w:rPr>
                <w:rFonts w:ascii="Times New Roman" w:hAnsi="Times New Roman" w:cs="Times New Roman"/>
                <w:color w:val="000000" w:themeColor="text1"/>
                <w:sz w:val="24"/>
                <w:szCs w:val="24"/>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w:t>
            </w:r>
            <w:r w:rsidRPr="001E3626">
              <w:rPr>
                <w:rFonts w:ascii="Times New Roman" w:hAnsi="Times New Roman" w:cs="Times New Roman"/>
                <w:color w:val="000000" w:themeColor="text1"/>
                <w:sz w:val="24"/>
                <w:szCs w:val="24"/>
              </w:rPr>
              <w:lastRenderedPageBreak/>
              <w:t>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r w:rsidRPr="001E3626">
              <w:rPr>
                <w:rFonts w:ascii="Times New Roman" w:hAnsi="Times New Roman" w:cs="Times New Roman"/>
                <w:color w:val="000000" w:themeColor="text1"/>
                <w:sz w:val="24"/>
                <w:szCs w:val="24"/>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E914DC" w:rsidRPr="001E3626" w:rsidRDefault="00E914DC" w:rsidP="001E3626">
            <w:pPr>
              <w:pStyle w:val="ConsPlusNonformat"/>
              <w:numPr>
                <w:ilvl w:val="0"/>
                <w:numId w:val="11"/>
              </w:numPr>
              <w:adjustRightInd/>
              <w:ind w:left="459" w:right="34"/>
              <w:jc w:val="both"/>
              <w:rPr>
                <w:rFonts w:ascii="Times New Roman" w:hAnsi="Times New Roman" w:cs="Times New Roman"/>
                <w:color w:val="000000" w:themeColor="text1"/>
                <w:sz w:val="24"/>
                <w:szCs w:val="24"/>
              </w:rPr>
            </w:pPr>
            <w:proofErr w:type="gramStart"/>
            <w:r w:rsidRPr="001E3626">
              <w:rPr>
                <w:rFonts w:ascii="Times New Roman" w:hAnsi="Times New Roman" w:cs="Times New Roman"/>
                <w:color w:val="000000" w:themeColor="text1"/>
                <w:sz w:val="24"/>
                <w:szCs w:val="24"/>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1E3626">
              <w:rPr>
                <w:rFonts w:ascii="Times New Roman" w:hAnsi="Times New Roman" w:cs="Times New Roman"/>
                <w:color w:val="000000" w:themeColor="text1"/>
                <w:sz w:val="24"/>
                <w:szCs w:val="24"/>
              </w:rPr>
              <w:t xml:space="preserve"> </w:t>
            </w:r>
            <w:proofErr w:type="gramStart"/>
            <w:r w:rsidRPr="001E3626">
              <w:rPr>
                <w:rFonts w:ascii="Times New Roman" w:hAnsi="Times New Roman" w:cs="Times New Roman"/>
                <w:color w:val="000000" w:themeColor="text1"/>
                <w:sz w:val="24"/>
                <w:szCs w:val="24"/>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1E3626">
              <w:rPr>
                <w:rFonts w:ascii="Times New Roman" w:hAnsi="Times New Roman" w:cs="Times New Roman"/>
                <w:color w:val="000000" w:themeColor="text1"/>
                <w:sz w:val="24"/>
                <w:szCs w:val="24"/>
              </w:rPr>
              <w:lastRenderedPageBreak/>
              <w:t>Российской Федерации, органом местного самоуправления, уполномоченным на выдачу разрешений</w:t>
            </w:r>
            <w:proofErr w:type="gramEnd"/>
            <w:r w:rsidRPr="001E3626">
              <w:rPr>
                <w:rFonts w:ascii="Times New Roman" w:hAnsi="Times New Roman" w:cs="Times New Roman"/>
                <w:color w:val="000000" w:themeColor="text1"/>
                <w:sz w:val="24"/>
                <w:szCs w:val="24"/>
              </w:rPr>
              <w:t xml:space="preserve"> на строительство в соответствии с Градостроительным кодексом Российской Федерации.</w:t>
            </w:r>
          </w:p>
        </w:tc>
      </w:tr>
    </w:tbl>
    <w:p w:rsidR="00E914DC" w:rsidRDefault="00E914DC" w:rsidP="0072250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Pr>
          <w:rFonts w:ascii="ArialMT" w:eastAsiaTheme="minorEastAsia" w:hAnsi="ArialMT" w:cs="ArialMT"/>
          <w:sz w:val="26"/>
          <w:szCs w:val="26"/>
          <w:lang w:eastAsia="ru-RU"/>
        </w:rPr>
        <w:t>__________</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Pr>
          <w:rFonts w:ascii="ArialMT" w:eastAsiaTheme="minorEastAsia" w:hAnsi="ArialMT" w:cs="ArialMT"/>
          <w:sz w:val="26"/>
          <w:szCs w:val="26"/>
          <w:lang w:eastAsia="ru-RU"/>
        </w:rPr>
        <w:t>ом:____</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Pr>
          <w:rFonts w:ascii="ArialMT" w:eastAsiaTheme="minorEastAsia" w:hAnsi="ArialMT" w:cs="ArialMT"/>
          <w:sz w:val="26"/>
          <w:szCs w:val="26"/>
          <w:lang w:eastAsia="ru-RU"/>
        </w:rPr>
        <w:t>____</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Pr>
          <w:rFonts w:ascii="ArialMT" w:eastAsiaTheme="minorEastAsia" w:hAnsi="ArialMT" w:cs="ArialMT"/>
          <w:sz w:val="26"/>
          <w:szCs w:val="26"/>
          <w:lang w:eastAsia="ru-RU"/>
        </w:rPr>
        <w:t>_____</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 если на земельном участке расположен объект недвижимости:</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Pr>
          <w:rFonts w:ascii="ArialMT" w:eastAsiaTheme="minorEastAsia" w:hAnsi="ArialMT" w:cs="ArialMT"/>
          <w:sz w:val="26"/>
          <w:szCs w:val="26"/>
          <w:lang w:eastAsia="ru-RU"/>
        </w:rPr>
        <w:t>__</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_</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722501" w:rsidRPr="00D31703"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22501" w:rsidRPr="00D31703" w:rsidRDefault="00722501" w:rsidP="00722501">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Pr="00EF3A04">
        <w:rPr>
          <w:rFonts w:ascii="Times New Roman" w:eastAsiaTheme="minorEastAsia" w:hAnsi="Times New Roman" w:cs="Times New Roman"/>
          <w:sz w:val="24"/>
          <w:szCs w:val="24"/>
          <w:lang w:eastAsia="ru-RU"/>
        </w:rPr>
        <w:t xml:space="preserve"> </w:t>
      </w:r>
      <w:r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Pr>
          <w:rFonts w:ascii="Times New Roman" w:eastAsiaTheme="minorEastAsia" w:hAnsi="Times New Roman" w:cs="Times New Roman"/>
          <w:sz w:val="24"/>
          <w:szCs w:val="24"/>
          <w:lang w:eastAsia="ru-RU"/>
        </w:rPr>
        <w:t>а</w:t>
      </w:r>
      <w:r w:rsidRPr="009540A8">
        <w:rPr>
          <w:rFonts w:ascii="Times New Roman" w:eastAsiaTheme="minorEastAsia" w:hAnsi="Times New Roman" w:cs="Times New Roman"/>
          <w:sz w:val="24"/>
          <w:szCs w:val="24"/>
          <w:lang w:eastAsia="ru-RU"/>
        </w:rPr>
        <w:t>дминистративного регламента)</w:t>
      </w:r>
    </w:p>
    <w:p w:rsidR="00722501" w:rsidRDefault="00722501" w:rsidP="00722501">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026FE5" w:rsidRDefault="00026FE5" w:rsidP="00722501">
      <w:pPr>
        <w:widowControl w:val="0"/>
        <w:autoSpaceDE w:val="0"/>
        <w:autoSpaceDN w:val="0"/>
        <w:adjustRightInd w:val="0"/>
        <w:spacing w:after="0" w:line="240" w:lineRule="auto"/>
        <w:rPr>
          <w:rFonts w:ascii="ArialMT" w:eastAsiaTheme="minorEastAsia" w:hAnsi="ArialMT" w:cs="ArialMT"/>
          <w:sz w:val="26"/>
          <w:szCs w:val="26"/>
          <w:lang w:eastAsia="ru-RU"/>
        </w:rPr>
      </w:pPr>
    </w:p>
    <w:p w:rsidR="00026FE5" w:rsidRDefault="00026FE5" w:rsidP="00722501">
      <w:pPr>
        <w:widowControl w:val="0"/>
        <w:autoSpaceDE w:val="0"/>
        <w:autoSpaceDN w:val="0"/>
        <w:adjustRightInd w:val="0"/>
        <w:spacing w:after="0" w:line="240" w:lineRule="auto"/>
        <w:rPr>
          <w:rFonts w:ascii="ArialMT" w:eastAsiaTheme="minorEastAsia" w:hAnsi="ArialMT" w:cs="ArialMT"/>
          <w:sz w:val="26"/>
          <w:szCs w:val="26"/>
          <w:lang w:eastAsia="ru-RU"/>
        </w:rPr>
      </w:pPr>
    </w:p>
    <w:p w:rsidR="00026FE5" w:rsidRPr="00D31703" w:rsidRDefault="00026FE5" w:rsidP="00722501">
      <w:pPr>
        <w:widowControl w:val="0"/>
        <w:autoSpaceDE w:val="0"/>
        <w:autoSpaceDN w:val="0"/>
        <w:adjustRightInd w:val="0"/>
        <w:spacing w:after="0" w:line="240" w:lineRule="auto"/>
        <w:rPr>
          <w:rFonts w:ascii="ArialMT" w:eastAsiaTheme="minorEastAsia" w:hAnsi="ArialMT" w:cs="ArialMT"/>
          <w:sz w:val="26"/>
          <w:szCs w:val="26"/>
          <w:lang w:eastAsia="ru-RU"/>
        </w:rPr>
      </w:pPr>
    </w:p>
    <w:p w:rsidR="00722501" w:rsidRPr="00D31703" w:rsidRDefault="00722501" w:rsidP="007225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722501" w:rsidRPr="00D31703" w:rsidRDefault="00722501" w:rsidP="007225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22501" w:rsidRPr="00D31703" w:rsidTr="00CE768F">
        <w:tc>
          <w:tcPr>
            <w:tcW w:w="534" w:type="dxa"/>
            <w:tcBorders>
              <w:right w:val="single" w:sz="4" w:space="0" w:color="auto"/>
            </w:tcBorders>
            <w:shd w:val="clear" w:color="auto" w:fill="auto"/>
          </w:tcPr>
          <w:p w:rsidR="00722501" w:rsidRPr="00D31703" w:rsidRDefault="00722501" w:rsidP="00CE76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22501" w:rsidRPr="00EF3A04" w:rsidRDefault="00722501" w:rsidP="00CE76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722501" w:rsidRPr="00D31703" w:rsidTr="00CE768F">
        <w:tc>
          <w:tcPr>
            <w:tcW w:w="534" w:type="dxa"/>
            <w:tcBorders>
              <w:right w:val="single" w:sz="4" w:space="0" w:color="auto"/>
            </w:tcBorders>
            <w:shd w:val="clear" w:color="auto" w:fill="auto"/>
          </w:tcPr>
          <w:p w:rsidR="00722501" w:rsidRPr="00D31703" w:rsidRDefault="00722501" w:rsidP="00CE76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722501" w:rsidRPr="00EF3A04" w:rsidRDefault="00722501" w:rsidP="00CE76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F3A04">
              <w:rPr>
                <w:rFonts w:ascii="Times New Roman" w:eastAsia="Times New Roman" w:hAnsi="Times New Roman" w:cs="Times New Roman"/>
                <w:sz w:val="24"/>
                <w:szCs w:val="24"/>
                <w:lang w:eastAsia="ru-RU"/>
              </w:rPr>
              <w:t>ыдать в Администрации</w:t>
            </w:r>
          </w:p>
        </w:tc>
      </w:tr>
      <w:tr w:rsidR="00722501" w:rsidRPr="00D31703" w:rsidTr="00CE768F">
        <w:trPr>
          <w:trHeight w:val="461"/>
        </w:trPr>
        <w:tc>
          <w:tcPr>
            <w:tcW w:w="534" w:type="dxa"/>
            <w:tcBorders>
              <w:right w:val="single" w:sz="4" w:space="0" w:color="auto"/>
            </w:tcBorders>
            <w:shd w:val="clear" w:color="auto" w:fill="auto"/>
          </w:tcPr>
          <w:p w:rsidR="00722501" w:rsidRPr="00D31703" w:rsidRDefault="00722501" w:rsidP="00CE76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22501" w:rsidRPr="00EF3A04" w:rsidRDefault="00722501" w:rsidP="00CE76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722501" w:rsidRPr="00D31703" w:rsidTr="00CE768F">
        <w:trPr>
          <w:trHeight w:val="461"/>
        </w:trPr>
        <w:tc>
          <w:tcPr>
            <w:tcW w:w="534" w:type="dxa"/>
            <w:tcBorders>
              <w:right w:val="single" w:sz="4" w:space="0" w:color="auto"/>
            </w:tcBorders>
            <w:shd w:val="clear" w:color="auto" w:fill="auto"/>
          </w:tcPr>
          <w:p w:rsidR="00722501" w:rsidRPr="00D31703" w:rsidRDefault="00722501" w:rsidP="00CE76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722501" w:rsidRPr="00EF3A04" w:rsidRDefault="00722501" w:rsidP="00CE76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w:t>
            </w:r>
            <w:proofErr w:type="spellStart"/>
            <w:r w:rsidRPr="00EF3A04">
              <w:rPr>
                <w:rFonts w:ascii="Times New Roman" w:eastAsia="Times New Roman" w:hAnsi="Times New Roman" w:cs="Times New Roman"/>
                <w:sz w:val="24"/>
                <w:szCs w:val="24"/>
                <w:lang w:eastAsia="ru-RU"/>
              </w:rPr>
              <w:t>e-mail</w:t>
            </w:r>
            <w:proofErr w:type="spellEnd"/>
            <w:r w:rsidRPr="00EF3A04">
              <w:rPr>
                <w:rFonts w:ascii="Times New Roman" w:eastAsia="Times New Roman" w:hAnsi="Times New Roman" w:cs="Times New Roman"/>
                <w:sz w:val="24"/>
                <w:szCs w:val="24"/>
                <w:lang w:eastAsia="ru-RU"/>
              </w:rPr>
              <w:t>);</w:t>
            </w:r>
          </w:p>
        </w:tc>
      </w:tr>
    </w:tbl>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722501" w:rsidRPr="00D31703" w:rsidRDefault="00722501" w:rsidP="0072250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 должность: для юридических лиц</w:t>
      </w:r>
    </w:p>
    <w:p w:rsidR="00722501" w:rsidRPr="00D31703" w:rsidRDefault="00722501" w:rsidP="0072250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22501" w:rsidRPr="00A9342A"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2</w:t>
      </w:r>
    </w:p>
    <w:p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722501" w:rsidRDefault="00722501" w:rsidP="00722501">
      <w:pPr>
        <w:widowControl w:val="0"/>
        <w:autoSpaceDE w:val="0"/>
        <w:autoSpaceDN w:val="0"/>
        <w:spacing w:after="0" w:line="240" w:lineRule="auto"/>
        <w:outlineLvl w:val="1"/>
        <w:rPr>
          <w:rFonts w:ascii="Calibri" w:eastAsia="Times New Roman" w:hAnsi="Calibri" w:cs="Calibri"/>
          <w:szCs w:val="20"/>
          <w:u w:val="single"/>
          <w:lang w:eastAsia="ru-RU"/>
        </w:rPr>
      </w:pPr>
    </w:p>
    <w:p w:rsidR="00722501" w:rsidRPr="009F070E" w:rsidRDefault="00722501" w:rsidP="0072250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Pr="009F070E">
        <w:rPr>
          <w:rFonts w:ascii="Times New Roman" w:eastAsia="Times New Roman" w:hAnsi="Times New Roman" w:cs="Times New Roman"/>
          <w:sz w:val="24"/>
          <w:szCs w:val="24"/>
          <w:u w:val="single"/>
          <w:lang w:eastAsia="ru-RU"/>
        </w:rPr>
        <w:t xml:space="preserve"> форма</w:t>
      </w:r>
    </w:p>
    <w:p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722501" w:rsidRDefault="00722501" w:rsidP="00722501">
      <w:pPr>
        <w:pStyle w:val="22"/>
        <w:spacing w:after="300" w:line="259" w:lineRule="auto"/>
        <w:ind w:left="3204" w:firstLine="1191"/>
        <w:rPr>
          <w:b/>
          <w:sz w:val="24"/>
          <w:szCs w:val="24"/>
          <w:lang w:eastAsia="ru-RU"/>
        </w:rPr>
      </w:pPr>
      <w:r w:rsidRPr="00CD11A3">
        <w:rPr>
          <w:b/>
          <w:sz w:val="24"/>
          <w:szCs w:val="24"/>
          <w:lang w:eastAsia="ru-RU"/>
        </w:rPr>
        <w:t>РЕШЕНИЕ</w:t>
      </w:r>
    </w:p>
    <w:p w:rsidR="00722501" w:rsidRPr="00CD11A3" w:rsidRDefault="00722501" w:rsidP="00722501">
      <w:pPr>
        <w:pStyle w:val="22"/>
        <w:spacing w:after="300" w:line="259" w:lineRule="auto"/>
        <w:ind w:left="3204" w:firstLine="336"/>
        <w:rPr>
          <w:b/>
          <w:sz w:val="24"/>
          <w:szCs w:val="24"/>
          <w:lang w:eastAsia="ru-RU"/>
        </w:rPr>
      </w:pPr>
      <w:r w:rsidRPr="00CD11A3">
        <w:rPr>
          <w:b/>
          <w:sz w:val="24"/>
          <w:szCs w:val="24"/>
          <w:lang w:eastAsia="ru-RU"/>
        </w:rPr>
        <w:t>от ___________№_______</w:t>
      </w:r>
    </w:p>
    <w:p w:rsidR="00722501" w:rsidRDefault="00722501" w:rsidP="0072250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722501" w:rsidRPr="00C30BD1" w:rsidRDefault="00722501" w:rsidP="0072250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722501" w:rsidRDefault="00722501" w:rsidP="00722501">
      <w:pPr>
        <w:pStyle w:val="afb"/>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722501" w:rsidRDefault="00722501" w:rsidP="00722501">
      <w:pPr>
        <w:pStyle w:val="afb"/>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собственность на который не разграничена (далее - Участок): с кадастровым номером </w:t>
      </w:r>
      <w:r>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722501" w:rsidRPr="00C30BD1" w:rsidRDefault="003C28F8"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00722501"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00722501"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00722501" w:rsidRPr="00C30BD1">
        <w:rPr>
          <w:rFonts w:ascii="Times New Roman" w:eastAsia="Times New Roman" w:hAnsi="Times New Roman" w:cs="Times New Roman"/>
          <w:color w:val="000000"/>
          <w:sz w:val="26"/>
          <w:szCs w:val="26"/>
          <w:lang w:eastAsia="ru-RU" w:bidi="ru-RU"/>
        </w:rPr>
        <w:tab/>
        <w:t>.</w:t>
      </w:r>
    </w:p>
    <w:p w:rsidR="00722501" w:rsidRPr="00C30BD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722501"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Pr>
          <w:rFonts w:ascii="Times New Roman" w:eastAsia="Times New Roman" w:hAnsi="Times New Roman" w:cs="Times New Roman"/>
          <w:color w:val="000000"/>
          <w:sz w:val="26"/>
          <w:szCs w:val="26"/>
          <w:lang w:eastAsia="ru-RU" w:bidi="ru-RU"/>
        </w:rPr>
        <w:t>________________________________________________________________________</w:t>
      </w:r>
      <w:r w:rsidR="003C28F8" w:rsidRPr="00C30BD1">
        <w:rPr>
          <w:rFonts w:ascii="Times New Roman" w:eastAsia="Times New Roman" w:hAnsi="Times New Roman" w:cs="Times New Roman"/>
          <w:color w:val="000000"/>
          <w:sz w:val="26"/>
          <w:szCs w:val="26"/>
          <w:lang w:eastAsia="ru-RU" w:bidi="ru-RU"/>
        </w:rPr>
        <w:fldChar w:fldCharType="end"/>
      </w:r>
    </w:p>
    <w:p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722501" w:rsidRPr="009F070E" w:rsidRDefault="00722501" w:rsidP="00722501">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722501" w:rsidRDefault="00722501" w:rsidP="0072250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722501" w:rsidRPr="00C062C5" w:rsidRDefault="00722501" w:rsidP="0072250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Pr="00E233A2" w:rsidRDefault="00722501" w:rsidP="0072250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722501" w:rsidRDefault="00722501" w:rsidP="0072250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sectPr w:rsidR="00722501" w:rsidSect="004D120B">
          <w:headerReference w:type="even" r:id="rId27"/>
          <w:headerReference w:type="default" r:id="rId28"/>
          <w:footerReference w:type="even" r:id="rId29"/>
          <w:footerReference w:type="default" r:id="rId30"/>
          <w:pgSz w:w="11906" w:h="16838"/>
          <w:pgMar w:top="1134" w:right="850" w:bottom="1134" w:left="1134" w:header="708" w:footer="708" w:gutter="0"/>
          <w:cols w:space="708"/>
          <w:titlePg/>
          <w:docGrid w:linePitch="360"/>
        </w:sectPr>
      </w:pPr>
    </w:p>
    <w:p w:rsidR="00722501" w:rsidRPr="00A9342A"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Приложение 3</w:t>
      </w:r>
    </w:p>
    <w:p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Pr="00523C4F">
        <w:rPr>
          <w:rFonts w:ascii="Courier New" w:eastAsia="Times New Roman" w:hAnsi="Courier New" w:cs="Courier New"/>
          <w:sz w:val="20"/>
          <w:szCs w:val="20"/>
          <w:lang w:eastAsia="ru-RU"/>
        </w:rPr>
        <w:t xml:space="preserve">                                               </w:t>
      </w:r>
      <w:r w:rsidRPr="00337D5D">
        <w:rPr>
          <w:rFonts w:ascii="Times New Roman" w:eastAsia="Times New Roman" w:hAnsi="Times New Roman" w:cs="Times New Roman"/>
          <w:sz w:val="24"/>
          <w:szCs w:val="24"/>
          <w:lang w:eastAsia="ru-RU"/>
        </w:rPr>
        <w:t>____________________________</w:t>
      </w:r>
    </w:p>
    <w:p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722501" w:rsidRPr="00337D5D"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843"/>
      </w:tblGrid>
      <w:tr w:rsidR="00722501" w:rsidRPr="00E26141" w:rsidTr="001E3626">
        <w:tc>
          <w:tcPr>
            <w:tcW w:w="9843" w:type="dxa"/>
            <w:tcBorders>
              <w:top w:val="nil"/>
              <w:left w:val="nil"/>
              <w:bottom w:val="nil"/>
              <w:right w:val="nil"/>
            </w:tcBorders>
          </w:tcPr>
          <w:p w:rsidR="00722501" w:rsidRPr="00E26141" w:rsidRDefault="00722501"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722501" w:rsidRPr="00337D5D" w:rsidTr="001E3626">
        <w:tc>
          <w:tcPr>
            <w:tcW w:w="9843" w:type="dxa"/>
            <w:tcBorders>
              <w:top w:val="nil"/>
              <w:left w:val="nil"/>
              <w:bottom w:val="single" w:sz="4" w:space="0" w:color="auto"/>
              <w:right w:val="nil"/>
            </w:tcBorders>
          </w:tcPr>
          <w:p w:rsidR="00722501" w:rsidRPr="00337D5D" w:rsidRDefault="00722501" w:rsidP="00CE76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rsidTr="001E3626">
        <w:tblPrEx>
          <w:tblBorders>
            <w:insideH w:val="single" w:sz="4" w:space="0" w:color="auto"/>
          </w:tblBorders>
        </w:tblPrEx>
        <w:tc>
          <w:tcPr>
            <w:tcW w:w="9843" w:type="dxa"/>
            <w:tcBorders>
              <w:top w:val="single" w:sz="4" w:space="0" w:color="auto"/>
              <w:left w:val="nil"/>
              <w:bottom w:val="single" w:sz="4" w:space="0" w:color="auto"/>
              <w:right w:val="nil"/>
            </w:tcBorders>
          </w:tcPr>
          <w:p w:rsidR="00722501" w:rsidRPr="00337D5D" w:rsidRDefault="00722501" w:rsidP="00CE76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rsidTr="001E3626">
        <w:tblPrEx>
          <w:tblBorders>
            <w:insideH w:val="single" w:sz="4" w:space="0" w:color="auto"/>
          </w:tblBorders>
        </w:tblPrEx>
        <w:tc>
          <w:tcPr>
            <w:tcW w:w="9843" w:type="dxa"/>
            <w:tcBorders>
              <w:top w:val="single" w:sz="4" w:space="0" w:color="auto"/>
              <w:left w:val="nil"/>
              <w:bottom w:val="single" w:sz="4" w:space="0" w:color="auto"/>
              <w:right w:val="nil"/>
            </w:tcBorders>
          </w:tcPr>
          <w:p w:rsidR="00722501" w:rsidRPr="00337D5D" w:rsidRDefault="00722501" w:rsidP="00CE76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337D5D" w:rsidTr="001E3626">
        <w:tc>
          <w:tcPr>
            <w:tcW w:w="9843" w:type="dxa"/>
            <w:tcBorders>
              <w:top w:val="single" w:sz="4" w:space="0" w:color="auto"/>
              <w:left w:val="nil"/>
              <w:bottom w:val="nil"/>
              <w:right w:val="nil"/>
            </w:tcBorders>
          </w:tcPr>
          <w:p w:rsidR="00722501" w:rsidRPr="00337D5D" w:rsidRDefault="00722501" w:rsidP="00CE768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22501" w:rsidRPr="00337D5D" w:rsidTr="001E3626">
        <w:tc>
          <w:tcPr>
            <w:tcW w:w="9843" w:type="dxa"/>
            <w:tcBorders>
              <w:top w:val="nil"/>
              <w:left w:val="nil"/>
              <w:bottom w:val="nil"/>
              <w:right w:val="nil"/>
            </w:tcBorders>
          </w:tcPr>
          <w:p w:rsidR="001E3626" w:rsidRDefault="001E3626"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22501" w:rsidRPr="00337D5D" w:rsidRDefault="00722501"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E3626" w:rsidRDefault="001E3626"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22501" w:rsidRPr="00337D5D" w:rsidRDefault="00722501"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57C3"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w:t>
      </w:r>
    </w:p>
    <w:p w:rsidR="005A57C3" w:rsidRDefault="005A57C3"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2501" w:rsidRPr="00337D5D"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2501"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Pr="00C83767"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Pr="00C83767"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pPr>
    </w:p>
    <w:p w:rsidR="005A57C3" w:rsidRPr="00C83767" w:rsidRDefault="005A57C3" w:rsidP="00722501">
      <w:pPr>
        <w:widowControl w:val="0"/>
        <w:autoSpaceDE w:val="0"/>
        <w:autoSpaceDN w:val="0"/>
        <w:spacing w:after="0" w:line="240" w:lineRule="auto"/>
        <w:jc w:val="both"/>
        <w:rPr>
          <w:rFonts w:ascii="Courier New" w:eastAsia="Times New Roman" w:hAnsi="Courier New" w:cs="Courier New"/>
          <w:sz w:val="20"/>
          <w:szCs w:val="20"/>
          <w:lang w:eastAsia="ru-RU"/>
        </w:rPr>
        <w:sectPr w:rsidR="005A57C3" w:rsidRPr="00C83767" w:rsidSect="004D120B">
          <w:pgSz w:w="11906" w:h="16838"/>
          <w:pgMar w:top="1134" w:right="850" w:bottom="1134" w:left="1134" w:header="708" w:footer="708" w:gutter="0"/>
          <w:cols w:space="708"/>
          <w:titlePg/>
          <w:docGrid w:linePitch="360"/>
        </w:sectPr>
      </w:pPr>
    </w:p>
    <w:p w:rsidR="00722501" w:rsidRPr="0043768C" w:rsidRDefault="00722501" w:rsidP="00722501">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Приложение 4</w:t>
      </w:r>
    </w:p>
    <w:p w:rsidR="00722501" w:rsidRPr="009F070E" w:rsidRDefault="00722501" w:rsidP="0072250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rsidR="00722501" w:rsidRPr="00D31703" w:rsidRDefault="00722501" w:rsidP="00722501">
      <w:pPr>
        <w:widowControl w:val="0"/>
        <w:autoSpaceDE w:val="0"/>
        <w:autoSpaceDN w:val="0"/>
        <w:spacing w:after="0" w:line="240" w:lineRule="auto"/>
        <w:rPr>
          <w:rFonts w:ascii="Calibri" w:eastAsia="Times New Roman" w:hAnsi="Calibri" w:cs="Calibri"/>
          <w:szCs w:val="20"/>
          <w:lang w:eastAsia="ru-RU"/>
        </w:rPr>
      </w:pP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722501" w:rsidRPr="002671F9"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722501" w:rsidRPr="002671F9" w:rsidRDefault="00722501" w:rsidP="00722501">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722501" w:rsidRPr="002671F9"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722501" w:rsidRPr="00CD11A3" w:rsidRDefault="00722501" w:rsidP="00722501">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722501" w:rsidRPr="00CD11A3" w:rsidRDefault="00722501" w:rsidP="0072250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722501" w:rsidRPr="00523C4F" w:rsidRDefault="00722501" w:rsidP="0072250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722501" w:rsidRPr="00BB5B2F" w:rsidTr="001E3626">
        <w:tc>
          <w:tcPr>
            <w:tcW w:w="9985" w:type="dxa"/>
            <w:tcBorders>
              <w:top w:val="nil"/>
              <w:left w:val="nil"/>
              <w:bottom w:val="nil"/>
              <w:right w:val="nil"/>
            </w:tcBorders>
          </w:tcPr>
          <w:p w:rsidR="00722501" w:rsidRPr="00BB5B2F" w:rsidRDefault="00722501"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22501" w:rsidRPr="00BB5B2F" w:rsidTr="001E3626">
        <w:tc>
          <w:tcPr>
            <w:tcW w:w="9985" w:type="dxa"/>
            <w:tcBorders>
              <w:top w:val="nil"/>
              <w:left w:val="nil"/>
              <w:bottom w:val="single" w:sz="4" w:space="0" w:color="auto"/>
              <w:right w:val="nil"/>
            </w:tcBorders>
          </w:tcPr>
          <w:p w:rsidR="00722501" w:rsidRPr="00BB5B2F" w:rsidRDefault="00722501" w:rsidP="00CE76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rsidTr="001E3626">
        <w:tblPrEx>
          <w:tblBorders>
            <w:insideH w:val="single" w:sz="4" w:space="0" w:color="auto"/>
          </w:tblBorders>
        </w:tblPrEx>
        <w:tc>
          <w:tcPr>
            <w:tcW w:w="9985" w:type="dxa"/>
            <w:tcBorders>
              <w:top w:val="single" w:sz="4" w:space="0" w:color="auto"/>
              <w:left w:val="nil"/>
              <w:bottom w:val="single" w:sz="4" w:space="0" w:color="auto"/>
              <w:right w:val="nil"/>
            </w:tcBorders>
          </w:tcPr>
          <w:p w:rsidR="00722501" w:rsidRPr="00BB5B2F" w:rsidRDefault="00722501" w:rsidP="00CE76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rsidTr="001E3626">
        <w:tblPrEx>
          <w:tblBorders>
            <w:insideH w:val="single" w:sz="4" w:space="0" w:color="auto"/>
          </w:tblBorders>
        </w:tblPrEx>
        <w:tc>
          <w:tcPr>
            <w:tcW w:w="9985" w:type="dxa"/>
            <w:tcBorders>
              <w:top w:val="single" w:sz="4" w:space="0" w:color="auto"/>
              <w:left w:val="nil"/>
              <w:bottom w:val="single" w:sz="4" w:space="0" w:color="auto"/>
              <w:right w:val="nil"/>
            </w:tcBorders>
          </w:tcPr>
          <w:p w:rsidR="00722501" w:rsidRPr="00BB5B2F" w:rsidRDefault="00722501" w:rsidP="00CE768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22501" w:rsidRPr="00BB5B2F" w:rsidTr="001E3626">
        <w:tc>
          <w:tcPr>
            <w:tcW w:w="9985" w:type="dxa"/>
            <w:tcBorders>
              <w:top w:val="single" w:sz="4" w:space="0" w:color="auto"/>
              <w:left w:val="nil"/>
              <w:bottom w:val="nil"/>
              <w:right w:val="nil"/>
            </w:tcBorders>
          </w:tcPr>
          <w:p w:rsidR="00722501" w:rsidRPr="00BB5B2F" w:rsidRDefault="00722501" w:rsidP="00CE768F">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22501" w:rsidRPr="00BB5B2F" w:rsidTr="001E3626">
        <w:tc>
          <w:tcPr>
            <w:tcW w:w="9985" w:type="dxa"/>
            <w:tcBorders>
              <w:top w:val="nil"/>
              <w:left w:val="nil"/>
              <w:bottom w:val="nil"/>
              <w:right w:val="nil"/>
            </w:tcBorders>
          </w:tcPr>
          <w:p w:rsidR="001E3626" w:rsidRDefault="001E3626"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22501" w:rsidRPr="00BB5B2F" w:rsidRDefault="00722501"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E3626" w:rsidRDefault="001E3626"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22501" w:rsidRPr="00BB5B2F" w:rsidRDefault="00722501" w:rsidP="00CE768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2501" w:rsidRPr="00BB5B2F" w:rsidRDefault="00722501" w:rsidP="00722501">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5A57C3" w:rsidRDefault="005A57C3" w:rsidP="007F65A6">
      <w:pPr>
        <w:widowControl w:val="0"/>
        <w:autoSpaceDE w:val="0"/>
        <w:autoSpaceDN w:val="0"/>
        <w:spacing w:after="0" w:line="240" w:lineRule="auto"/>
        <w:outlineLvl w:val="1"/>
        <w:rPr>
          <w:rFonts w:ascii="Calibri" w:eastAsia="Times New Roman" w:hAnsi="Calibri" w:cs="Calibri"/>
          <w:szCs w:val="20"/>
          <w:lang w:eastAsia="ru-RU"/>
        </w:rPr>
      </w:pPr>
    </w:p>
    <w:p w:rsidR="00026FE5" w:rsidRDefault="00026FE5" w:rsidP="007F65A6">
      <w:pPr>
        <w:widowControl w:val="0"/>
        <w:autoSpaceDE w:val="0"/>
        <w:autoSpaceDN w:val="0"/>
        <w:spacing w:after="0" w:line="240" w:lineRule="auto"/>
        <w:outlineLvl w:val="1"/>
        <w:rPr>
          <w:rFonts w:ascii="Calibri" w:eastAsia="Times New Roman" w:hAnsi="Calibri" w:cs="Calibri"/>
          <w:szCs w:val="20"/>
          <w:lang w:eastAsia="ru-RU"/>
        </w:rPr>
      </w:pPr>
    </w:p>
    <w:p w:rsidR="00026FE5" w:rsidRDefault="00026FE5" w:rsidP="007F65A6">
      <w:pPr>
        <w:widowControl w:val="0"/>
        <w:autoSpaceDE w:val="0"/>
        <w:autoSpaceDN w:val="0"/>
        <w:spacing w:after="0" w:line="240" w:lineRule="auto"/>
        <w:outlineLvl w:val="1"/>
        <w:rPr>
          <w:rFonts w:ascii="Calibri" w:eastAsia="Times New Roman" w:hAnsi="Calibri" w:cs="Calibri"/>
          <w:szCs w:val="20"/>
          <w:lang w:eastAsia="ru-RU"/>
        </w:rPr>
      </w:pPr>
    </w:p>
    <w:p w:rsidR="00026FE5" w:rsidRDefault="00026FE5" w:rsidP="007F65A6">
      <w:pPr>
        <w:widowControl w:val="0"/>
        <w:autoSpaceDE w:val="0"/>
        <w:autoSpaceDN w:val="0"/>
        <w:spacing w:after="0" w:line="240" w:lineRule="auto"/>
        <w:outlineLvl w:val="1"/>
        <w:rPr>
          <w:rFonts w:ascii="Calibri" w:eastAsia="Times New Roman" w:hAnsi="Calibri" w:cs="Calibri"/>
          <w:szCs w:val="20"/>
          <w:lang w:eastAsia="ru-RU"/>
        </w:rPr>
      </w:pPr>
    </w:p>
    <w:p w:rsidR="005A57C3" w:rsidRDefault="005A57C3"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Default="00722501" w:rsidP="00722501">
      <w:pPr>
        <w:widowControl w:val="0"/>
        <w:autoSpaceDE w:val="0"/>
        <w:autoSpaceDN w:val="0"/>
        <w:spacing w:after="0" w:line="240" w:lineRule="auto"/>
        <w:jc w:val="right"/>
        <w:outlineLvl w:val="1"/>
        <w:rPr>
          <w:rFonts w:ascii="Calibri" w:eastAsia="Times New Roman" w:hAnsi="Calibri" w:cs="Calibri"/>
          <w:szCs w:val="20"/>
          <w:lang w:eastAsia="ru-RU"/>
        </w:rPr>
      </w:pPr>
    </w:p>
    <w:p w:rsidR="00722501" w:rsidRPr="0043768C"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5</w:t>
      </w:r>
    </w:p>
    <w:p w:rsidR="00722501" w:rsidRPr="00EB43B8"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722501" w:rsidRPr="00EB43B8" w:rsidRDefault="00722501" w:rsidP="00722501">
      <w:pPr>
        <w:autoSpaceDE w:val="0"/>
        <w:autoSpaceDN w:val="0"/>
        <w:adjustRightInd w:val="0"/>
        <w:spacing w:after="0" w:line="240" w:lineRule="auto"/>
        <w:jc w:val="center"/>
        <w:rPr>
          <w:rFonts w:ascii="Times New Roman" w:hAnsi="Times New Roman" w:cs="Times New Roman"/>
          <w:sz w:val="26"/>
          <w:szCs w:val="26"/>
        </w:rPr>
      </w:pPr>
    </w:p>
    <w:p w:rsidR="00722501" w:rsidRPr="00EB43B8" w:rsidRDefault="00722501" w:rsidP="00722501">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722501" w:rsidRPr="00EB43B8" w:rsidRDefault="00722501" w:rsidP="00722501">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p>
    <w:p w:rsidR="00722501" w:rsidRPr="00064D69"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w:t>
      </w:r>
      <w:r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Pr>
          <w:rFonts w:ascii="Times New Roman" w:hAnsi="Times New Roman" w:cs="Times New Roman"/>
          <w:sz w:val="24"/>
          <w:szCs w:val="24"/>
        </w:rPr>
        <w:t>»</w:t>
      </w:r>
      <w:r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p>
    <w:p w:rsidR="00722501" w:rsidRPr="00EB43B8" w:rsidRDefault="00722501" w:rsidP="00722501">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722501" w:rsidRPr="00EB43B8" w:rsidRDefault="00722501" w:rsidP="00722501">
      <w:pPr>
        <w:autoSpaceDE w:val="0"/>
        <w:autoSpaceDN w:val="0"/>
        <w:adjustRightInd w:val="0"/>
        <w:spacing w:line="240" w:lineRule="auto"/>
        <w:ind w:firstLine="709"/>
        <w:jc w:val="both"/>
        <w:rPr>
          <w:rFonts w:ascii="Times New Roman" w:hAnsi="Times New Roman" w:cs="Times New Roman"/>
        </w:rPr>
      </w:pPr>
    </w:p>
    <w:p w:rsidR="00722501" w:rsidRPr="00197140" w:rsidRDefault="00722501" w:rsidP="00722501">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722501" w:rsidRPr="00197140" w:rsidRDefault="00722501" w:rsidP="00722501">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722501" w:rsidRPr="00EB43B8" w:rsidRDefault="00722501" w:rsidP="00722501">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722501" w:rsidRPr="00EB43B8" w:rsidRDefault="00722501" w:rsidP="00722501">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722501" w:rsidRPr="00EB43B8" w:rsidRDefault="00722501" w:rsidP="00722501">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722501" w:rsidRPr="00EB43B8" w:rsidRDefault="00722501" w:rsidP="00722501">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p>
    <w:p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722501" w:rsidRPr="00EB43B8" w:rsidRDefault="00722501" w:rsidP="00722501">
      <w:pPr>
        <w:autoSpaceDE w:val="0"/>
        <w:autoSpaceDN w:val="0"/>
        <w:adjustRightInd w:val="0"/>
        <w:spacing w:after="0" w:line="240" w:lineRule="auto"/>
        <w:rPr>
          <w:rFonts w:ascii="Times New Roman" w:hAnsi="Times New Roman" w:cs="Times New Roman"/>
          <w:sz w:val="20"/>
          <w:szCs w:val="20"/>
        </w:rPr>
      </w:pPr>
    </w:p>
    <w:p w:rsidR="00722501" w:rsidRPr="00EB43B8" w:rsidRDefault="00722501" w:rsidP="00722501">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Pr="00C20D40">
        <w:t xml:space="preserve"> </w:t>
      </w:r>
      <w:r w:rsidRPr="007F65A6">
        <w:rPr>
          <w:rFonts w:ascii="Times New Roman" w:hAnsi="Times New Roman" w:cs="Times New Roman"/>
        </w:rPr>
        <w:t>(в случае подачи документов посредством МФЦ):</w:t>
      </w:r>
    </w:p>
    <w:p w:rsidR="00722501" w:rsidRPr="00EB43B8" w:rsidRDefault="00722501" w:rsidP="00722501">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722501" w:rsidRPr="00D31703" w:rsidRDefault="00722501" w:rsidP="00722501">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722501" w:rsidRDefault="00722501" w:rsidP="00722501">
      <w:pPr>
        <w:jc w:val="right"/>
        <w:rPr>
          <w:rFonts w:ascii="Courier New" w:eastAsia="Times New Roman" w:hAnsi="Courier New" w:cs="Courier New"/>
          <w:sz w:val="20"/>
          <w:szCs w:val="20"/>
          <w:lang w:eastAsia="ru-RU"/>
        </w:rPr>
      </w:pPr>
    </w:p>
    <w:p w:rsidR="00722501" w:rsidRDefault="00722501" w:rsidP="00722501">
      <w:pPr>
        <w:pStyle w:val="ConsPlusNormal"/>
        <w:jc w:val="right"/>
        <w:rPr>
          <w:rFonts w:ascii="Times New Roman" w:hAnsi="Times New Roman" w:cs="Times New Roman"/>
          <w:sz w:val="24"/>
          <w:szCs w:val="24"/>
        </w:rPr>
      </w:pPr>
    </w:p>
    <w:p w:rsidR="00722501" w:rsidRDefault="00722501" w:rsidP="00722501">
      <w:pPr>
        <w:pStyle w:val="ConsPlusNormal"/>
        <w:jc w:val="right"/>
        <w:rPr>
          <w:rFonts w:ascii="Times New Roman" w:hAnsi="Times New Roman" w:cs="Times New Roman"/>
          <w:sz w:val="24"/>
          <w:szCs w:val="24"/>
        </w:rPr>
      </w:pPr>
    </w:p>
    <w:p w:rsidR="00722501" w:rsidRDefault="00722501" w:rsidP="00722501">
      <w:pPr>
        <w:pStyle w:val="ConsPlusNormal"/>
        <w:jc w:val="right"/>
        <w:rPr>
          <w:rFonts w:ascii="Times New Roman" w:hAnsi="Times New Roman" w:cs="Times New Roman"/>
          <w:sz w:val="24"/>
          <w:szCs w:val="24"/>
        </w:rPr>
      </w:pPr>
    </w:p>
    <w:p w:rsidR="00722501" w:rsidRPr="0043768C"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Приложение 6</w:t>
      </w:r>
    </w:p>
    <w:p w:rsidR="00722501" w:rsidRPr="00EB43B8" w:rsidRDefault="00722501" w:rsidP="0072250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p>
    <w:p w:rsidR="00722501"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722501" w:rsidRPr="00EB43B8" w:rsidRDefault="00722501" w:rsidP="0072250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722501" w:rsidRDefault="00722501" w:rsidP="00722501">
      <w:pPr>
        <w:pStyle w:val="22"/>
        <w:spacing w:after="0"/>
        <w:jc w:val="center"/>
        <w:rPr>
          <w:b/>
          <w:bCs/>
          <w:sz w:val="28"/>
          <w:szCs w:val="28"/>
        </w:rPr>
      </w:pPr>
    </w:p>
    <w:p w:rsidR="00722501" w:rsidRDefault="00722501" w:rsidP="00722501">
      <w:pPr>
        <w:pStyle w:val="22"/>
        <w:spacing w:after="0"/>
        <w:jc w:val="center"/>
        <w:rPr>
          <w:b/>
          <w:bCs/>
          <w:sz w:val="28"/>
          <w:szCs w:val="28"/>
        </w:rPr>
      </w:pPr>
    </w:p>
    <w:p w:rsidR="00722501" w:rsidRPr="00AD13ED" w:rsidRDefault="00722501" w:rsidP="00722501">
      <w:pPr>
        <w:pStyle w:val="22"/>
        <w:spacing w:after="0"/>
        <w:jc w:val="center"/>
        <w:rPr>
          <w:sz w:val="24"/>
          <w:szCs w:val="24"/>
        </w:rPr>
      </w:pPr>
      <w:r w:rsidRPr="00AD13ED">
        <w:rPr>
          <w:bCs/>
          <w:sz w:val="24"/>
          <w:szCs w:val="24"/>
        </w:rPr>
        <w:t>ЗАЯВЛЕНИЕ</w:t>
      </w:r>
    </w:p>
    <w:p w:rsidR="00722501" w:rsidRPr="00AD13ED" w:rsidRDefault="00722501" w:rsidP="0072250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722501" w:rsidRDefault="00722501" w:rsidP="00722501">
      <w:pPr>
        <w:pStyle w:val="22"/>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722501" w:rsidRPr="00AD13ED" w:rsidRDefault="00722501" w:rsidP="00722501">
      <w:pPr>
        <w:pStyle w:val="22"/>
        <w:tabs>
          <w:tab w:val="left" w:leader="underscore" w:pos="10002"/>
          <w:tab w:val="left" w:pos="10146"/>
        </w:tabs>
        <w:spacing w:after="0"/>
        <w:rPr>
          <w:sz w:val="24"/>
          <w:szCs w:val="24"/>
        </w:rPr>
      </w:pPr>
      <w:r w:rsidRPr="00AD13ED">
        <w:rPr>
          <w:sz w:val="24"/>
          <w:szCs w:val="24"/>
        </w:rPr>
        <w:tab/>
        <w:t>.</w:t>
      </w:r>
    </w:p>
    <w:p w:rsidR="00722501" w:rsidRPr="00AD13ED" w:rsidRDefault="00722501" w:rsidP="0072250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722501" w:rsidRDefault="00722501" w:rsidP="00722501">
      <w:pPr>
        <w:pStyle w:val="22"/>
        <w:tabs>
          <w:tab w:val="left" w:leader="underscore" w:pos="10002"/>
        </w:tabs>
        <w:spacing w:after="60"/>
        <w:jc w:val="both"/>
        <w:rPr>
          <w:bCs/>
          <w:sz w:val="24"/>
          <w:szCs w:val="24"/>
        </w:rPr>
      </w:pPr>
    </w:p>
    <w:p w:rsidR="00722501" w:rsidRPr="00AD13ED" w:rsidRDefault="00722501" w:rsidP="0072250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722501" w:rsidRPr="00AD13ED" w:rsidRDefault="00722501" w:rsidP="0072250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722501" w:rsidRPr="00AD13ED" w:rsidRDefault="00722501" w:rsidP="0072250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722501" w:rsidRDefault="00722501" w:rsidP="00722501">
      <w:pPr>
        <w:pStyle w:val="22"/>
        <w:tabs>
          <w:tab w:val="left" w:leader="underscore" w:pos="10002"/>
        </w:tabs>
        <w:spacing w:after="60"/>
        <w:jc w:val="both"/>
        <w:rPr>
          <w:bCs/>
          <w:sz w:val="24"/>
          <w:szCs w:val="24"/>
        </w:rPr>
      </w:pPr>
    </w:p>
    <w:p w:rsidR="00722501" w:rsidRDefault="00722501" w:rsidP="0072250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722501" w:rsidRDefault="00722501" w:rsidP="00722501">
      <w:pPr>
        <w:pStyle w:val="22"/>
        <w:tabs>
          <w:tab w:val="left" w:leader="underscore" w:pos="10002"/>
        </w:tabs>
        <w:spacing w:after="60"/>
        <w:jc w:val="both"/>
        <w:rPr>
          <w:sz w:val="24"/>
          <w:szCs w:val="24"/>
        </w:rPr>
      </w:pPr>
    </w:p>
    <w:p w:rsidR="00722501" w:rsidRPr="00AD13ED" w:rsidRDefault="00722501" w:rsidP="00722501">
      <w:pPr>
        <w:pStyle w:val="22"/>
        <w:tabs>
          <w:tab w:val="left" w:leader="underscore" w:pos="10002"/>
        </w:tabs>
        <w:spacing w:after="60"/>
        <w:jc w:val="both"/>
        <w:rPr>
          <w:sz w:val="24"/>
          <w:szCs w:val="24"/>
        </w:rPr>
      </w:pPr>
      <w:r>
        <w:rPr>
          <w:sz w:val="24"/>
          <w:szCs w:val="24"/>
        </w:rPr>
        <w:t>М.П. (при наличии)</w:t>
      </w:r>
    </w:p>
    <w:p w:rsidR="00722501" w:rsidRDefault="00722501"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722501" w:rsidRPr="00310534" w:rsidRDefault="00722501"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EB51C4" w:rsidRPr="00C9497F" w:rsidRDefault="00EB51C4" w:rsidP="00C9497F">
      <w:pPr>
        <w:jc w:val="right"/>
        <w:rPr>
          <w:rFonts w:ascii="Courier New" w:eastAsia="Times New Roman" w:hAnsi="Courier New" w:cs="Courier New"/>
          <w:sz w:val="20"/>
          <w:szCs w:val="20"/>
          <w:lang w:eastAsia="ru-RU"/>
        </w:rPr>
      </w:pPr>
      <w:bookmarkStart w:id="0" w:name="Par43"/>
      <w:bookmarkEnd w:id="0"/>
    </w:p>
    <w:sectPr w:rsidR="00EB51C4" w:rsidRPr="00C9497F" w:rsidSect="004D120B">
      <w:headerReference w:type="default" r:id="rId31"/>
      <w:footerReference w:type="default" r:id="rId3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E39" w:rsidRDefault="00AA0E39">
      <w:pPr>
        <w:spacing w:after="0" w:line="240" w:lineRule="auto"/>
      </w:pPr>
      <w:r>
        <w:separator/>
      </w:r>
    </w:p>
  </w:endnote>
  <w:endnote w:type="continuationSeparator" w:id="0">
    <w:p w:rsidR="00AA0E39" w:rsidRDefault="00AA0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a8"/>
      <w:jc w:val="center"/>
    </w:pPr>
  </w:p>
  <w:p w:rsidR="00AA0E39" w:rsidRDefault="00AA0E3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3C28F8">
    <w:pPr>
      <w:spacing w:line="1" w:lineRule="exact"/>
    </w:pPr>
    <w:r>
      <w:rPr>
        <w:noProof/>
        <w:lang w:eastAsia="ru-RU"/>
      </w:rPr>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" filled="f" stroked="f">
          <v:textbox inset="0,0,0,0">
            <w:txbxContent>
              <w:p w:rsidR="00AA0E39" w:rsidRDefault="00AA0E39">
                <w:pPr>
                  <w:rPr>
                    <w:sz w:val="2"/>
                    <w:szCs w:val="2"/>
                  </w:rPr>
                </w:pPr>
                <w:r>
                  <w:rPr>
                    <w:noProof/>
                    <w:lang w:eastAsia="ru-RU"/>
                  </w:rPr>
                  <w:drawing>
                    <wp:inline distT="0" distB="0" distL="0" distR="0">
                      <wp:extent cx="877570" cy="255905"/>
                      <wp:effectExtent l="0" t="0" r="0" b="0"/>
                      <wp:docPr id="212539388" name="Рисунок 212539388"/>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lang w:eastAsia="ru-RU"/>
      </w:rPr>
      <w:pict>
        <v:shape id="Shape 172" o:spid="_x0000_s1028"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" filled="f" stroked="f">
          <v:textbox style="mso-fit-shape-to-text:t" inset="0,0,0,0">
            <w:txbxContent>
              <w:p w:rsidR="00AA0E39" w:rsidRDefault="00AA0E39">
                <w:pPr>
                  <w:pStyle w:val="afd"/>
                  <w:spacing w:line="240" w:lineRule="auto"/>
                </w:pPr>
                <w:r>
                  <w:t>Документ создан в электронной форме. № 004-6406/2022-9 от 15.07.2022.</w:t>
                </w:r>
              </w:p>
              <w:p w:rsidR="00AA0E39" w:rsidRDefault="00AA0E39">
                <w:pPr>
                  <w:pStyle w:val="afd"/>
                  <w:spacing w:line="240" w:lineRule="auto"/>
                </w:pPr>
                <w:r>
                  <w:t xml:space="preserve">Страница </w:t>
                </w:r>
                <w:fldSimple w:instr=" PAGE \* MERGEFORMAT ">
                  <w:r>
                    <w:rPr>
                      <w:noProof/>
                    </w:rPr>
                    <w:t>100</w:t>
                  </w:r>
                </w:fldSimple>
                <w:r>
                  <w:t xml:space="preserve"> из 246. Страница создана: 14.07.2022 15:30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AA0E39">
    <w:pPr>
      <w:pStyle w:val="a8"/>
      <w:jc w:val="center"/>
    </w:pPr>
  </w:p>
  <w:p w:rsidR="00AA0E39" w:rsidRDefault="00AA0E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E39" w:rsidRDefault="00AA0E39">
      <w:pPr>
        <w:spacing w:after="0" w:line="240" w:lineRule="auto"/>
      </w:pPr>
      <w:r>
        <w:separator/>
      </w:r>
    </w:p>
  </w:footnote>
  <w:footnote w:type="continuationSeparator" w:id="0">
    <w:p w:rsidR="00AA0E39" w:rsidRDefault="00AA0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03931"/>
      <w:docPartObj>
        <w:docPartGallery w:val="Page Numbers (Top of Page)"/>
        <w:docPartUnique/>
      </w:docPartObj>
    </w:sdtPr>
    <w:sdtContent>
      <w:p w:rsidR="00AA0E39" w:rsidRDefault="003C28F8">
        <w:pPr>
          <w:pStyle w:val="a6"/>
          <w:jc w:val="center"/>
        </w:pPr>
        <w:fldSimple w:instr="PAGE   \* MERGEFORMAT">
          <w:r w:rsidR="007753F8">
            <w:rPr>
              <w:noProof/>
            </w:rPr>
            <w:t>26</w:t>
          </w:r>
        </w:fldSimple>
      </w:p>
    </w:sdtContent>
  </w:sdt>
  <w:p w:rsidR="00AA0E39" w:rsidRDefault="00AA0E3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E39" w:rsidRDefault="003C28F8">
    <w:pPr>
      <w:spacing w:line="1" w:lineRule="exact"/>
    </w:pPr>
    <w:r>
      <w:rPr>
        <w:noProof/>
        <w:lang w:eastAsia="ru-RU"/>
      </w:rPr>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" filled="f" stroked="f">
          <v:textbox style="mso-fit-shape-to-text:t" inset="0,0,0,0">
            <w:txbxContent>
              <w:p w:rsidR="00AA0E39" w:rsidRDefault="00AA0E39">
                <w:pPr>
                  <w:pStyle w:val="a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758485"/>
      <w:docPartObj>
        <w:docPartGallery w:val="Page Numbers (Top of Page)"/>
        <w:docPartUnique/>
      </w:docPartObj>
    </w:sdtPr>
    <w:sdtContent>
      <w:p w:rsidR="00AA0E39" w:rsidRDefault="003C28F8">
        <w:pPr>
          <w:pStyle w:val="a6"/>
          <w:jc w:val="center"/>
        </w:pPr>
        <w:fldSimple w:instr="PAGE   \* MERGEFORMAT">
          <w:r w:rsidR="007753F8">
            <w:rPr>
              <w:noProof/>
            </w:rPr>
            <w:t>42</w:t>
          </w:r>
        </w:fldSimple>
      </w:p>
    </w:sdtContent>
  </w:sdt>
  <w:p w:rsidR="00AA0E39" w:rsidRDefault="00AA0E39">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AA0E39" w:rsidRDefault="003C28F8">
        <w:pPr>
          <w:pStyle w:val="a6"/>
          <w:jc w:val="center"/>
        </w:pPr>
        <w:fldSimple w:instr="PAGE   \* MERGEFORMAT">
          <w:r w:rsidR="007753F8">
            <w:rPr>
              <w:noProof/>
            </w:rPr>
            <w:t>46</w:t>
          </w:r>
        </w:fldSimple>
      </w:p>
    </w:sdtContent>
  </w:sdt>
  <w:p w:rsidR="00AA0E39" w:rsidRDefault="00AA0E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4F177A"/>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9F73F96"/>
    <w:multiLevelType w:val="hybridMultilevel"/>
    <w:tmpl w:val="2E106948"/>
    <w:lvl w:ilvl="0" w:tplc="E87C915C">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2"/>
  </w:num>
  <w:num w:numId="3">
    <w:abstractNumId w:val="3"/>
  </w:num>
  <w:num w:numId="4">
    <w:abstractNumId w:val="17"/>
  </w:num>
  <w:num w:numId="5">
    <w:abstractNumId w:val="10"/>
  </w:num>
  <w:num w:numId="6">
    <w:abstractNumId w:val="4"/>
  </w:num>
  <w:num w:numId="7">
    <w:abstractNumId w:val="11"/>
  </w:num>
  <w:num w:numId="8">
    <w:abstractNumId w:val="0"/>
  </w:num>
  <w:num w:numId="9">
    <w:abstractNumId w:val="7"/>
  </w:num>
  <w:num w:numId="10">
    <w:abstractNumId w:val="1"/>
  </w:num>
  <w:num w:numId="11">
    <w:abstractNumId w:val="14"/>
  </w:num>
  <w:num w:numId="12">
    <w:abstractNumId w:val="13"/>
  </w:num>
  <w:num w:numId="13">
    <w:abstractNumId w:val="9"/>
  </w:num>
  <w:num w:numId="14">
    <w:abstractNumId w:val="15"/>
  </w:num>
  <w:num w:numId="15">
    <w:abstractNumId w:val="6"/>
  </w:num>
  <w:num w:numId="16">
    <w:abstractNumId w:val="2"/>
  </w:num>
  <w:num w:numId="17">
    <w:abstractNumId w:val="5"/>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01042"/>
    <w:rsid w:val="00001042"/>
    <w:rsid w:val="000105BD"/>
    <w:rsid w:val="00010B6C"/>
    <w:rsid w:val="00026FE5"/>
    <w:rsid w:val="000326C3"/>
    <w:rsid w:val="00034B51"/>
    <w:rsid w:val="0005392B"/>
    <w:rsid w:val="000A1776"/>
    <w:rsid w:val="000C0E6C"/>
    <w:rsid w:val="00103455"/>
    <w:rsid w:val="001112FD"/>
    <w:rsid w:val="00116814"/>
    <w:rsid w:val="00143A03"/>
    <w:rsid w:val="00160F8C"/>
    <w:rsid w:val="00175534"/>
    <w:rsid w:val="00185B8B"/>
    <w:rsid w:val="001944D6"/>
    <w:rsid w:val="00197332"/>
    <w:rsid w:val="001A061B"/>
    <w:rsid w:val="001A38D3"/>
    <w:rsid w:val="001D5DD4"/>
    <w:rsid w:val="001D6659"/>
    <w:rsid w:val="001E3626"/>
    <w:rsid w:val="00200944"/>
    <w:rsid w:val="00217653"/>
    <w:rsid w:val="00231256"/>
    <w:rsid w:val="00266D90"/>
    <w:rsid w:val="0029784B"/>
    <w:rsid w:val="002C3E61"/>
    <w:rsid w:val="0030350F"/>
    <w:rsid w:val="00310534"/>
    <w:rsid w:val="00317678"/>
    <w:rsid w:val="00327BCD"/>
    <w:rsid w:val="003404B2"/>
    <w:rsid w:val="00353F49"/>
    <w:rsid w:val="0035770A"/>
    <w:rsid w:val="003B2D96"/>
    <w:rsid w:val="003B6C3D"/>
    <w:rsid w:val="003C28F8"/>
    <w:rsid w:val="003C29E5"/>
    <w:rsid w:val="004173D0"/>
    <w:rsid w:val="0046298C"/>
    <w:rsid w:val="0048354D"/>
    <w:rsid w:val="004962A3"/>
    <w:rsid w:val="00496845"/>
    <w:rsid w:val="004A77C3"/>
    <w:rsid w:val="004C5FF3"/>
    <w:rsid w:val="004D0580"/>
    <w:rsid w:val="004D120B"/>
    <w:rsid w:val="00530F8F"/>
    <w:rsid w:val="00552AAB"/>
    <w:rsid w:val="00570338"/>
    <w:rsid w:val="005A0E7A"/>
    <w:rsid w:val="005A57C3"/>
    <w:rsid w:val="005A5D12"/>
    <w:rsid w:val="005A63CC"/>
    <w:rsid w:val="00604D18"/>
    <w:rsid w:val="00611486"/>
    <w:rsid w:val="00681A95"/>
    <w:rsid w:val="00694A18"/>
    <w:rsid w:val="006C54FE"/>
    <w:rsid w:val="006D53B4"/>
    <w:rsid w:val="006E5801"/>
    <w:rsid w:val="006F71AB"/>
    <w:rsid w:val="00707C83"/>
    <w:rsid w:val="00716B6B"/>
    <w:rsid w:val="00722501"/>
    <w:rsid w:val="00724475"/>
    <w:rsid w:val="00727FBD"/>
    <w:rsid w:val="007439B0"/>
    <w:rsid w:val="007753F8"/>
    <w:rsid w:val="0078287F"/>
    <w:rsid w:val="007855EB"/>
    <w:rsid w:val="00791AC0"/>
    <w:rsid w:val="007A33A9"/>
    <w:rsid w:val="007F65A6"/>
    <w:rsid w:val="0084761D"/>
    <w:rsid w:val="00862F56"/>
    <w:rsid w:val="00865FB0"/>
    <w:rsid w:val="00871F07"/>
    <w:rsid w:val="008801AC"/>
    <w:rsid w:val="00890C45"/>
    <w:rsid w:val="00893764"/>
    <w:rsid w:val="009006FE"/>
    <w:rsid w:val="0092435E"/>
    <w:rsid w:val="009478E8"/>
    <w:rsid w:val="009540A8"/>
    <w:rsid w:val="0095528A"/>
    <w:rsid w:val="009571C8"/>
    <w:rsid w:val="00976D8A"/>
    <w:rsid w:val="00995A1A"/>
    <w:rsid w:val="009B4992"/>
    <w:rsid w:val="009B6E08"/>
    <w:rsid w:val="009C5A5B"/>
    <w:rsid w:val="009D287A"/>
    <w:rsid w:val="009D5B06"/>
    <w:rsid w:val="00A14B6F"/>
    <w:rsid w:val="00A24CD3"/>
    <w:rsid w:val="00A3421D"/>
    <w:rsid w:val="00A47058"/>
    <w:rsid w:val="00A578C0"/>
    <w:rsid w:val="00A64B28"/>
    <w:rsid w:val="00A67235"/>
    <w:rsid w:val="00A90E41"/>
    <w:rsid w:val="00A97C3D"/>
    <w:rsid w:val="00AA0E39"/>
    <w:rsid w:val="00AA4954"/>
    <w:rsid w:val="00B07760"/>
    <w:rsid w:val="00B44B32"/>
    <w:rsid w:val="00B8048B"/>
    <w:rsid w:val="00BA5EB0"/>
    <w:rsid w:val="00BC1BA1"/>
    <w:rsid w:val="00BD0E8F"/>
    <w:rsid w:val="00BE405A"/>
    <w:rsid w:val="00BF5A0A"/>
    <w:rsid w:val="00C07021"/>
    <w:rsid w:val="00C314EF"/>
    <w:rsid w:val="00C35B19"/>
    <w:rsid w:val="00C4035B"/>
    <w:rsid w:val="00C448DB"/>
    <w:rsid w:val="00C46E2F"/>
    <w:rsid w:val="00C564BE"/>
    <w:rsid w:val="00C651F4"/>
    <w:rsid w:val="00C67325"/>
    <w:rsid w:val="00C7731F"/>
    <w:rsid w:val="00C83767"/>
    <w:rsid w:val="00C85E8A"/>
    <w:rsid w:val="00C87828"/>
    <w:rsid w:val="00C934C8"/>
    <w:rsid w:val="00C9497F"/>
    <w:rsid w:val="00CB555B"/>
    <w:rsid w:val="00CB68C1"/>
    <w:rsid w:val="00CE768F"/>
    <w:rsid w:val="00D10734"/>
    <w:rsid w:val="00D2240B"/>
    <w:rsid w:val="00D31703"/>
    <w:rsid w:val="00D53A6D"/>
    <w:rsid w:val="00D544B9"/>
    <w:rsid w:val="00DB6670"/>
    <w:rsid w:val="00DE65E6"/>
    <w:rsid w:val="00DF2DAB"/>
    <w:rsid w:val="00DF3A27"/>
    <w:rsid w:val="00DF5E9B"/>
    <w:rsid w:val="00E06509"/>
    <w:rsid w:val="00E25C0E"/>
    <w:rsid w:val="00E914DC"/>
    <w:rsid w:val="00EB51C4"/>
    <w:rsid w:val="00EB6B7D"/>
    <w:rsid w:val="00EC183B"/>
    <w:rsid w:val="00F063DE"/>
    <w:rsid w:val="00F119A5"/>
    <w:rsid w:val="00F264C3"/>
    <w:rsid w:val="00F348E8"/>
    <w:rsid w:val="00F42503"/>
    <w:rsid w:val="00F8044E"/>
    <w:rsid w:val="00F94DCF"/>
    <w:rsid w:val="00FA5CB0"/>
    <w:rsid w:val="00FE4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0A1776"/>
    <w:pPr>
      <w:spacing w:after="0" w:line="240" w:lineRule="auto"/>
    </w:pPr>
    <w:rPr>
      <w:rFonts w:ascii="Calibri" w:eastAsia="Calibri" w:hAnsi="Calibri" w:cs="Times New Roman"/>
    </w:rPr>
  </w:style>
  <w:style w:type="character" w:customStyle="1" w:styleId="ConsPlusNormal0">
    <w:name w:val="ConsPlusNormal Знак"/>
    <w:link w:val="ConsPlusNormal"/>
    <w:rsid w:val="000A1776"/>
    <w:rPr>
      <w:rFonts w:ascii="Calibri" w:eastAsiaTheme="minorEastAsia" w:hAnsi="Calibri" w:cs="Calibri"/>
      <w:lang w:eastAsia="ru-RU"/>
    </w:rPr>
  </w:style>
  <w:style w:type="paragraph" w:customStyle="1" w:styleId="Standard">
    <w:name w:val="Standard"/>
    <w:rsid w:val="000A177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UnresolvedMention">
    <w:name w:val="Unresolved Mention"/>
    <w:basedOn w:val="a0"/>
    <w:uiPriority w:val="99"/>
    <w:semiHidden/>
    <w:unhideWhenUsed/>
    <w:rsid w:val="00890C45"/>
    <w:rPr>
      <w:color w:val="605E5C"/>
      <w:shd w:val="clear" w:color="auto" w:fill="E1DFDD"/>
    </w:rPr>
  </w:style>
  <w:style w:type="character" w:customStyle="1" w:styleId="21">
    <w:name w:val="Основной текст (2)_"/>
    <w:basedOn w:val="a0"/>
    <w:link w:val="22"/>
    <w:rsid w:val="00722501"/>
    <w:rPr>
      <w:rFonts w:ascii="Times New Roman" w:eastAsia="Times New Roman" w:hAnsi="Times New Roman" w:cs="Times New Roman"/>
      <w:sz w:val="26"/>
      <w:szCs w:val="26"/>
    </w:rPr>
  </w:style>
  <w:style w:type="character" w:customStyle="1" w:styleId="3">
    <w:name w:val="Основной текст (3)_"/>
    <w:basedOn w:val="a0"/>
    <w:link w:val="30"/>
    <w:rsid w:val="00722501"/>
    <w:rPr>
      <w:rFonts w:ascii="Times New Roman" w:eastAsia="Times New Roman" w:hAnsi="Times New Roman" w:cs="Times New Roman"/>
      <w:i/>
      <w:iCs/>
      <w:sz w:val="20"/>
      <w:szCs w:val="20"/>
    </w:rPr>
  </w:style>
  <w:style w:type="paragraph" w:customStyle="1" w:styleId="22">
    <w:name w:val="Основной текст (2)"/>
    <w:basedOn w:val="a"/>
    <w:link w:val="21"/>
    <w:rsid w:val="00722501"/>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22501"/>
    <w:pPr>
      <w:widowControl w:val="0"/>
      <w:spacing w:after="0" w:line="264" w:lineRule="auto"/>
    </w:pPr>
    <w:rPr>
      <w:rFonts w:ascii="Times New Roman" w:eastAsia="Times New Roman" w:hAnsi="Times New Roman" w:cs="Times New Roman"/>
      <w:i/>
      <w:iCs/>
      <w:sz w:val="20"/>
      <w:szCs w:val="20"/>
    </w:rPr>
  </w:style>
  <w:style w:type="character" w:customStyle="1" w:styleId="afa">
    <w:name w:val="Сноска_"/>
    <w:basedOn w:val="a0"/>
    <w:link w:val="afb"/>
    <w:rsid w:val="00722501"/>
    <w:rPr>
      <w:rFonts w:ascii="Times New Roman" w:eastAsia="Times New Roman" w:hAnsi="Times New Roman" w:cs="Times New Roman"/>
      <w:sz w:val="20"/>
      <w:szCs w:val="20"/>
    </w:rPr>
  </w:style>
  <w:style w:type="character" w:customStyle="1" w:styleId="afc">
    <w:name w:val="Колонтитул_"/>
    <w:basedOn w:val="a0"/>
    <w:link w:val="afd"/>
    <w:rsid w:val="00722501"/>
    <w:rPr>
      <w:rFonts w:ascii="Arial" w:eastAsia="Arial" w:hAnsi="Arial" w:cs="Arial"/>
      <w:sz w:val="16"/>
      <w:szCs w:val="16"/>
    </w:rPr>
  </w:style>
  <w:style w:type="paragraph" w:customStyle="1" w:styleId="afb">
    <w:name w:val="Сноска"/>
    <w:basedOn w:val="a"/>
    <w:link w:val="afa"/>
    <w:rsid w:val="00722501"/>
    <w:pPr>
      <w:widowControl w:val="0"/>
      <w:spacing w:after="0" w:line="240" w:lineRule="auto"/>
    </w:pPr>
    <w:rPr>
      <w:rFonts w:ascii="Times New Roman" w:eastAsia="Times New Roman" w:hAnsi="Times New Roman" w:cs="Times New Roman"/>
      <w:sz w:val="20"/>
      <w:szCs w:val="20"/>
    </w:rPr>
  </w:style>
  <w:style w:type="paragraph" w:customStyle="1" w:styleId="afd">
    <w:name w:val="Колонтитул"/>
    <w:basedOn w:val="a"/>
    <w:link w:val="afc"/>
    <w:rsid w:val="00722501"/>
    <w:pPr>
      <w:widowControl w:val="0"/>
      <w:spacing w:after="0" w:line="206" w:lineRule="auto"/>
    </w:pPr>
    <w:rPr>
      <w:rFonts w:ascii="Arial" w:eastAsia="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441414711">
      <w:bodyDiv w:val="1"/>
      <w:marLeft w:val="0"/>
      <w:marRight w:val="0"/>
      <w:marTop w:val="0"/>
      <w:marBottom w:val="0"/>
      <w:divBdr>
        <w:top w:val="none" w:sz="0" w:space="0" w:color="auto"/>
        <w:left w:val="none" w:sz="0" w:space="0" w:color="auto"/>
        <w:bottom w:val="none" w:sz="0" w:space="0" w:color="auto"/>
        <w:right w:val="none" w:sz="0" w:space="0" w:color="auto"/>
      </w:divBdr>
    </w:div>
    <w:div w:id="1238125216">
      <w:bodyDiv w:val="1"/>
      <w:marLeft w:val="0"/>
      <w:marRight w:val="0"/>
      <w:marTop w:val="0"/>
      <w:marBottom w:val="0"/>
      <w:divBdr>
        <w:top w:val="none" w:sz="0" w:space="0" w:color="auto"/>
        <w:left w:val="none" w:sz="0" w:space="0" w:color="auto"/>
        <w:bottom w:val="none" w:sz="0" w:space="0" w:color="auto"/>
        <w:right w:val="none" w:sz="0" w:space="0" w:color="auto"/>
      </w:divBdr>
    </w:div>
    <w:div w:id="13740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97D67EB2882A3ED2706E09ADD45D78D469732713457BDA451426A8642865E4A4BE5EDB5052E04DzFo9J"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hyperlink" Target="consultantplus://offline/ref=1EF626D07CEC88014FCAB31E32D2571D3E4AE6F918E08633666B33932AE4074FF96577497F02401DC63468469361R6G"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yperlink" Target="consultantplus://offline/ref=6061CC6D13D10D73CA65D2379175A2C84B0C00954B5CB2DEF2E01E304FD640AC3B24E4D728C56732A963806ECB675DF17E1CB88140e4xE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CEAA2EAA3065DC8EF723109487C50FF14C59B9053E405E4E0FA045FCEA8DADE6139864660C5CC0S6s8J" TargetMode="External"/><Relationship Id="rId20" Type="http://schemas.openxmlformats.org/officeDocument/2006/relationships/hyperlink" Target="consultantplus://offline/ref=3779F1DC5F392D8D98A232B55A9D8E21D4EBB0DB57DEFD426D3B6B39D689A354BF45C6EF1DZ5XAJ"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DJ"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2CCEAA2EAA3065DC8EF723109487C50FF14C59B9053E405E4E0FA045FCEA8DADE6139864660C5EC7S6s6J"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yperlink" Target="consultantplus://offline/ref=E661085ED54F412FA5CA6470B032C1BB0094086E0444493D44858794BC2CR1L"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3197D67EB2882A3ED2706E09ADD45D78D660722515427BDA451426A8642865E4A4BE5EDF58z5o7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 Id="rId27" Type="http://schemas.openxmlformats.org/officeDocument/2006/relationships/header" Target="header2.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1ABCF-9035-4E25-A02B-0FBE924A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19805</Words>
  <Characters>112894</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Елена</cp:lastModifiedBy>
  <cp:revision>8</cp:revision>
  <cp:lastPrinted>2023-07-07T05:57:00Z</cp:lastPrinted>
  <dcterms:created xsi:type="dcterms:W3CDTF">2023-11-28T08:53:00Z</dcterms:created>
  <dcterms:modified xsi:type="dcterms:W3CDTF">2023-11-28T09:45:00Z</dcterms:modified>
</cp:coreProperties>
</file>