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E93" w:rsidRPr="00FA4306" w:rsidRDefault="00412E93" w:rsidP="00412E93">
      <w:pPr>
        <w:ind w:right="57" w:firstLine="0"/>
        <w:jc w:val="center"/>
        <w:rPr>
          <w:b/>
        </w:rPr>
      </w:pPr>
      <w:bookmarkStart w:id="0" w:name="_Toc424218673"/>
      <w:bookmarkStart w:id="1" w:name="_Toc426126865"/>
      <w:bookmarkStart w:id="2" w:name="_Toc426127543"/>
      <w:bookmarkStart w:id="3" w:name="_Toc411332447"/>
      <w:bookmarkStart w:id="4" w:name="_Toc424196134"/>
      <w:bookmarkStart w:id="5" w:name="_Toc258228290"/>
      <w:bookmarkStart w:id="6" w:name="_Toc281221503"/>
      <w:bookmarkStart w:id="7" w:name="_Toc406410607"/>
      <w:bookmarkStart w:id="8" w:name="_Toc406410805"/>
      <w:bookmarkStart w:id="9" w:name="_Toc406411685"/>
      <w:bookmarkStart w:id="10" w:name="_Toc406583092"/>
      <w:r w:rsidRPr="00FA4306">
        <w:rPr>
          <w:noProof/>
        </w:rPr>
        <w:drawing>
          <wp:inline distT="0" distB="0" distL="0" distR="0">
            <wp:extent cx="5219700" cy="476250"/>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476250"/>
                    </a:xfrm>
                    <a:prstGeom prst="rect">
                      <a:avLst/>
                    </a:prstGeom>
                    <a:noFill/>
                    <a:ln>
                      <a:noFill/>
                    </a:ln>
                  </pic:spPr>
                </pic:pic>
              </a:graphicData>
            </a:graphic>
          </wp:inline>
        </w:drawing>
      </w:r>
    </w:p>
    <w:p w:rsidR="00412E93" w:rsidRPr="00E66FF9" w:rsidRDefault="00412E93" w:rsidP="00412E93">
      <w:pPr>
        <w:ind w:right="57" w:firstLine="0"/>
        <w:jc w:val="center"/>
        <w:rPr>
          <w:b/>
          <w:lang w:val="en-US"/>
        </w:rPr>
      </w:pPr>
    </w:p>
    <w:p w:rsidR="00412E93" w:rsidRPr="00FA4306" w:rsidRDefault="00412E93" w:rsidP="00412E93">
      <w:pPr>
        <w:ind w:right="57" w:firstLine="0"/>
        <w:rPr>
          <w:b/>
        </w:rPr>
      </w:pPr>
    </w:p>
    <w:p w:rsidR="00412E93" w:rsidRPr="00FA4306" w:rsidRDefault="00412E93" w:rsidP="00412E93">
      <w:pPr>
        <w:ind w:right="57" w:firstLine="0"/>
        <w:rPr>
          <w:b/>
        </w:rPr>
      </w:pPr>
    </w:p>
    <w:p w:rsidR="00412E93" w:rsidRPr="00FA4306" w:rsidRDefault="00412E93" w:rsidP="00412E93">
      <w:pPr>
        <w:ind w:firstLine="0"/>
        <w:jc w:val="center"/>
        <w:rPr>
          <w:b/>
          <w:sz w:val="24"/>
          <w:szCs w:val="24"/>
        </w:rPr>
      </w:pPr>
      <w:r w:rsidRPr="00FA4306">
        <w:rPr>
          <w:b/>
          <w:sz w:val="24"/>
          <w:szCs w:val="24"/>
        </w:rPr>
        <w:t>Заказчик:</w:t>
      </w:r>
    </w:p>
    <w:p w:rsidR="00412E93" w:rsidRPr="00FA4306" w:rsidRDefault="00412E93" w:rsidP="00412E93">
      <w:pPr>
        <w:ind w:firstLine="0"/>
        <w:jc w:val="center"/>
        <w:rPr>
          <w:sz w:val="24"/>
          <w:szCs w:val="24"/>
        </w:rPr>
      </w:pPr>
      <w:r>
        <w:rPr>
          <w:sz w:val="24"/>
          <w:szCs w:val="24"/>
        </w:rPr>
        <w:t>А</w:t>
      </w:r>
      <w:r w:rsidRPr="00FA4306">
        <w:rPr>
          <w:sz w:val="24"/>
          <w:szCs w:val="24"/>
        </w:rPr>
        <w:t xml:space="preserve">дминистрация муниципального образования </w:t>
      </w:r>
      <w:r>
        <w:rPr>
          <w:sz w:val="24"/>
          <w:szCs w:val="24"/>
        </w:rPr>
        <w:t>«Вистинское сельское поселение» Кингисеппского муниципального</w:t>
      </w:r>
      <w:r w:rsidRPr="00FA4306">
        <w:rPr>
          <w:sz w:val="24"/>
          <w:szCs w:val="24"/>
        </w:rPr>
        <w:t xml:space="preserve"> район</w:t>
      </w:r>
      <w:r>
        <w:rPr>
          <w:sz w:val="24"/>
          <w:szCs w:val="24"/>
        </w:rPr>
        <w:t>а</w:t>
      </w:r>
      <w:r w:rsidRPr="00FA4306">
        <w:rPr>
          <w:sz w:val="24"/>
          <w:szCs w:val="24"/>
        </w:rPr>
        <w:t xml:space="preserve"> Ленинградской области</w:t>
      </w:r>
    </w:p>
    <w:p w:rsidR="00412E93" w:rsidRPr="00FA4306" w:rsidRDefault="00412E93" w:rsidP="00412E93">
      <w:pPr>
        <w:ind w:right="57"/>
        <w:jc w:val="right"/>
      </w:pPr>
    </w:p>
    <w:p w:rsidR="00412E93" w:rsidRPr="00FA4306" w:rsidRDefault="00412E93" w:rsidP="00412E93">
      <w:pPr>
        <w:ind w:right="57"/>
        <w:jc w:val="right"/>
      </w:pPr>
    </w:p>
    <w:p w:rsidR="00412E93" w:rsidRPr="00FA4306" w:rsidRDefault="00412E93" w:rsidP="00412E93">
      <w:pPr>
        <w:ind w:right="57" w:firstLine="0"/>
        <w:jc w:val="center"/>
        <w:rPr>
          <w:noProof/>
        </w:rPr>
      </w:pPr>
      <w:r w:rsidRPr="00FA4306">
        <w:rPr>
          <w:noProof/>
        </w:rPr>
        <w:drawing>
          <wp:inline distT="0" distB="0" distL="0" distR="0">
            <wp:extent cx="847725" cy="1009650"/>
            <wp:effectExtent l="0" t="0" r="9525" b="0"/>
            <wp:docPr id="1" name="Рисунок 1" descr="D:\MareevDA\ГП_ЛЕБЯЖЕНСКОЕ ГОРОДСКОЕ ПОСЕЛЕНИЕ\Документы\Устав\lebaze_city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MareevDA\ГП_ЛЕБЯЖЕНСКОЕ ГОРОДСКОЕ ПОСЕЛЕНИЕ\Документы\Устав\lebaze_city_co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009650"/>
                    </a:xfrm>
                    <a:prstGeom prst="rect">
                      <a:avLst/>
                    </a:prstGeom>
                    <a:noFill/>
                    <a:ln>
                      <a:noFill/>
                    </a:ln>
                  </pic:spPr>
                </pic:pic>
              </a:graphicData>
            </a:graphic>
          </wp:inline>
        </w:drawing>
      </w:r>
    </w:p>
    <w:p w:rsidR="00412E93" w:rsidRDefault="00412E93" w:rsidP="00412E93">
      <w:pPr>
        <w:ind w:right="57" w:firstLine="0"/>
        <w:jc w:val="center"/>
        <w:rPr>
          <w:sz w:val="32"/>
          <w:szCs w:val="32"/>
        </w:rPr>
      </w:pPr>
    </w:p>
    <w:p w:rsidR="00032FED" w:rsidRDefault="00032FED" w:rsidP="00412E93">
      <w:pPr>
        <w:ind w:right="57" w:firstLine="0"/>
        <w:jc w:val="center"/>
        <w:rPr>
          <w:sz w:val="32"/>
          <w:szCs w:val="32"/>
        </w:rPr>
      </w:pPr>
    </w:p>
    <w:p w:rsidR="00032FED" w:rsidRDefault="00032FED" w:rsidP="00412E93">
      <w:pPr>
        <w:ind w:right="57" w:firstLine="0"/>
        <w:jc w:val="center"/>
        <w:rPr>
          <w:sz w:val="32"/>
          <w:szCs w:val="32"/>
        </w:rPr>
      </w:pPr>
    </w:p>
    <w:p w:rsidR="00032FED" w:rsidRPr="00FA4306" w:rsidRDefault="00032FED" w:rsidP="00412E93">
      <w:pPr>
        <w:ind w:right="57" w:firstLine="0"/>
        <w:jc w:val="center"/>
        <w:rPr>
          <w:sz w:val="32"/>
          <w:szCs w:val="32"/>
        </w:rPr>
      </w:pPr>
    </w:p>
    <w:p w:rsidR="00412E93" w:rsidRPr="00412E93" w:rsidRDefault="00412E93" w:rsidP="00032FED">
      <w:pPr>
        <w:shd w:val="clear" w:color="auto" w:fill="FFFFFF"/>
        <w:autoSpaceDE w:val="0"/>
        <w:autoSpaceDN w:val="0"/>
        <w:adjustRightInd w:val="0"/>
        <w:ind w:firstLine="0"/>
        <w:jc w:val="center"/>
        <w:rPr>
          <w:b/>
          <w:caps/>
        </w:rPr>
      </w:pPr>
      <w:r w:rsidRPr="00412E93">
        <w:rPr>
          <w:b/>
          <w:caps/>
        </w:rPr>
        <w:t>Изменения</w:t>
      </w:r>
    </w:p>
    <w:p w:rsidR="00412E93" w:rsidRPr="00412E93" w:rsidRDefault="00412E93" w:rsidP="00032FED">
      <w:pPr>
        <w:shd w:val="clear" w:color="auto" w:fill="FFFFFF"/>
        <w:autoSpaceDE w:val="0"/>
        <w:autoSpaceDN w:val="0"/>
        <w:adjustRightInd w:val="0"/>
        <w:ind w:firstLine="0"/>
        <w:jc w:val="center"/>
        <w:rPr>
          <w:b/>
          <w:caps/>
        </w:rPr>
      </w:pPr>
      <w:r w:rsidRPr="00412E93">
        <w:rPr>
          <w:b/>
          <w:caps/>
        </w:rPr>
        <w:t xml:space="preserve"> в правила землепользования и застройки </w:t>
      </w:r>
    </w:p>
    <w:p w:rsidR="00412E93" w:rsidRPr="00412E93" w:rsidRDefault="00412E93" w:rsidP="00032FED">
      <w:pPr>
        <w:shd w:val="clear" w:color="auto" w:fill="FFFFFF"/>
        <w:autoSpaceDE w:val="0"/>
        <w:autoSpaceDN w:val="0"/>
        <w:adjustRightInd w:val="0"/>
        <w:ind w:firstLine="0"/>
        <w:jc w:val="center"/>
        <w:rPr>
          <w:b/>
          <w:caps/>
        </w:rPr>
      </w:pPr>
      <w:r w:rsidRPr="00412E93">
        <w:rPr>
          <w:b/>
          <w:caps/>
        </w:rPr>
        <w:t xml:space="preserve">муниципального образования «Вистинское сельское поселение» Кингисеппского муниципального района Ленинградской области </w:t>
      </w:r>
    </w:p>
    <w:p w:rsidR="00412E93" w:rsidRPr="00FA4306" w:rsidRDefault="00412E93" w:rsidP="00032FED">
      <w:pPr>
        <w:ind w:right="57" w:firstLine="0"/>
        <w:jc w:val="center"/>
        <w:rPr>
          <w:b/>
        </w:rPr>
      </w:pPr>
    </w:p>
    <w:p w:rsidR="00412E93" w:rsidRPr="00FA4306" w:rsidRDefault="00412E93" w:rsidP="00032FED">
      <w:pPr>
        <w:ind w:right="57" w:firstLine="0"/>
        <w:jc w:val="center"/>
        <w:rPr>
          <w:b/>
        </w:rPr>
      </w:pPr>
    </w:p>
    <w:p w:rsidR="00412E93" w:rsidRDefault="00412E93" w:rsidP="00032FED">
      <w:pPr>
        <w:ind w:right="57" w:firstLine="0"/>
        <w:jc w:val="center"/>
        <w:rPr>
          <w:b/>
        </w:rPr>
      </w:pPr>
    </w:p>
    <w:p w:rsidR="00412E93" w:rsidRDefault="00412E93" w:rsidP="00032FED">
      <w:pPr>
        <w:ind w:right="57" w:firstLine="0"/>
        <w:jc w:val="center"/>
        <w:rPr>
          <w:b/>
        </w:rPr>
      </w:pPr>
    </w:p>
    <w:p w:rsidR="00412E93" w:rsidRDefault="00412E93" w:rsidP="00032FED">
      <w:pPr>
        <w:ind w:right="57" w:firstLine="0"/>
        <w:jc w:val="center"/>
        <w:rPr>
          <w:b/>
        </w:rPr>
      </w:pPr>
    </w:p>
    <w:p w:rsidR="00032FED" w:rsidRDefault="00032FED" w:rsidP="00032FED">
      <w:pPr>
        <w:ind w:right="57" w:firstLine="0"/>
        <w:jc w:val="center"/>
        <w:rPr>
          <w:b/>
        </w:rPr>
      </w:pPr>
    </w:p>
    <w:p w:rsidR="00032FED" w:rsidRPr="00FA4306" w:rsidRDefault="00032FED" w:rsidP="00032FED">
      <w:pPr>
        <w:ind w:right="57" w:firstLine="0"/>
        <w:jc w:val="center"/>
        <w:rPr>
          <w:b/>
        </w:rPr>
      </w:pPr>
    </w:p>
    <w:p w:rsidR="00412E93" w:rsidRPr="00FA4306" w:rsidRDefault="00412E93" w:rsidP="00032FED">
      <w:pPr>
        <w:ind w:right="57" w:firstLine="0"/>
        <w:jc w:val="center"/>
        <w:rPr>
          <w:b/>
        </w:rPr>
      </w:pPr>
    </w:p>
    <w:p w:rsidR="00412E93" w:rsidRPr="00FA4306" w:rsidRDefault="00412E93" w:rsidP="00032FED">
      <w:pPr>
        <w:ind w:right="57" w:firstLine="0"/>
      </w:pPr>
    </w:p>
    <w:p w:rsidR="00412E93" w:rsidRPr="000263F6" w:rsidRDefault="00412E93" w:rsidP="00032FED">
      <w:pPr>
        <w:tabs>
          <w:tab w:val="left" w:pos="8222"/>
        </w:tabs>
        <w:ind w:firstLine="0"/>
        <w:rPr>
          <w:b/>
          <w:sz w:val="26"/>
          <w:szCs w:val="26"/>
        </w:rPr>
      </w:pPr>
      <w:r w:rsidRPr="000263F6">
        <w:rPr>
          <w:b/>
          <w:bCs w:val="0"/>
          <w:sz w:val="26"/>
          <w:szCs w:val="26"/>
        </w:rPr>
        <w:t>Генеральный директор</w:t>
      </w:r>
      <w:r w:rsidRPr="000263F6">
        <w:rPr>
          <w:b/>
          <w:bCs w:val="0"/>
          <w:sz w:val="26"/>
          <w:szCs w:val="26"/>
        </w:rPr>
        <w:tab/>
        <w:t>С.Д. Митягин</w:t>
      </w:r>
    </w:p>
    <w:p w:rsidR="00412E93" w:rsidRPr="000263F6" w:rsidRDefault="00412E93" w:rsidP="00032FED">
      <w:pPr>
        <w:tabs>
          <w:tab w:val="left" w:pos="7938"/>
          <w:tab w:val="left" w:pos="8080"/>
        </w:tabs>
        <w:ind w:firstLine="0"/>
        <w:rPr>
          <w:b/>
          <w:bCs w:val="0"/>
          <w:sz w:val="26"/>
          <w:szCs w:val="26"/>
        </w:rPr>
      </w:pPr>
    </w:p>
    <w:p w:rsidR="00412E93" w:rsidRPr="000263F6" w:rsidRDefault="00412E93" w:rsidP="00032FED">
      <w:pPr>
        <w:tabs>
          <w:tab w:val="left" w:pos="7938"/>
          <w:tab w:val="left" w:pos="8080"/>
        </w:tabs>
        <w:ind w:firstLine="0"/>
        <w:rPr>
          <w:b/>
          <w:bCs w:val="0"/>
          <w:sz w:val="26"/>
          <w:szCs w:val="26"/>
        </w:rPr>
      </w:pPr>
    </w:p>
    <w:p w:rsidR="00412E93" w:rsidRPr="000263F6" w:rsidRDefault="00412E93" w:rsidP="00032FED">
      <w:pPr>
        <w:tabs>
          <w:tab w:val="left" w:pos="2400"/>
          <w:tab w:val="left" w:pos="8222"/>
        </w:tabs>
        <w:ind w:firstLine="0"/>
        <w:rPr>
          <w:b/>
          <w:bCs w:val="0"/>
          <w:sz w:val="26"/>
          <w:szCs w:val="26"/>
        </w:rPr>
      </w:pPr>
      <w:r w:rsidRPr="000263F6">
        <w:rPr>
          <w:b/>
          <w:bCs w:val="0"/>
          <w:sz w:val="26"/>
          <w:szCs w:val="26"/>
        </w:rPr>
        <w:t xml:space="preserve">Руководитель проекта </w:t>
      </w:r>
      <w:r w:rsidRPr="000263F6">
        <w:rPr>
          <w:b/>
          <w:bCs w:val="0"/>
          <w:sz w:val="26"/>
          <w:szCs w:val="26"/>
        </w:rPr>
        <w:tab/>
      </w:r>
      <w:r w:rsidRPr="000263F6">
        <w:rPr>
          <w:b/>
          <w:sz w:val="26"/>
          <w:szCs w:val="26"/>
        </w:rPr>
        <w:t>Д. А. Мареев</w:t>
      </w:r>
    </w:p>
    <w:p w:rsidR="00412E93" w:rsidRPr="00FA4306" w:rsidRDefault="00412E93" w:rsidP="00032FED">
      <w:pPr>
        <w:tabs>
          <w:tab w:val="left" w:pos="3240"/>
          <w:tab w:val="left" w:pos="7560"/>
          <w:tab w:val="left" w:pos="7938"/>
          <w:tab w:val="left" w:pos="8080"/>
        </w:tabs>
        <w:ind w:firstLine="0"/>
        <w:rPr>
          <w:b/>
        </w:rPr>
      </w:pPr>
    </w:p>
    <w:p w:rsidR="00412E93" w:rsidRPr="00FA4306" w:rsidRDefault="00412E93" w:rsidP="00032FED">
      <w:pPr>
        <w:ind w:right="57" w:firstLine="0"/>
        <w:jc w:val="center"/>
      </w:pPr>
    </w:p>
    <w:p w:rsidR="00412E93" w:rsidRPr="00FA4306" w:rsidRDefault="00412E93" w:rsidP="00032FED">
      <w:pPr>
        <w:ind w:right="57" w:firstLine="0"/>
        <w:jc w:val="center"/>
      </w:pPr>
    </w:p>
    <w:p w:rsidR="00412E93" w:rsidRDefault="00412E93" w:rsidP="00032FED">
      <w:pPr>
        <w:ind w:right="57" w:firstLine="0"/>
        <w:jc w:val="center"/>
      </w:pPr>
    </w:p>
    <w:p w:rsidR="00032FED" w:rsidRDefault="00032FED" w:rsidP="00032FED">
      <w:pPr>
        <w:ind w:right="57" w:firstLine="0"/>
        <w:jc w:val="center"/>
        <w:rPr>
          <w:sz w:val="24"/>
          <w:szCs w:val="24"/>
        </w:rPr>
      </w:pPr>
    </w:p>
    <w:p w:rsidR="00903E56" w:rsidRPr="00E66FF9" w:rsidRDefault="00903E56" w:rsidP="00032FED">
      <w:pPr>
        <w:ind w:right="57" w:firstLine="0"/>
        <w:jc w:val="center"/>
        <w:rPr>
          <w:sz w:val="24"/>
          <w:szCs w:val="24"/>
        </w:rPr>
      </w:pPr>
    </w:p>
    <w:p w:rsidR="00E66FF9" w:rsidRPr="00E66FF9" w:rsidRDefault="00E66FF9" w:rsidP="00E66FF9">
      <w:pPr>
        <w:ind w:firstLine="0"/>
        <w:jc w:val="center"/>
        <w:rPr>
          <w:b/>
          <w:sz w:val="24"/>
          <w:szCs w:val="24"/>
        </w:rPr>
      </w:pPr>
      <w:r w:rsidRPr="00E66FF9">
        <w:rPr>
          <w:b/>
          <w:sz w:val="24"/>
          <w:szCs w:val="24"/>
        </w:rPr>
        <w:t>Санкт-Петербург - Вистино</w:t>
      </w:r>
    </w:p>
    <w:p w:rsidR="00412E93" w:rsidRDefault="00E66FF9" w:rsidP="00903E56">
      <w:pPr>
        <w:ind w:firstLine="0"/>
        <w:jc w:val="center"/>
      </w:pPr>
      <w:r w:rsidRPr="00E66FF9">
        <w:rPr>
          <w:b/>
          <w:sz w:val="24"/>
          <w:szCs w:val="24"/>
        </w:rPr>
        <w:t>2017</w:t>
      </w:r>
      <w:r w:rsidR="00412E93">
        <w:br w:type="page"/>
      </w:r>
    </w:p>
    <w:p w:rsidR="003D4774" w:rsidRPr="00412E93" w:rsidRDefault="003D4774" w:rsidP="003D4774">
      <w:pPr>
        <w:tabs>
          <w:tab w:val="clear" w:pos="851"/>
        </w:tabs>
        <w:ind w:left="4536" w:firstLine="0"/>
      </w:pPr>
      <w:r w:rsidRPr="00412E93">
        <w:lastRenderedPageBreak/>
        <w:t>«Утверждено приказом комитета по архитектуре и градостроительству Ленинградской области</w:t>
      </w:r>
      <w:bookmarkEnd w:id="0"/>
      <w:bookmarkEnd w:id="1"/>
      <w:bookmarkEnd w:id="2"/>
      <w:r w:rsidRPr="00412E93">
        <w:t xml:space="preserve"> </w:t>
      </w:r>
    </w:p>
    <w:p w:rsidR="003D4774" w:rsidRPr="00412E93" w:rsidRDefault="003D4774" w:rsidP="003D4774">
      <w:pPr>
        <w:tabs>
          <w:tab w:val="clear" w:pos="851"/>
        </w:tabs>
        <w:ind w:left="4536" w:firstLine="0"/>
        <w:rPr>
          <w:u w:val="single"/>
        </w:rPr>
      </w:pPr>
      <w:bookmarkStart w:id="11" w:name="_Toc424218674"/>
      <w:bookmarkStart w:id="12" w:name="_Toc426126866"/>
      <w:bookmarkStart w:id="13" w:name="_Toc426127544"/>
      <w:r w:rsidRPr="00412E93">
        <w:t>от ___________ №</w:t>
      </w:r>
      <w:bookmarkEnd w:id="11"/>
      <w:r w:rsidRPr="00412E93">
        <w:t xml:space="preserve"> __________</w:t>
      </w:r>
      <w:bookmarkEnd w:id="12"/>
      <w:bookmarkEnd w:id="13"/>
    </w:p>
    <w:bookmarkEnd w:id="3"/>
    <w:bookmarkEnd w:id="4"/>
    <w:p w:rsidR="003D4774" w:rsidRPr="00412E93" w:rsidRDefault="003D4774" w:rsidP="003D4774">
      <w:pPr>
        <w:jc w:val="center"/>
        <w:rPr>
          <w:b/>
        </w:rPr>
      </w:pPr>
    </w:p>
    <w:p w:rsidR="003D4774" w:rsidRPr="00412E93" w:rsidRDefault="003D4774" w:rsidP="003D4774">
      <w:pPr>
        <w:jc w:val="center"/>
        <w:rPr>
          <w:b/>
        </w:rPr>
      </w:pPr>
    </w:p>
    <w:p w:rsidR="003D4774" w:rsidRPr="00412E93" w:rsidRDefault="003D4774" w:rsidP="003D4774">
      <w:pPr>
        <w:jc w:val="center"/>
        <w:rPr>
          <w:b/>
        </w:rPr>
      </w:pPr>
    </w:p>
    <w:p w:rsidR="003D4774" w:rsidRPr="00412E93" w:rsidRDefault="003D4774" w:rsidP="003D4774">
      <w:pPr>
        <w:jc w:val="center"/>
        <w:rPr>
          <w:b/>
        </w:rPr>
      </w:pPr>
    </w:p>
    <w:p w:rsidR="003D4774" w:rsidRPr="00412E93" w:rsidRDefault="003D4774" w:rsidP="003D4774">
      <w:pPr>
        <w:jc w:val="center"/>
        <w:rPr>
          <w:b/>
        </w:rPr>
      </w:pPr>
    </w:p>
    <w:p w:rsidR="003D4774" w:rsidRPr="00412E93" w:rsidRDefault="003D4774" w:rsidP="003D4774">
      <w:pPr>
        <w:jc w:val="center"/>
        <w:rPr>
          <w:b/>
        </w:rPr>
      </w:pPr>
    </w:p>
    <w:p w:rsidR="003D4774" w:rsidRDefault="003D4774" w:rsidP="003D4774">
      <w:pPr>
        <w:jc w:val="center"/>
        <w:rPr>
          <w:b/>
        </w:rPr>
      </w:pPr>
    </w:p>
    <w:p w:rsidR="00412E93" w:rsidRPr="00412E93" w:rsidRDefault="00412E93" w:rsidP="003D4774">
      <w:pPr>
        <w:jc w:val="center"/>
        <w:rPr>
          <w:b/>
        </w:rPr>
      </w:pPr>
    </w:p>
    <w:p w:rsidR="003D4774" w:rsidRPr="00412E93" w:rsidRDefault="003D4774" w:rsidP="003D4774">
      <w:pPr>
        <w:jc w:val="center"/>
        <w:rPr>
          <w:b/>
        </w:rPr>
      </w:pPr>
    </w:p>
    <w:p w:rsidR="003D4774" w:rsidRPr="00412E93" w:rsidRDefault="003D4774" w:rsidP="003D4774">
      <w:pPr>
        <w:jc w:val="center"/>
        <w:rPr>
          <w:b/>
        </w:rPr>
      </w:pPr>
    </w:p>
    <w:p w:rsidR="003D4774" w:rsidRPr="00412E93" w:rsidRDefault="003D4774" w:rsidP="003D4774">
      <w:pPr>
        <w:jc w:val="center"/>
        <w:rPr>
          <w:b/>
        </w:rPr>
      </w:pPr>
    </w:p>
    <w:p w:rsidR="003D4774" w:rsidRPr="00412E93" w:rsidRDefault="003D4774" w:rsidP="003D4774">
      <w:pPr>
        <w:jc w:val="center"/>
        <w:rPr>
          <w:b/>
        </w:rPr>
      </w:pPr>
    </w:p>
    <w:p w:rsidR="003D4774" w:rsidRPr="00412E93" w:rsidRDefault="003D4774" w:rsidP="003D4774">
      <w:pPr>
        <w:jc w:val="center"/>
        <w:rPr>
          <w:b/>
        </w:rPr>
      </w:pPr>
    </w:p>
    <w:p w:rsidR="003D4774" w:rsidRPr="00412E93" w:rsidRDefault="003D4774" w:rsidP="003D4774">
      <w:pPr>
        <w:jc w:val="center"/>
        <w:rPr>
          <w:b/>
        </w:rPr>
      </w:pPr>
    </w:p>
    <w:p w:rsidR="003D4774" w:rsidRPr="00412E93" w:rsidRDefault="003D4774" w:rsidP="003D4774">
      <w:pPr>
        <w:shd w:val="clear" w:color="auto" w:fill="FFFFFF"/>
        <w:autoSpaceDE w:val="0"/>
        <w:autoSpaceDN w:val="0"/>
        <w:adjustRightInd w:val="0"/>
        <w:ind w:firstLine="0"/>
        <w:jc w:val="center"/>
        <w:rPr>
          <w:b/>
          <w:caps/>
        </w:rPr>
      </w:pPr>
      <w:r w:rsidRPr="00412E93">
        <w:rPr>
          <w:b/>
          <w:caps/>
        </w:rPr>
        <w:t>Изменения</w:t>
      </w:r>
    </w:p>
    <w:p w:rsidR="003D4774" w:rsidRPr="00412E93" w:rsidRDefault="003D4774" w:rsidP="003D4774">
      <w:pPr>
        <w:shd w:val="clear" w:color="auto" w:fill="FFFFFF"/>
        <w:autoSpaceDE w:val="0"/>
        <w:autoSpaceDN w:val="0"/>
        <w:adjustRightInd w:val="0"/>
        <w:ind w:firstLine="0"/>
        <w:jc w:val="center"/>
        <w:rPr>
          <w:b/>
          <w:caps/>
        </w:rPr>
      </w:pPr>
      <w:r w:rsidRPr="00412E93">
        <w:rPr>
          <w:b/>
          <w:caps/>
        </w:rPr>
        <w:t xml:space="preserve"> в правила землепользования и застройки </w:t>
      </w:r>
    </w:p>
    <w:p w:rsidR="003D4774" w:rsidRPr="00412E93" w:rsidRDefault="003D4774" w:rsidP="003D4774">
      <w:pPr>
        <w:shd w:val="clear" w:color="auto" w:fill="FFFFFF"/>
        <w:autoSpaceDE w:val="0"/>
        <w:autoSpaceDN w:val="0"/>
        <w:adjustRightInd w:val="0"/>
        <w:ind w:firstLine="0"/>
        <w:jc w:val="center"/>
        <w:rPr>
          <w:b/>
          <w:caps/>
        </w:rPr>
      </w:pPr>
      <w:r w:rsidRPr="00412E93">
        <w:rPr>
          <w:b/>
          <w:caps/>
        </w:rPr>
        <w:t xml:space="preserve">муниципального образования «Вистинское сельское поселение» Кингисеппского муниципального района Ленинградской области </w:t>
      </w: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Pr="00412E93" w:rsidRDefault="003D4774" w:rsidP="003D4774">
      <w:pPr>
        <w:ind w:firstLine="0"/>
      </w:pPr>
    </w:p>
    <w:p w:rsidR="003D4774" w:rsidRDefault="003D4774" w:rsidP="003D4774">
      <w:pPr>
        <w:ind w:firstLine="0"/>
      </w:pPr>
    </w:p>
    <w:p w:rsidR="00903E56" w:rsidRPr="00412E93" w:rsidRDefault="00903E56" w:rsidP="003D4774">
      <w:pPr>
        <w:ind w:firstLine="0"/>
      </w:pPr>
    </w:p>
    <w:p w:rsidR="003D4774" w:rsidRPr="00412E93" w:rsidRDefault="003D4774" w:rsidP="003D4774">
      <w:pPr>
        <w:ind w:firstLine="0"/>
        <w:jc w:val="center"/>
        <w:rPr>
          <w:b/>
        </w:rPr>
      </w:pPr>
      <w:r w:rsidRPr="00412E93">
        <w:rPr>
          <w:b/>
        </w:rPr>
        <w:t>Санкт-Петербург - Вистино</w:t>
      </w:r>
    </w:p>
    <w:p w:rsidR="003D4774" w:rsidRPr="00412E93" w:rsidRDefault="003D4774" w:rsidP="00903E56">
      <w:pPr>
        <w:ind w:firstLine="0"/>
        <w:jc w:val="center"/>
        <w:rPr>
          <w:b/>
        </w:rPr>
      </w:pPr>
      <w:r w:rsidRPr="00412E93">
        <w:rPr>
          <w:b/>
        </w:rPr>
        <w:t>2017</w:t>
      </w:r>
      <w:r w:rsidRPr="00412E93">
        <w:rPr>
          <w:b/>
        </w:rPr>
        <w:br w:type="page"/>
      </w:r>
    </w:p>
    <w:p w:rsidR="003D4774" w:rsidRPr="00412E93" w:rsidRDefault="00681F20" w:rsidP="00681F20">
      <w:pPr>
        <w:spacing w:after="120"/>
        <w:ind w:firstLine="0"/>
        <w:jc w:val="center"/>
        <w:rPr>
          <w:b/>
        </w:rPr>
      </w:pPr>
      <w:r w:rsidRPr="00412E93">
        <w:rPr>
          <w:b/>
        </w:rPr>
        <w:lastRenderedPageBreak/>
        <w:t>Содержание</w:t>
      </w:r>
    </w:p>
    <w:bookmarkStart w:id="14" w:name="_GoBack"/>
    <w:bookmarkEnd w:id="14"/>
    <w:p w:rsidR="00903E56" w:rsidRDefault="00681F20">
      <w:pPr>
        <w:pStyle w:val="11"/>
        <w:tabs>
          <w:tab w:val="right" w:leader="dot" w:pos="10195"/>
        </w:tabs>
        <w:rPr>
          <w:rFonts w:asciiTheme="minorHAnsi" w:eastAsiaTheme="minorEastAsia" w:hAnsiTheme="minorHAnsi" w:cstheme="minorBidi"/>
          <w:b w:val="0"/>
          <w:bCs w:val="0"/>
          <w:caps w:val="0"/>
          <w:spacing w:val="0"/>
          <w:sz w:val="22"/>
          <w:szCs w:val="22"/>
        </w:rPr>
      </w:pPr>
      <w:r w:rsidRPr="00412E93">
        <w:rPr>
          <w:caps w:val="0"/>
        </w:rPr>
        <w:fldChar w:fldCharType="begin"/>
      </w:r>
      <w:r w:rsidRPr="00412E93">
        <w:rPr>
          <w:caps w:val="0"/>
        </w:rPr>
        <w:instrText xml:space="preserve"> TOC \o "1-3" \h \z \u </w:instrText>
      </w:r>
      <w:r w:rsidRPr="00412E93">
        <w:rPr>
          <w:caps w:val="0"/>
        </w:rPr>
        <w:fldChar w:fldCharType="separate"/>
      </w:r>
      <w:hyperlink w:anchor="_Toc496534117" w:history="1">
        <w:r w:rsidR="00903E56" w:rsidRPr="00B172D0">
          <w:rPr>
            <w:rStyle w:val="a6"/>
          </w:rPr>
          <w:t>ЧАСТЬ 1. ПОРЯДОК ПРИМЕНЕНИЯ ПРАВИЛ И ВНЕСЕНИЯ В НИХ ИЗМЕНЕНИЙ</w:t>
        </w:r>
        <w:r w:rsidR="00903E56">
          <w:rPr>
            <w:webHidden/>
          </w:rPr>
          <w:tab/>
        </w:r>
        <w:r w:rsidR="00903E56">
          <w:rPr>
            <w:webHidden/>
          </w:rPr>
          <w:fldChar w:fldCharType="begin"/>
        </w:r>
        <w:r w:rsidR="00903E56">
          <w:rPr>
            <w:webHidden/>
          </w:rPr>
          <w:instrText xml:space="preserve"> PAGEREF _Toc496534117 \h </w:instrText>
        </w:r>
        <w:r w:rsidR="00903E56">
          <w:rPr>
            <w:webHidden/>
          </w:rPr>
        </w:r>
        <w:r w:rsidR="00903E56">
          <w:rPr>
            <w:webHidden/>
          </w:rPr>
          <w:fldChar w:fldCharType="separate"/>
        </w:r>
        <w:r w:rsidR="00903E56">
          <w:rPr>
            <w:webHidden/>
          </w:rPr>
          <w:t>6</w:t>
        </w:r>
        <w:r w:rsidR="00903E56">
          <w:rPr>
            <w:webHidden/>
          </w:rPr>
          <w:fldChar w:fldCharType="end"/>
        </w:r>
      </w:hyperlink>
    </w:p>
    <w:p w:rsidR="00903E56" w:rsidRDefault="00903E56">
      <w:pPr>
        <w:pStyle w:val="22"/>
        <w:tabs>
          <w:tab w:val="right" w:leader="dot" w:pos="10195"/>
        </w:tabs>
        <w:rPr>
          <w:rFonts w:asciiTheme="minorHAnsi" w:eastAsiaTheme="minorEastAsia" w:hAnsiTheme="minorHAnsi" w:cstheme="minorBidi"/>
          <w:b w:val="0"/>
          <w:bCs w:val="0"/>
          <w:noProof/>
          <w:spacing w:val="0"/>
          <w:sz w:val="22"/>
          <w:szCs w:val="22"/>
        </w:rPr>
      </w:pPr>
      <w:hyperlink w:anchor="_Toc496534118" w:history="1">
        <w:r w:rsidRPr="00B172D0">
          <w:rPr>
            <w:rStyle w:val="a6"/>
            <w:noProof/>
          </w:rPr>
          <w:t>ГЛАВА 1. Общие положения</w:t>
        </w:r>
        <w:r>
          <w:rPr>
            <w:noProof/>
            <w:webHidden/>
          </w:rPr>
          <w:tab/>
        </w:r>
        <w:r>
          <w:rPr>
            <w:noProof/>
            <w:webHidden/>
          </w:rPr>
          <w:fldChar w:fldCharType="begin"/>
        </w:r>
        <w:r>
          <w:rPr>
            <w:noProof/>
            <w:webHidden/>
          </w:rPr>
          <w:instrText xml:space="preserve"> PAGEREF _Toc496534118 \h </w:instrText>
        </w:r>
        <w:r>
          <w:rPr>
            <w:noProof/>
            <w:webHidden/>
          </w:rPr>
        </w:r>
        <w:r>
          <w:rPr>
            <w:noProof/>
            <w:webHidden/>
          </w:rPr>
          <w:fldChar w:fldCharType="separate"/>
        </w:r>
        <w:r>
          <w:rPr>
            <w:noProof/>
            <w:webHidden/>
          </w:rPr>
          <w:t>6</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19" w:history="1">
        <w:r w:rsidRPr="00B172D0">
          <w:rPr>
            <w:rStyle w:val="a6"/>
            <w:noProof/>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_Toc496534119 \h </w:instrText>
        </w:r>
        <w:r>
          <w:rPr>
            <w:noProof/>
            <w:webHidden/>
          </w:rPr>
        </w:r>
        <w:r>
          <w:rPr>
            <w:noProof/>
            <w:webHidden/>
          </w:rPr>
          <w:fldChar w:fldCharType="separate"/>
        </w:r>
        <w:r>
          <w:rPr>
            <w:noProof/>
            <w:webHidden/>
          </w:rPr>
          <w:t>6</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20" w:history="1">
        <w:r w:rsidRPr="00B172D0">
          <w:rPr>
            <w:rStyle w:val="a6"/>
            <w:noProof/>
          </w:rPr>
          <w:t>Статья 2. Основания и цели введения Правил</w:t>
        </w:r>
        <w:r>
          <w:rPr>
            <w:noProof/>
            <w:webHidden/>
          </w:rPr>
          <w:tab/>
        </w:r>
        <w:r>
          <w:rPr>
            <w:noProof/>
            <w:webHidden/>
          </w:rPr>
          <w:fldChar w:fldCharType="begin"/>
        </w:r>
        <w:r>
          <w:rPr>
            <w:noProof/>
            <w:webHidden/>
          </w:rPr>
          <w:instrText xml:space="preserve"> PAGEREF _Toc496534120 \h </w:instrText>
        </w:r>
        <w:r>
          <w:rPr>
            <w:noProof/>
            <w:webHidden/>
          </w:rPr>
        </w:r>
        <w:r>
          <w:rPr>
            <w:noProof/>
            <w:webHidden/>
          </w:rPr>
          <w:fldChar w:fldCharType="separate"/>
        </w:r>
        <w:r>
          <w:rPr>
            <w:noProof/>
            <w:webHidden/>
          </w:rPr>
          <w:t>9</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21" w:history="1">
        <w:r w:rsidRPr="00B172D0">
          <w:rPr>
            <w:rStyle w:val="a6"/>
            <w:noProof/>
          </w:rPr>
          <w:t>Статья 3. Область применения Правил</w:t>
        </w:r>
        <w:r>
          <w:rPr>
            <w:noProof/>
            <w:webHidden/>
          </w:rPr>
          <w:tab/>
        </w:r>
        <w:r>
          <w:rPr>
            <w:noProof/>
            <w:webHidden/>
          </w:rPr>
          <w:fldChar w:fldCharType="begin"/>
        </w:r>
        <w:r>
          <w:rPr>
            <w:noProof/>
            <w:webHidden/>
          </w:rPr>
          <w:instrText xml:space="preserve"> PAGEREF _Toc496534121 \h </w:instrText>
        </w:r>
        <w:r>
          <w:rPr>
            <w:noProof/>
            <w:webHidden/>
          </w:rPr>
        </w:r>
        <w:r>
          <w:rPr>
            <w:noProof/>
            <w:webHidden/>
          </w:rPr>
          <w:fldChar w:fldCharType="separate"/>
        </w:r>
        <w:r>
          <w:rPr>
            <w:noProof/>
            <w:webHidden/>
          </w:rPr>
          <w:t>10</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22" w:history="1">
        <w:r w:rsidRPr="00B172D0">
          <w:rPr>
            <w:rStyle w:val="a6"/>
            <w:noProof/>
          </w:rPr>
          <w:t>Статья 4. Общедоступность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_Toc496534122 \h </w:instrText>
        </w:r>
        <w:r>
          <w:rPr>
            <w:noProof/>
            <w:webHidden/>
          </w:rPr>
        </w:r>
        <w:r>
          <w:rPr>
            <w:noProof/>
            <w:webHidden/>
          </w:rPr>
          <w:fldChar w:fldCharType="separate"/>
        </w:r>
        <w:r>
          <w:rPr>
            <w:noProof/>
            <w:webHidden/>
          </w:rPr>
          <w:t>10</w:t>
        </w:r>
        <w:r>
          <w:rPr>
            <w:noProof/>
            <w:webHidden/>
          </w:rPr>
          <w:fldChar w:fldCharType="end"/>
        </w:r>
      </w:hyperlink>
    </w:p>
    <w:p w:rsidR="00903E56" w:rsidRDefault="00903E56">
      <w:pPr>
        <w:pStyle w:val="22"/>
        <w:tabs>
          <w:tab w:val="right" w:leader="dot" w:pos="10195"/>
        </w:tabs>
        <w:rPr>
          <w:rFonts w:asciiTheme="minorHAnsi" w:eastAsiaTheme="minorEastAsia" w:hAnsiTheme="minorHAnsi" w:cstheme="minorBidi"/>
          <w:b w:val="0"/>
          <w:bCs w:val="0"/>
          <w:noProof/>
          <w:spacing w:val="0"/>
          <w:sz w:val="22"/>
          <w:szCs w:val="22"/>
        </w:rPr>
      </w:pPr>
      <w:hyperlink w:anchor="_Toc496534123" w:history="1">
        <w:r w:rsidRPr="00B172D0">
          <w:rPr>
            <w:rStyle w:val="a6"/>
            <w:noProof/>
          </w:rPr>
          <w:t>ГЛАВА 2. Регулирование землепользования и застройки</w:t>
        </w:r>
        <w:r>
          <w:rPr>
            <w:noProof/>
            <w:webHidden/>
          </w:rPr>
          <w:tab/>
        </w:r>
        <w:r>
          <w:rPr>
            <w:noProof/>
            <w:webHidden/>
          </w:rPr>
          <w:fldChar w:fldCharType="begin"/>
        </w:r>
        <w:r>
          <w:rPr>
            <w:noProof/>
            <w:webHidden/>
          </w:rPr>
          <w:instrText xml:space="preserve"> PAGEREF _Toc496534123 \h </w:instrText>
        </w:r>
        <w:r>
          <w:rPr>
            <w:noProof/>
            <w:webHidden/>
          </w:rPr>
        </w:r>
        <w:r>
          <w:rPr>
            <w:noProof/>
            <w:webHidden/>
          </w:rPr>
          <w:fldChar w:fldCharType="separate"/>
        </w:r>
        <w:r>
          <w:rPr>
            <w:noProof/>
            <w:webHidden/>
          </w:rPr>
          <w:t>11</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24" w:history="1">
        <w:r w:rsidRPr="00B172D0">
          <w:rPr>
            <w:rStyle w:val="a6"/>
            <w:noProof/>
          </w:rPr>
          <w:t>Статья 5. Полномочия органов местного самоуправления Вистинского сельского поселения в области землепользования и застройки</w:t>
        </w:r>
        <w:r>
          <w:rPr>
            <w:noProof/>
            <w:webHidden/>
          </w:rPr>
          <w:tab/>
        </w:r>
        <w:r>
          <w:rPr>
            <w:noProof/>
            <w:webHidden/>
          </w:rPr>
          <w:fldChar w:fldCharType="begin"/>
        </w:r>
        <w:r>
          <w:rPr>
            <w:noProof/>
            <w:webHidden/>
          </w:rPr>
          <w:instrText xml:space="preserve"> PAGEREF _Toc496534124 \h </w:instrText>
        </w:r>
        <w:r>
          <w:rPr>
            <w:noProof/>
            <w:webHidden/>
          </w:rPr>
        </w:r>
        <w:r>
          <w:rPr>
            <w:noProof/>
            <w:webHidden/>
          </w:rPr>
          <w:fldChar w:fldCharType="separate"/>
        </w:r>
        <w:r>
          <w:rPr>
            <w:noProof/>
            <w:webHidden/>
          </w:rPr>
          <w:t>11</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25" w:history="1">
        <w:r w:rsidRPr="00B172D0">
          <w:rPr>
            <w:rStyle w:val="a6"/>
            <w:noProof/>
          </w:rPr>
          <w:t>Статья 5.1. Полномочия Правительства Ленинградской области в области регулирования землепользования и застройки на территории муниципального образования</w:t>
        </w:r>
        <w:r>
          <w:rPr>
            <w:noProof/>
            <w:webHidden/>
          </w:rPr>
          <w:tab/>
        </w:r>
        <w:r>
          <w:rPr>
            <w:noProof/>
            <w:webHidden/>
          </w:rPr>
          <w:fldChar w:fldCharType="begin"/>
        </w:r>
        <w:r>
          <w:rPr>
            <w:noProof/>
            <w:webHidden/>
          </w:rPr>
          <w:instrText xml:space="preserve"> PAGEREF _Toc496534125 \h </w:instrText>
        </w:r>
        <w:r>
          <w:rPr>
            <w:noProof/>
            <w:webHidden/>
          </w:rPr>
        </w:r>
        <w:r>
          <w:rPr>
            <w:noProof/>
            <w:webHidden/>
          </w:rPr>
          <w:fldChar w:fldCharType="separate"/>
        </w:r>
        <w:r>
          <w:rPr>
            <w:noProof/>
            <w:webHidden/>
          </w:rPr>
          <w:t>11</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26" w:history="1">
        <w:r w:rsidRPr="00B172D0">
          <w:rPr>
            <w:rStyle w:val="a6"/>
            <w:noProof/>
          </w:rPr>
          <w:t>Статья 6. Комиссия по подготовке проекта правил землепользования и застройке</w:t>
        </w:r>
        <w:r>
          <w:rPr>
            <w:noProof/>
            <w:webHidden/>
          </w:rPr>
          <w:tab/>
        </w:r>
        <w:r>
          <w:rPr>
            <w:noProof/>
            <w:webHidden/>
          </w:rPr>
          <w:fldChar w:fldCharType="begin"/>
        </w:r>
        <w:r>
          <w:rPr>
            <w:noProof/>
            <w:webHidden/>
          </w:rPr>
          <w:instrText xml:space="preserve"> PAGEREF _Toc496534126 \h </w:instrText>
        </w:r>
        <w:r>
          <w:rPr>
            <w:noProof/>
            <w:webHidden/>
          </w:rPr>
        </w:r>
        <w:r>
          <w:rPr>
            <w:noProof/>
            <w:webHidden/>
          </w:rPr>
          <w:fldChar w:fldCharType="separate"/>
        </w:r>
        <w:r>
          <w:rPr>
            <w:noProof/>
            <w:webHidden/>
          </w:rPr>
          <w:t>12</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27" w:history="1">
        <w:r w:rsidRPr="00B172D0">
          <w:rPr>
            <w:rStyle w:val="a6"/>
            <w:noProof/>
          </w:rPr>
          <w:t>Статья 7. Формирование и предоставление земельных участков для строительства</w:t>
        </w:r>
        <w:r>
          <w:rPr>
            <w:noProof/>
            <w:webHidden/>
          </w:rPr>
          <w:tab/>
        </w:r>
        <w:r>
          <w:rPr>
            <w:noProof/>
            <w:webHidden/>
          </w:rPr>
          <w:fldChar w:fldCharType="begin"/>
        </w:r>
        <w:r>
          <w:rPr>
            <w:noProof/>
            <w:webHidden/>
          </w:rPr>
          <w:instrText xml:space="preserve"> PAGEREF _Toc496534127 \h </w:instrText>
        </w:r>
        <w:r>
          <w:rPr>
            <w:noProof/>
            <w:webHidden/>
          </w:rPr>
        </w:r>
        <w:r>
          <w:rPr>
            <w:noProof/>
            <w:webHidden/>
          </w:rPr>
          <w:fldChar w:fldCharType="separate"/>
        </w:r>
        <w:r>
          <w:rPr>
            <w:noProof/>
            <w:webHidden/>
          </w:rPr>
          <w:t>14</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28" w:history="1">
        <w:r w:rsidRPr="00B172D0">
          <w:rPr>
            <w:rStyle w:val="a6"/>
            <w:noProof/>
          </w:rPr>
          <w:t>Статья 8. Развитие застроенных территорий</w:t>
        </w:r>
        <w:r>
          <w:rPr>
            <w:noProof/>
            <w:webHidden/>
          </w:rPr>
          <w:tab/>
        </w:r>
        <w:r>
          <w:rPr>
            <w:noProof/>
            <w:webHidden/>
          </w:rPr>
          <w:fldChar w:fldCharType="begin"/>
        </w:r>
        <w:r>
          <w:rPr>
            <w:noProof/>
            <w:webHidden/>
          </w:rPr>
          <w:instrText xml:space="preserve"> PAGEREF _Toc496534128 \h </w:instrText>
        </w:r>
        <w:r>
          <w:rPr>
            <w:noProof/>
            <w:webHidden/>
          </w:rPr>
        </w:r>
        <w:r>
          <w:rPr>
            <w:noProof/>
            <w:webHidden/>
          </w:rPr>
          <w:fldChar w:fldCharType="separate"/>
        </w:r>
        <w:r>
          <w:rPr>
            <w:noProof/>
            <w:webHidden/>
          </w:rPr>
          <w:t>14</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29" w:history="1">
        <w:r w:rsidRPr="00B172D0">
          <w:rPr>
            <w:rStyle w:val="a6"/>
            <w:noProof/>
          </w:rPr>
          <w:t>Статья 9. Права использования недвижимости, возникшие до вступления в силу Правил</w:t>
        </w:r>
        <w:r>
          <w:rPr>
            <w:noProof/>
            <w:webHidden/>
          </w:rPr>
          <w:tab/>
        </w:r>
        <w:r>
          <w:rPr>
            <w:noProof/>
            <w:webHidden/>
          </w:rPr>
          <w:fldChar w:fldCharType="begin"/>
        </w:r>
        <w:r>
          <w:rPr>
            <w:noProof/>
            <w:webHidden/>
          </w:rPr>
          <w:instrText xml:space="preserve"> PAGEREF _Toc496534129 \h </w:instrText>
        </w:r>
        <w:r>
          <w:rPr>
            <w:noProof/>
            <w:webHidden/>
          </w:rPr>
        </w:r>
        <w:r>
          <w:rPr>
            <w:noProof/>
            <w:webHidden/>
          </w:rPr>
          <w:fldChar w:fldCharType="separate"/>
        </w:r>
        <w:r>
          <w:rPr>
            <w:noProof/>
            <w:webHidden/>
          </w:rPr>
          <w:t>15</w:t>
        </w:r>
        <w:r>
          <w:rPr>
            <w:noProof/>
            <w:webHidden/>
          </w:rPr>
          <w:fldChar w:fldCharType="end"/>
        </w:r>
      </w:hyperlink>
    </w:p>
    <w:p w:rsidR="00903E56" w:rsidRDefault="00903E56">
      <w:pPr>
        <w:pStyle w:val="22"/>
        <w:tabs>
          <w:tab w:val="right" w:leader="dot" w:pos="10195"/>
        </w:tabs>
        <w:rPr>
          <w:rFonts w:asciiTheme="minorHAnsi" w:eastAsiaTheme="minorEastAsia" w:hAnsiTheme="minorHAnsi" w:cstheme="minorBidi"/>
          <w:b w:val="0"/>
          <w:bCs w:val="0"/>
          <w:noProof/>
          <w:spacing w:val="0"/>
          <w:sz w:val="22"/>
          <w:szCs w:val="22"/>
        </w:rPr>
      </w:pPr>
      <w:hyperlink w:anchor="_Toc496534130" w:history="1">
        <w:r w:rsidRPr="00B172D0">
          <w:rPr>
            <w:rStyle w:val="a6"/>
            <w:noProof/>
            <w:kern w:val="1"/>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_Toc496534130 \h </w:instrText>
        </w:r>
        <w:r>
          <w:rPr>
            <w:noProof/>
            <w:webHidden/>
          </w:rPr>
        </w:r>
        <w:r>
          <w:rPr>
            <w:noProof/>
            <w:webHidden/>
          </w:rPr>
          <w:fldChar w:fldCharType="separate"/>
        </w:r>
        <w:r>
          <w:rPr>
            <w:noProof/>
            <w:webHidden/>
          </w:rPr>
          <w:t>16</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31" w:history="1">
        <w:r w:rsidRPr="00B172D0">
          <w:rPr>
            <w:rStyle w:val="a6"/>
            <w:noProof/>
          </w:rPr>
          <w:t>Статья 10.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_Toc496534131 \h </w:instrText>
        </w:r>
        <w:r>
          <w:rPr>
            <w:noProof/>
            <w:webHidden/>
          </w:rPr>
        </w:r>
        <w:r>
          <w:rPr>
            <w:noProof/>
            <w:webHidden/>
          </w:rPr>
          <w:fldChar w:fldCharType="separate"/>
        </w:r>
        <w:r>
          <w:rPr>
            <w:noProof/>
            <w:webHidden/>
          </w:rPr>
          <w:t>16</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32" w:history="1">
        <w:r w:rsidRPr="00B172D0">
          <w:rPr>
            <w:rStyle w:val="a6"/>
            <w:noProof/>
          </w:rPr>
          <w:t>Статья 11.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_Toc496534132 \h </w:instrText>
        </w:r>
        <w:r>
          <w:rPr>
            <w:noProof/>
            <w:webHidden/>
          </w:rPr>
        </w:r>
        <w:r>
          <w:rPr>
            <w:noProof/>
            <w:webHidden/>
          </w:rPr>
          <w:fldChar w:fldCharType="separate"/>
        </w:r>
        <w:r>
          <w:rPr>
            <w:noProof/>
            <w:webHidden/>
          </w:rPr>
          <w:t>17</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33" w:history="1">
        <w:r w:rsidRPr="00B172D0">
          <w:rPr>
            <w:rStyle w:val="a6"/>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_Toc496534133 \h </w:instrText>
        </w:r>
        <w:r>
          <w:rPr>
            <w:noProof/>
            <w:webHidden/>
          </w:rPr>
        </w:r>
        <w:r>
          <w:rPr>
            <w:noProof/>
            <w:webHidden/>
          </w:rPr>
          <w:fldChar w:fldCharType="separate"/>
        </w:r>
        <w:r>
          <w:rPr>
            <w:noProof/>
            <w:webHidden/>
          </w:rPr>
          <w:t>19</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34" w:history="1">
        <w:r w:rsidRPr="00B172D0">
          <w:rPr>
            <w:rStyle w:val="a6"/>
            <w:noProof/>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_Toc496534134 \h </w:instrText>
        </w:r>
        <w:r>
          <w:rPr>
            <w:noProof/>
            <w:webHidden/>
          </w:rPr>
        </w:r>
        <w:r>
          <w:rPr>
            <w:noProof/>
            <w:webHidden/>
          </w:rPr>
          <w:fldChar w:fldCharType="separate"/>
        </w:r>
        <w:r>
          <w:rPr>
            <w:noProof/>
            <w:webHidden/>
          </w:rPr>
          <w:t>21</w:t>
        </w:r>
        <w:r>
          <w:rPr>
            <w:noProof/>
            <w:webHidden/>
          </w:rPr>
          <w:fldChar w:fldCharType="end"/>
        </w:r>
      </w:hyperlink>
    </w:p>
    <w:p w:rsidR="00903E56" w:rsidRDefault="00903E56">
      <w:pPr>
        <w:pStyle w:val="22"/>
        <w:tabs>
          <w:tab w:val="right" w:leader="dot" w:pos="10195"/>
        </w:tabs>
        <w:rPr>
          <w:rFonts w:asciiTheme="minorHAnsi" w:eastAsiaTheme="minorEastAsia" w:hAnsiTheme="minorHAnsi" w:cstheme="minorBidi"/>
          <w:b w:val="0"/>
          <w:bCs w:val="0"/>
          <w:noProof/>
          <w:spacing w:val="0"/>
          <w:sz w:val="22"/>
          <w:szCs w:val="22"/>
        </w:rPr>
      </w:pPr>
      <w:hyperlink w:anchor="_Toc496534135" w:history="1">
        <w:r w:rsidRPr="00B172D0">
          <w:rPr>
            <w:rStyle w:val="a6"/>
            <w:noProof/>
            <w:kern w:val="1"/>
          </w:rPr>
          <w:t>ГЛАВА 4. Подготовка документации по планировке территории</w:t>
        </w:r>
        <w:r>
          <w:rPr>
            <w:noProof/>
            <w:webHidden/>
          </w:rPr>
          <w:tab/>
        </w:r>
        <w:r>
          <w:rPr>
            <w:noProof/>
            <w:webHidden/>
          </w:rPr>
          <w:fldChar w:fldCharType="begin"/>
        </w:r>
        <w:r>
          <w:rPr>
            <w:noProof/>
            <w:webHidden/>
          </w:rPr>
          <w:instrText xml:space="preserve"> PAGEREF _Toc496534135 \h </w:instrText>
        </w:r>
        <w:r>
          <w:rPr>
            <w:noProof/>
            <w:webHidden/>
          </w:rPr>
        </w:r>
        <w:r>
          <w:rPr>
            <w:noProof/>
            <w:webHidden/>
          </w:rPr>
          <w:fldChar w:fldCharType="separate"/>
        </w:r>
        <w:r>
          <w:rPr>
            <w:noProof/>
            <w:webHidden/>
          </w:rPr>
          <w:t>24</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36" w:history="1">
        <w:r w:rsidRPr="00B172D0">
          <w:rPr>
            <w:rStyle w:val="a6"/>
            <w:noProof/>
          </w:rPr>
          <w:t>Статья 14.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_Toc496534136 \h </w:instrText>
        </w:r>
        <w:r>
          <w:rPr>
            <w:noProof/>
            <w:webHidden/>
          </w:rPr>
        </w:r>
        <w:r>
          <w:rPr>
            <w:noProof/>
            <w:webHidden/>
          </w:rPr>
          <w:fldChar w:fldCharType="separate"/>
        </w:r>
        <w:r>
          <w:rPr>
            <w:noProof/>
            <w:webHidden/>
          </w:rPr>
          <w:t>24</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37" w:history="1">
        <w:r w:rsidRPr="00B172D0">
          <w:rPr>
            <w:rStyle w:val="a6"/>
            <w:noProof/>
          </w:rPr>
          <w:t>Статья 15. Порядок подготовки и согласования документации по планировке территории</w:t>
        </w:r>
        <w:r>
          <w:rPr>
            <w:noProof/>
            <w:webHidden/>
          </w:rPr>
          <w:tab/>
        </w:r>
        <w:r>
          <w:rPr>
            <w:noProof/>
            <w:webHidden/>
          </w:rPr>
          <w:fldChar w:fldCharType="begin"/>
        </w:r>
        <w:r>
          <w:rPr>
            <w:noProof/>
            <w:webHidden/>
          </w:rPr>
          <w:instrText xml:space="preserve"> PAGEREF _Toc496534137 \h </w:instrText>
        </w:r>
        <w:r>
          <w:rPr>
            <w:noProof/>
            <w:webHidden/>
          </w:rPr>
        </w:r>
        <w:r>
          <w:rPr>
            <w:noProof/>
            <w:webHidden/>
          </w:rPr>
          <w:fldChar w:fldCharType="separate"/>
        </w:r>
        <w:r>
          <w:rPr>
            <w:noProof/>
            <w:webHidden/>
          </w:rPr>
          <w:t>25</w:t>
        </w:r>
        <w:r>
          <w:rPr>
            <w:noProof/>
            <w:webHidden/>
          </w:rPr>
          <w:fldChar w:fldCharType="end"/>
        </w:r>
      </w:hyperlink>
    </w:p>
    <w:p w:rsidR="00903E56" w:rsidRDefault="00903E56">
      <w:pPr>
        <w:pStyle w:val="22"/>
        <w:tabs>
          <w:tab w:val="right" w:leader="dot" w:pos="10195"/>
        </w:tabs>
        <w:rPr>
          <w:rFonts w:asciiTheme="minorHAnsi" w:eastAsiaTheme="minorEastAsia" w:hAnsiTheme="minorHAnsi" w:cstheme="minorBidi"/>
          <w:b w:val="0"/>
          <w:bCs w:val="0"/>
          <w:noProof/>
          <w:spacing w:val="0"/>
          <w:sz w:val="22"/>
          <w:szCs w:val="22"/>
        </w:rPr>
      </w:pPr>
      <w:hyperlink w:anchor="_Toc496534138" w:history="1">
        <w:r w:rsidRPr="00B172D0">
          <w:rPr>
            <w:rStyle w:val="a6"/>
            <w:noProof/>
          </w:rPr>
          <w:t>ГЛАВА 5. Проведение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_Toc496534138 \h </w:instrText>
        </w:r>
        <w:r>
          <w:rPr>
            <w:noProof/>
            <w:webHidden/>
          </w:rPr>
        </w:r>
        <w:r>
          <w:rPr>
            <w:noProof/>
            <w:webHidden/>
          </w:rPr>
          <w:fldChar w:fldCharType="separate"/>
        </w:r>
        <w:r>
          <w:rPr>
            <w:noProof/>
            <w:webHidden/>
          </w:rPr>
          <w:t>26</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39" w:history="1">
        <w:r w:rsidRPr="00B172D0">
          <w:rPr>
            <w:rStyle w:val="a6"/>
            <w:noProof/>
          </w:rPr>
          <w:t>Статья 16. Общие положения о проведении публичных слушаний по вопросам землепользования и застройки территории Вистинского сельского поселения</w:t>
        </w:r>
        <w:r>
          <w:rPr>
            <w:noProof/>
            <w:webHidden/>
          </w:rPr>
          <w:tab/>
        </w:r>
        <w:r>
          <w:rPr>
            <w:noProof/>
            <w:webHidden/>
          </w:rPr>
          <w:fldChar w:fldCharType="begin"/>
        </w:r>
        <w:r>
          <w:rPr>
            <w:noProof/>
            <w:webHidden/>
          </w:rPr>
          <w:instrText xml:space="preserve"> PAGEREF _Toc496534139 \h </w:instrText>
        </w:r>
        <w:r>
          <w:rPr>
            <w:noProof/>
            <w:webHidden/>
          </w:rPr>
        </w:r>
        <w:r>
          <w:rPr>
            <w:noProof/>
            <w:webHidden/>
          </w:rPr>
          <w:fldChar w:fldCharType="separate"/>
        </w:r>
        <w:r>
          <w:rPr>
            <w:noProof/>
            <w:webHidden/>
          </w:rPr>
          <w:t>26</w:t>
        </w:r>
        <w:r>
          <w:rPr>
            <w:noProof/>
            <w:webHidden/>
          </w:rPr>
          <w:fldChar w:fldCharType="end"/>
        </w:r>
      </w:hyperlink>
    </w:p>
    <w:p w:rsidR="00903E56" w:rsidRDefault="00903E56">
      <w:pPr>
        <w:pStyle w:val="22"/>
        <w:tabs>
          <w:tab w:val="right" w:leader="dot" w:pos="10195"/>
        </w:tabs>
        <w:rPr>
          <w:rFonts w:asciiTheme="minorHAnsi" w:eastAsiaTheme="minorEastAsia" w:hAnsiTheme="minorHAnsi" w:cstheme="minorBidi"/>
          <w:b w:val="0"/>
          <w:bCs w:val="0"/>
          <w:noProof/>
          <w:spacing w:val="0"/>
          <w:sz w:val="22"/>
          <w:szCs w:val="22"/>
        </w:rPr>
      </w:pPr>
      <w:hyperlink w:anchor="_Toc496534140" w:history="1">
        <w:r w:rsidRPr="00B172D0">
          <w:rPr>
            <w:rStyle w:val="a6"/>
            <w:noProof/>
            <w:kern w:val="1"/>
          </w:rPr>
          <w:t>ГЛАВА 6. Внесение изменения в Правила. Ответственность за нарушение Правил</w:t>
        </w:r>
        <w:r>
          <w:rPr>
            <w:noProof/>
            <w:webHidden/>
          </w:rPr>
          <w:tab/>
        </w:r>
        <w:r>
          <w:rPr>
            <w:noProof/>
            <w:webHidden/>
          </w:rPr>
          <w:fldChar w:fldCharType="begin"/>
        </w:r>
        <w:r>
          <w:rPr>
            <w:noProof/>
            <w:webHidden/>
          </w:rPr>
          <w:instrText xml:space="preserve"> PAGEREF _Toc496534140 \h </w:instrText>
        </w:r>
        <w:r>
          <w:rPr>
            <w:noProof/>
            <w:webHidden/>
          </w:rPr>
        </w:r>
        <w:r>
          <w:rPr>
            <w:noProof/>
            <w:webHidden/>
          </w:rPr>
          <w:fldChar w:fldCharType="separate"/>
        </w:r>
        <w:r>
          <w:rPr>
            <w:noProof/>
            <w:webHidden/>
          </w:rPr>
          <w:t>27</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41" w:history="1">
        <w:r w:rsidRPr="00B172D0">
          <w:rPr>
            <w:rStyle w:val="a6"/>
            <w:noProof/>
          </w:rPr>
          <w:t>Статья 17. Порядок внесения изменений в Правила</w:t>
        </w:r>
        <w:r>
          <w:rPr>
            <w:noProof/>
            <w:webHidden/>
          </w:rPr>
          <w:tab/>
        </w:r>
        <w:r>
          <w:rPr>
            <w:noProof/>
            <w:webHidden/>
          </w:rPr>
          <w:fldChar w:fldCharType="begin"/>
        </w:r>
        <w:r>
          <w:rPr>
            <w:noProof/>
            <w:webHidden/>
          </w:rPr>
          <w:instrText xml:space="preserve"> PAGEREF _Toc496534141 \h </w:instrText>
        </w:r>
        <w:r>
          <w:rPr>
            <w:noProof/>
            <w:webHidden/>
          </w:rPr>
        </w:r>
        <w:r>
          <w:rPr>
            <w:noProof/>
            <w:webHidden/>
          </w:rPr>
          <w:fldChar w:fldCharType="separate"/>
        </w:r>
        <w:r>
          <w:rPr>
            <w:noProof/>
            <w:webHidden/>
          </w:rPr>
          <w:t>27</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42" w:history="1">
        <w:r w:rsidRPr="00B172D0">
          <w:rPr>
            <w:rStyle w:val="a6"/>
            <w:noProof/>
          </w:rPr>
          <w:t>Статья 18. Ответственность за нарушение Правил</w:t>
        </w:r>
        <w:r>
          <w:rPr>
            <w:noProof/>
            <w:webHidden/>
          </w:rPr>
          <w:tab/>
        </w:r>
        <w:r>
          <w:rPr>
            <w:noProof/>
            <w:webHidden/>
          </w:rPr>
          <w:fldChar w:fldCharType="begin"/>
        </w:r>
        <w:r>
          <w:rPr>
            <w:noProof/>
            <w:webHidden/>
          </w:rPr>
          <w:instrText xml:space="preserve"> PAGEREF _Toc496534142 \h </w:instrText>
        </w:r>
        <w:r>
          <w:rPr>
            <w:noProof/>
            <w:webHidden/>
          </w:rPr>
        </w:r>
        <w:r>
          <w:rPr>
            <w:noProof/>
            <w:webHidden/>
          </w:rPr>
          <w:fldChar w:fldCharType="separate"/>
        </w:r>
        <w:r>
          <w:rPr>
            <w:noProof/>
            <w:webHidden/>
          </w:rPr>
          <w:t>29</w:t>
        </w:r>
        <w:r>
          <w:rPr>
            <w:noProof/>
            <w:webHidden/>
          </w:rPr>
          <w:fldChar w:fldCharType="end"/>
        </w:r>
      </w:hyperlink>
    </w:p>
    <w:p w:rsidR="00903E56" w:rsidRDefault="00903E56">
      <w:pPr>
        <w:pStyle w:val="11"/>
        <w:tabs>
          <w:tab w:val="right" w:leader="dot" w:pos="10195"/>
        </w:tabs>
        <w:rPr>
          <w:rFonts w:asciiTheme="minorHAnsi" w:eastAsiaTheme="minorEastAsia" w:hAnsiTheme="minorHAnsi" w:cstheme="minorBidi"/>
          <w:b w:val="0"/>
          <w:bCs w:val="0"/>
          <w:caps w:val="0"/>
          <w:spacing w:val="0"/>
          <w:sz w:val="22"/>
          <w:szCs w:val="22"/>
        </w:rPr>
      </w:pPr>
      <w:hyperlink w:anchor="_Toc496534143" w:history="1">
        <w:r w:rsidRPr="00B172D0">
          <w:rPr>
            <w:rStyle w:val="a6"/>
          </w:rPr>
          <w:t>ЧАСТЬ 2. КАРТА ГРАДОСТРОИТЕЛЬНОГО ЗОНИРОВАНИЯ</w:t>
        </w:r>
        <w:r>
          <w:rPr>
            <w:webHidden/>
          </w:rPr>
          <w:tab/>
        </w:r>
        <w:r>
          <w:rPr>
            <w:webHidden/>
          </w:rPr>
          <w:fldChar w:fldCharType="begin"/>
        </w:r>
        <w:r>
          <w:rPr>
            <w:webHidden/>
          </w:rPr>
          <w:instrText xml:space="preserve"> PAGEREF _Toc496534143 \h </w:instrText>
        </w:r>
        <w:r>
          <w:rPr>
            <w:webHidden/>
          </w:rPr>
        </w:r>
        <w:r>
          <w:rPr>
            <w:webHidden/>
          </w:rPr>
          <w:fldChar w:fldCharType="separate"/>
        </w:r>
        <w:r>
          <w:rPr>
            <w:webHidden/>
          </w:rPr>
          <w:t>29</w:t>
        </w:r>
        <w:r>
          <w:rPr>
            <w:webHidden/>
          </w:rPr>
          <w:fldChar w:fldCharType="end"/>
        </w:r>
      </w:hyperlink>
    </w:p>
    <w:p w:rsidR="00903E56" w:rsidRDefault="00903E56">
      <w:pPr>
        <w:pStyle w:val="22"/>
        <w:tabs>
          <w:tab w:val="right" w:leader="dot" w:pos="10195"/>
        </w:tabs>
        <w:rPr>
          <w:rFonts w:asciiTheme="minorHAnsi" w:eastAsiaTheme="minorEastAsia" w:hAnsiTheme="minorHAnsi" w:cstheme="minorBidi"/>
          <w:b w:val="0"/>
          <w:bCs w:val="0"/>
          <w:noProof/>
          <w:spacing w:val="0"/>
          <w:sz w:val="22"/>
          <w:szCs w:val="22"/>
        </w:rPr>
      </w:pPr>
      <w:hyperlink w:anchor="_Toc496534144" w:history="1">
        <w:r w:rsidRPr="00B172D0">
          <w:rPr>
            <w:rStyle w:val="a6"/>
            <w:noProof/>
            <w:kern w:val="1"/>
          </w:rPr>
          <w:t>ГЛАВА 7. Карта градостроительного зонирования.</w:t>
        </w:r>
        <w:r>
          <w:rPr>
            <w:noProof/>
            <w:webHidden/>
          </w:rPr>
          <w:tab/>
        </w:r>
        <w:r>
          <w:rPr>
            <w:noProof/>
            <w:webHidden/>
          </w:rPr>
          <w:fldChar w:fldCharType="begin"/>
        </w:r>
        <w:r>
          <w:rPr>
            <w:noProof/>
            <w:webHidden/>
          </w:rPr>
          <w:instrText xml:space="preserve"> PAGEREF _Toc496534144 \h </w:instrText>
        </w:r>
        <w:r>
          <w:rPr>
            <w:noProof/>
            <w:webHidden/>
          </w:rPr>
        </w:r>
        <w:r>
          <w:rPr>
            <w:noProof/>
            <w:webHidden/>
          </w:rPr>
          <w:fldChar w:fldCharType="separate"/>
        </w:r>
        <w:r>
          <w:rPr>
            <w:noProof/>
            <w:webHidden/>
          </w:rPr>
          <w:t>29</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45" w:history="1">
        <w:r w:rsidRPr="00B172D0">
          <w:rPr>
            <w:rStyle w:val="a6"/>
            <w:noProof/>
          </w:rPr>
          <w:t>Статья 19. Карта градостроительного зонирования</w:t>
        </w:r>
        <w:r>
          <w:rPr>
            <w:noProof/>
            <w:webHidden/>
          </w:rPr>
          <w:tab/>
        </w:r>
        <w:r>
          <w:rPr>
            <w:noProof/>
            <w:webHidden/>
          </w:rPr>
          <w:fldChar w:fldCharType="begin"/>
        </w:r>
        <w:r>
          <w:rPr>
            <w:noProof/>
            <w:webHidden/>
          </w:rPr>
          <w:instrText xml:space="preserve"> PAGEREF _Toc496534145 \h </w:instrText>
        </w:r>
        <w:r>
          <w:rPr>
            <w:noProof/>
            <w:webHidden/>
          </w:rPr>
        </w:r>
        <w:r>
          <w:rPr>
            <w:noProof/>
            <w:webHidden/>
          </w:rPr>
          <w:fldChar w:fldCharType="separate"/>
        </w:r>
        <w:r>
          <w:rPr>
            <w:noProof/>
            <w:webHidden/>
          </w:rPr>
          <w:t>29</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46" w:history="1">
        <w:r w:rsidRPr="00B172D0">
          <w:rPr>
            <w:rStyle w:val="a6"/>
            <w:noProof/>
          </w:rPr>
          <w:t>Статья 20. Перечень территориальных зон, установленных на Карте градостроительного зонирования</w:t>
        </w:r>
        <w:r>
          <w:rPr>
            <w:noProof/>
            <w:webHidden/>
          </w:rPr>
          <w:tab/>
        </w:r>
        <w:r>
          <w:rPr>
            <w:noProof/>
            <w:webHidden/>
          </w:rPr>
          <w:fldChar w:fldCharType="begin"/>
        </w:r>
        <w:r>
          <w:rPr>
            <w:noProof/>
            <w:webHidden/>
          </w:rPr>
          <w:instrText xml:space="preserve"> PAGEREF _Toc496534146 \h </w:instrText>
        </w:r>
        <w:r>
          <w:rPr>
            <w:noProof/>
            <w:webHidden/>
          </w:rPr>
        </w:r>
        <w:r>
          <w:rPr>
            <w:noProof/>
            <w:webHidden/>
          </w:rPr>
          <w:fldChar w:fldCharType="separate"/>
        </w:r>
        <w:r>
          <w:rPr>
            <w:noProof/>
            <w:webHidden/>
          </w:rPr>
          <w:t>29</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47" w:history="1">
        <w:r w:rsidRPr="00B172D0">
          <w:rPr>
            <w:rStyle w:val="a6"/>
            <w:noProof/>
          </w:rPr>
          <w:t>Статья 21. Перечень зон,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_Toc496534147 \h </w:instrText>
        </w:r>
        <w:r>
          <w:rPr>
            <w:noProof/>
            <w:webHidden/>
          </w:rPr>
        </w:r>
        <w:r>
          <w:rPr>
            <w:noProof/>
            <w:webHidden/>
          </w:rPr>
          <w:fldChar w:fldCharType="separate"/>
        </w:r>
        <w:r>
          <w:rPr>
            <w:noProof/>
            <w:webHidden/>
          </w:rPr>
          <w:t>30</w:t>
        </w:r>
        <w:r>
          <w:rPr>
            <w:noProof/>
            <w:webHidden/>
          </w:rPr>
          <w:fldChar w:fldCharType="end"/>
        </w:r>
      </w:hyperlink>
    </w:p>
    <w:p w:rsidR="00903E56" w:rsidRDefault="00903E56">
      <w:pPr>
        <w:pStyle w:val="11"/>
        <w:tabs>
          <w:tab w:val="right" w:leader="dot" w:pos="10195"/>
        </w:tabs>
        <w:rPr>
          <w:rFonts w:asciiTheme="minorHAnsi" w:eastAsiaTheme="minorEastAsia" w:hAnsiTheme="minorHAnsi" w:cstheme="minorBidi"/>
          <w:b w:val="0"/>
          <w:bCs w:val="0"/>
          <w:caps w:val="0"/>
          <w:spacing w:val="0"/>
          <w:sz w:val="22"/>
          <w:szCs w:val="22"/>
        </w:rPr>
      </w:pPr>
      <w:hyperlink w:anchor="_Toc496534148" w:history="1">
        <w:r w:rsidRPr="00B172D0">
          <w:rPr>
            <w:rStyle w:val="a6"/>
          </w:rPr>
          <w:t>ЧАСТЬ 3. ГРАДОСТРОИТЕЛЬНЫЕ РЕГЛАМЕНТЫ</w:t>
        </w:r>
        <w:r>
          <w:rPr>
            <w:webHidden/>
          </w:rPr>
          <w:tab/>
        </w:r>
        <w:r>
          <w:rPr>
            <w:webHidden/>
          </w:rPr>
          <w:fldChar w:fldCharType="begin"/>
        </w:r>
        <w:r>
          <w:rPr>
            <w:webHidden/>
          </w:rPr>
          <w:instrText xml:space="preserve"> PAGEREF _Toc496534148 \h </w:instrText>
        </w:r>
        <w:r>
          <w:rPr>
            <w:webHidden/>
          </w:rPr>
        </w:r>
        <w:r>
          <w:rPr>
            <w:webHidden/>
          </w:rPr>
          <w:fldChar w:fldCharType="separate"/>
        </w:r>
        <w:r>
          <w:rPr>
            <w:webHidden/>
          </w:rPr>
          <w:t>31</w:t>
        </w:r>
        <w:r>
          <w:rPr>
            <w:webHidden/>
          </w:rPr>
          <w:fldChar w:fldCharType="end"/>
        </w:r>
      </w:hyperlink>
    </w:p>
    <w:p w:rsidR="00903E56" w:rsidRDefault="00903E56">
      <w:pPr>
        <w:pStyle w:val="22"/>
        <w:tabs>
          <w:tab w:val="right" w:leader="dot" w:pos="10195"/>
        </w:tabs>
        <w:rPr>
          <w:rFonts w:asciiTheme="minorHAnsi" w:eastAsiaTheme="minorEastAsia" w:hAnsiTheme="minorHAnsi" w:cstheme="minorBidi"/>
          <w:b w:val="0"/>
          <w:bCs w:val="0"/>
          <w:noProof/>
          <w:spacing w:val="0"/>
          <w:sz w:val="22"/>
          <w:szCs w:val="22"/>
        </w:rPr>
      </w:pPr>
      <w:hyperlink w:anchor="_Toc496534149" w:history="1">
        <w:r w:rsidRPr="00B172D0">
          <w:rPr>
            <w:rStyle w:val="a6"/>
            <w:noProof/>
          </w:rPr>
          <w:t>ГЛАВА 8. Общие требования к градостроительным регламентам</w:t>
        </w:r>
        <w:r>
          <w:rPr>
            <w:noProof/>
            <w:webHidden/>
          </w:rPr>
          <w:tab/>
        </w:r>
        <w:r>
          <w:rPr>
            <w:noProof/>
            <w:webHidden/>
          </w:rPr>
          <w:fldChar w:fldCharType="begin"/>
        </w:r>
        <w:r>
          <w:rPr>
            <w:noProof/>
            <w:webHidden/>
          </w:rPr>
          <w:instrText xml:space="preserve"> PAGEREF _Toc496534149 \h </w:instrText>
        </w:r>
        <w:r>
          <w:rPr>
            <w:noProof/>
            <w:webHidden/>
          </w:rPr>
        </w:r>
        <w:r>
          <w:rPr>
            <w:noProof/>
            <w:webHidden/>
          </w:rPr>
          <w:fldChar w:fldCharType="separate"/>
        </w:r>
        <w:r>
          <w:rPr>
            <w:noProof/>
            <w:webHidden/>
          </w:rPr>
          <w:t>31</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50" w:history="1">
        <w:r w:rsidRPr="00B172D0">
          <w:rPr>
            <w:rStyle w:val="a6"/>
            <w:noProof/>
          </w:rPr>
          <w:t>Статья 22. Градостроительный регламент</w:t>
        </w:r>
        <w:r>
          <w:rPr>
            <w:noProof/>
            <w:webHidden/>
          </w:rPr>
          <w:tab/>
        </w:r>
        <w:r>
          <w:rPr>
            <w:noProof/>
            <w:webHidden/>
          </w:rPr>
          <w:fldChar w:fldCharType="begin"/>
        </w:r>
        <w:r>
          <w:rPr>
            <w:noProof/>
            <w:webHidden/>
          </w:rPr>
          <w:instrText xml:space="preserve"> PAGEREF _Toc496534150 \h </w:instrText>
        </w:r>
        <w:r>
          <w:rPr>
            <w:noProof/>
            <w:webHidden/>
          </w:rPr>
        </w:r>
        <w:r>
          <w:rPr>
            <w:noProof/>
            <w:webHidden/>
          </w:rPr>
          <w:fldChar w:fldCharType="separate"/>
        </w:r>
        <w:r>
          <w:rPr>
            <w:noProof/>
            <w:webHidden/>
          </w:rPr>
          <w:t>31</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51" w:history="1">
        <w:r w:rsidRPr="00B172D0">
          <w:rPr>
            <w:rStyle w:val="a6"/>
            <w:noProof/>
          </w:rPr>
          <w:t>Статья 23.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_Toc496534151 \h </w:instrText>
        </w:r>
        <w:r>
          <w:rPr>
            <w:noProof/>
            <w:webHidden/>
          </w:rPr>
        </w:r>
        <w:r>
          <w:rPr>
            <w:noProof/>
            <w:webHidden/>
          </w:rPr>
          <w:fldChar w:fldCharType="separate"/>
        </w:r>
        <w:r>
          <w:rPr>
            <w:noProof/>
            <w:webHidden/>
          </w:rPr>
          <w:t>33</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52" w:history="1">
        <w:r w:rsidRPr="00B172D0">
          <w:rPr>
            <w:rStyle w:val="a6"/>
            <w:noProof/>
          </w:rPr>
          <w:t>Статья 24.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_Toc496534152 \h </w:instrText>
        </w:r>
        <w:r>
          <w:rPr>
            <w:noProof/>
            <w:webHidden/>
          </w:rPr>
        </w:r>
        <w:r>
          <w:rPr>
            <w:noProof/>
            <w:webHidden/>
          </w:rPr>
          <w:fldChar w:fldCharType="separate"/>
        </w:r>
        <w:r>
          <w:rPr>
            <w:noProof/>
            <w:webHidden/>
          </w:rPr>
          <w:t>33</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53" w:history="1">
        <w:r w:rsidRPr="00B172D0">
          <w:rPr>
            <w:rStyle w:val="a6"/>
            <w:noProof/>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_Toc496534153 \h </w:instrText>
        </w:r>
        <w:r>
          <w:rPr>
            <w:noProof/>
            <w:webHidden/>
          </w:rPr>
        </w:r>
        <w:r>
          <w:rPr>
            <w:noProof/>
            <w:webHidden/>
          </w:rPr>
          <w:fldChar w:fldCharType="separate"/>
        </w:r>
        <w:r>
          <w:rPr>
            <w:noProof/>
            <w:webHidden/>
          </w:rPr>
          <w:t>34</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54" w:history="1">
        <w:r w:rsidRPr="00B172D0">
          <w:rPr>
            <w:rStyle w:val="a6"/>
            <w:noProof/>
          </w:rPr>
          <w:t>Статья 26.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_Toc496534154 \h </w:instrText>
        </w:r>
        <w:r>
          <w:rPr>
            <w:noProof/>
            <w:webHidden/>
          </w:rPr>
        </w:r>
        <w:r>
          <w:rPr>
            <w:noProof/>
            <w:webHidden/>
          </w:rPr>
          <w:fldChar w:fldCharType="separate"/>
        </w:r>
        <w:r>
          <w:rPr>
            <w:noProof/>
            <w:webHidden/>
          </w:rPr>
          <w:t>35</w:t>
        </w:r>
        <w:r>
          <w:rPr>
            <w:noProof/>
            <w:webHidden/>
          </w:rPr>
          <w:fldChar w:fldCharType="end"/>
        </w:r>
      </w:hyperlink>
    </w:p>
    <w:p w:rsidR="00903E56" w:rsidRDefault="00903E56">
      <w:pPr>
        <w:pStyle w:val="22"/>
        <w:tabs>
          <w:tab w:val="right" w:leader="dot" w:pos="10195"/>
        </w:tabs>
        <w:rPr>
          <w:rFonts w:asciiTheme="minorHAnsi" w:eastAsiaTheme="minorEastAsia" w:hAnsiTheme="minorHAnsi" w:cstheme="minorBidi"/>
          <w:b w:val="0"/>
          <w:bCs w:val="0"/>
          <w:noProof/>
          <w:spacing w:val="0"/>
          <w:sz w:val="22"/>
          <w:szCs w:val="22"/>
        </w:rPr>
      </w:pPr>
      <w:hyperlink w:anchor="_Toc496534155" w:history="1">
        <w:r w:rsidRPr="00B172D0">
          <w:rPr>
            <w:rStyle w:val="a6"/>
            <w:noProof/>
          </w:rPr>
          <w:t>ГЛАВА 9. Градостроительные регламенты территориальных зон</w:t>
        </w:r>
        <w:r>
          <w:rPr>
            <w:noProof/>
            <w:webHidden/>
          </w:rPr>
          <w:tab/>
        </w:r>
        <w:r>
          <w:rPr>
            <w:noProof/>
            <w:webHidden/>
          </w:rPr>
          <w:fldChar w:fldCharType="begin"/>
        </w:r>
        <w:r>
          <w:rPr>
            <w:noProof/>
            <w:webHidden/>
          </w:rPr>
          <w:instrText xml:space="preserve"> PAGEREF _Toc496534155 \h </w:instrText>
        </w:r>
        <w:r>
          <w:rPr>
            <w:noProof/>
            <w:webHidden/>
          </w:rPr>
        </w:r>
        <w:r>
          <w:rPr>
            <w:noProof/>
            <w:webHidden/>
          </w:rPr>
          <w:fldChar w:fldCharType="separate"/>
        </w:r>
        <w:r>
          <w:rPr>
            <w:noProof/>
            <w:webHidden/>
          </w:rPr>
          <w:t>36</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56" w:history="1">
        <w:r w:rsidRPr="00B172D0">
          <w:rPr>
            <w:rStyle w:val="a6"/>
            <w:noProof/>
          </w:rPr>
          <w:t>Статья 27. Градостроительные регламенты. Жилые зоны</w:t>
        </w:r>
        <w:r>
          <w:rPr>
            <w:noProof/>
            <w:webHidden/>
          </w:rPr>
          <w:tab/>
        </w:r>
        <w:r>
          <w:rPr>
            <w:noProof/>
            <w:webHidden/>
          </w:rPr>
          <w:fldChar w:fldCharType="begin"/>
        </w:r>
        <w:r>
          <w:rPr>
            <w:noProof/>
            <w:webHidden/>
          </w:rPr>
          <w:instrText xml:space="preserve"> PAGEREF _Toc496534156 \h </w:instrText>
        </w:r>
        <w:r>
          <w:rPr>
            <w:noProof/>
            <w:webHidden/>
          </w:rPr>
        </w:r>
        <w:r>
          <w:rPr>
            <w:noProof/>
            <w:webHidden/>
          </w:rPr>
          <w:fldChar w:fldCharType="separate"/>
        </w:r>
        <w:r>
          <w:rPr>
            <w:noProof/>
            <w:webHidden/>
          </w:rPr>
          <w:t>36</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57" w:history="1">
        <w:r w:rsidRPr="00B172D0">
          <w:rPr>
            <w:rStyle w:val="a6"/>
            <w:noProof/>
          </w:rPr>
          <w:t>Статья 28. Ж1. Зона застройки индивидуальными жилыми домами</w:t>
        </w:r>
        <w:r>
          <w:rPr>
            <w:noProof/>
            <w:webHidden/>
          </w:rPr>
          <w:tab/>
        </w:r>
        <w:r>
          <w:rPr>
            <w:noProof/>
            <w:webHidden/>
          </w:rPr>
          <w:fldChar w:fldCharType="begin"/>
        </w:r>
        <w:r>
          <w:rPr>
            <w:noProof/>
            <w:webHidden/>
          </w:rPr>
          <w:instrText xml:space="preserve"> PAGEREF _Toc496534157 \h </w:instrText>
        </w:r>
        <w:r>
          <w:rPr>
            <w:noProof/>
            <w:webHidden/>
          </w:rPr>
        </w:r>
        <w:r>
          <w:rPr>
            <w:noProof/>
            <w:webHidden/>
          </w:rPr>
          <w:fldChar w:fldCharType="separate"/>
        </w:r>
        <w:r>
          <w:rPr>
            <w:noProof/>
            <w:webHidden/>
          </w:rPr>
          <w:t>38</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58" w:history="1">
        <w:r w:rsidRPr="00B172D0">
          <w:rPr>
            <w:rStyle w:val="a6"/>
            <w:noProof/>
          </w:rPr>
          <w:t>Статья 29. Ж2. Зона застройки малоэтажными жилыми домами</w:t>
        </w:r>
        <w:r>
          <w:rPr>
            <w:noProof/>
            <w:webHidden/>
          </w:rPr>
          <w:tab/>
        </w:r>
        <w:r>
          <w:rPr>
            <w:noProof/>
            <w:webHidden/>
          </w:rPr>
          <w:fldChar w:fldCharType="begin"/>
        </w:r>
        <w:r>
          <w:rPr>
            <w:noProof/>
            <w:webHidden/>
          </w:rPr>
          <w:instrText xml:space="preserve"> PAGEREF _Toc496534158 \h </w:instrText>
        </w:r>
        <w:r>
          <w:rPr>
            <w:noProof/>
            <w:webHidden/>
          </w:rPr>
        </w:r>
        <w:r>
          <w:rPr>
            <w:noProof/>
            <w:webHidden/>
          </w:rPr>
          <w:fldChar w:fldCharType="separate"/>
        </w:r>
        <w:r>
          <w:rPr>
            <w:noProof/>
            <w:webHidden/>
          </w:rPr>
          <w:t>40</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59" w:history="1">
        <w:r w:rsidRPr="00B172D0">
          <w:rPr>
            <w:rStyle w:val="a6"/>
            <w:noProof/>
          </w:rPr>
          <w:t>Статья 30. Ж3. Зона застройки среднеэтажными жилыми домами</w:t>
        </w:r>
        <w:r>
          <w:rPr>
            <w:noProof/>
            <w:webHidden/>
          </w:rPr>
          <w:tab/>
        </w:r>
        <w:r>
          <w:rPr>
            <w:noProof/>
            <w:webHidden/>
          </w:rPr>
          <w:fldChar w:fldCharType="begin"/>
        </w:r>
        <w:r>
          <w:rPr>
            <w:noProof/>
            <w:webHidden/>
          </w:rPr>
          <w:instrText xml:space="preserve"> PAGEREF _Toc496534159 \h </w:instrText>
        </w:r>
        <w:r>
          <w:rPr>
            <w:noProof/>
            <w:webHidden/>
          </w:rPr>
        </w:r>
        <w:r>
          <w:rPr>
            <w:noProof/>
            <w:webHidden/>
          </w:rPr>
          <w:fldChar w:fldCharType="separate"/>
        </w:r>
        <w:r>
          <w:rPr>
            <w:noProof/>
            <w:webHidden/>
          </w:rPr>
          <w:t>42</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60" w:history="1">
        <w:r w:rsidRPr="00B172D0">
          <w:rPr>
            <w:rStyle w:val="a6"/>
            <w:noProof/>
          </w:rPr>
          <w:t>Статья 31. Ж4. Зона жилой застройки блокированными жилыми домами</w:t>
        </w:r>
        <w:r>
          <w:rPr>
            <w:noProof/>
            <w:webHidden/>
          </w:rPr>
          <w:tab/>
        </w:r>
        <w:r>
          <w:rPr>
            <w:noProof/>
            <w:webHidden/>
          </w:rPr>
          <w:fldChar w:fldCharType="begin"/>
        </w:r>
        <w:r>
          <w:rPr>
            <w:noProof/>
            <w:webHidden/>
          </w:rPr>
          <w:instrText xml:space="preserve"> PAGEREF _Toc496534160 \h </w:instrText>
        </w:r>
        <w:r>
          <w:rPr>
            <w:noProof/>
            <w:webHidden/>
          </w:rPr>
        </w:r>
        <w:r>
          <w:rPr>
            <w:noProof/>
            <w:webHidden/>
          </w:rPr>
          <w:fldChar w:fldCharType="separate"/>
        </w:r>
        <w:r>
          <w:rPr>
            <w:noProof/>
            <w:webHidden/>
          </w:rPr>
          <w:t>44</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61" w:history="1">
        <w:r w:rsidRPr="00B172D0">
          <w:rPr>
            <w:rStyle w:val="a6"/>
            <w:noProof/>
          </w:rPr>
          <w:t>Статья 32. Градостроительные регламенты. Общественно-деловые зоны</w:t>
        </w:r>
        <w:r>
          <w:rPr>
            <w:noProof/>
            <w:webHidden/>
          </w:rPr>
          <w:tab/>
        </w:r>
        <w:r>
          <w:rPr>
            <w:noProof/>
            <w:webHidden/>
          </w:rPr>
          <w:fldChar w:fldCharType="begin"/>
        </w:r>
        <w:r>
          <w:rPr>
            <w:noProof/>
            <w:webHidden/>
          </w:rPr>
          <w:instrText xml:space="preserve"> PAGEREF _Toc496534161 \h </w:instrText>
        </w:r>
        <w:r>
          <w:rPr>
            <w:noProof/>
            <w:webHidden/>
          </w:rPr>
        </w:r>
        <w:r>
          <w:rPr>
            <w:noProof/>
            <w:webHidden/>
          </w:rPr>
          <w:fldChar w:fldCharType="separate"/>
        </w:r>
        <w:r>
          <w:rPr>
            <w:noProof/>
            <w:webHidden/>
          </w:rPr>
          <w:t>46</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62" w:history="1">
        <w:r w:rsidRPr="00B172D0">
          <w:rPr>
            <w:rStyle w:val="a6"/>
            <w:noProof/>
          </w:rPr>
          <w:t>Статья 33. О1.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_Toc496534162 \h </w:instrText>
        </w:r>
        <w:r>
          <w:rPr>
            <w:noProof/>
            <w:webHidden/>
          </w:rPr>
        </w:r>
        <w:r>
          <w:rPr>
            <w:noProof/>
            <w:webHidden/>
          </w:rPr>
          <w:fldChar w:fldCharType="separate"/>
        </w:r>
        <w:r>
          <w:rPr>
            <w:noProof/>
            <w:webHidden/>
          </w:rPr>
          <w:t>46</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63" w:history="1">
        <w:r w:rsidRPr="00B172D0">
          <w:rPr>
            <w:rStyle w:val="a6"/>
            <w:noProof/>
          </w:rPr>
          <w:t>Статья 34. О2. Зона размещения объектов социального и коммунально-бытового назначения</w:t>
        </w:r>
        <w:r>
          <w:rPr>
            <w:noProof/>
            <w:webHidden/>
          </w:rPr>
          <w:tab/>
        </w:r>
        <w:r>
          <w:rPr>
            <w:noProof/>
            <w:webHidden/>
          </w:rPr>
          <w:fldChar w:fldCharType="begin"/>
        </w:r>
        <w:r>
          <w:rPr>
            <w:noProof/>
            <w:webHidden/>
          </w:rPr>
          <w:instrText xml:space="preserve"> PAGEREF _Toc496534163 \h </w:instrText>
        </w:r>
        <w:r>
          <w:rPr>
            <w:noProof/>
            <w:webHidden/>
          </w:rPr>
        </w:r>
        <w:r>
          <w:rPr>
            <w:noProof/>
            <w:webHidden/>
          </w:rPr>
          <w:fldChar w:fldCharType="separate"/>
        </w:r>
        <w:r>
          <w:rPr>
            <w:noProof/>
            <w:webHidden/>
          </w:rPr>
          <w:t>48</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64" w:history="1">
        <w:r w:rsidRPr="00B172D0">
          <w:rPr>
            <w:rStyle w:val="a6"/>
            <w:noProof/>
          </w:rPr>
          <w:t>Статья 35. Градостроительные регламенты. Производственные зоны</w:t>
        </w:r>
        <w:r>
          <w:rPr>
            <w:noProof/>
            <w:webHidden/>
          </w:rPr>
          <w:tab/>
        </w:r>
        <w:r>
          <w:rPr>
            <w:noProof/>
            <w:webHidden/>
          </w:rPr>
          <w:fldChar w:fldCharType="begin"/>
        </w:r>
        <w:r>
          <w:rPr>
            <w:noProof/>
            <w:webHidden/>
          </w:rPr>
          <w:instrText xml:space="preserve"> PAGEREF _Toc496534164 \h </w:instrText>
        </w:r>
        <w:r>
          <w:rPr>
            <w:noProof/>
            <w:webHidden/>
          </w:rPr>
        </w:r>
        <w:r>
          <w:rPr>
            <w:noProof/>
            <w:webHidden/>
          </w:rPr>
          <w:fldChar w:fldCharType="separate"/>
        </w:r>
        <w:r>
          <w:rPr>
            <w:noProof/>
            <w:webHidden/>
          </w:rPr>
          <w:t>51</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65" w:history="1">
        <w:r w:rsidRPr="00B172D0">
          <w:rPr>
            <w:rStyle w:val="a6"/>
            <w:noProof/>
          </w:rPr>
          <w:t>Статья 36. П1. Производственная зона I класса опасности</w:t>
        </w:r>
        <w:r>
          <w:rPr>
            <w:noProof/>
            <w:webHidden/>
          </w:rPr>
          <w:tab/>
        </w:r>
        <w:r>
          <w:rPr>
            <w:noProof/>
            <w:webHidden/>
          </w:rPr>
          <w:fldChar w:fldCharType="begin"/>
        </w:r>
        <w:r>
          <w:rPr>
            <w:noProof/>
            <w:webHidden/>
          </w:rPr>
          <w:instrText xml:space="preserve"> PAGEREF _Toc496534165 \h </w:instrText>
        </w:r>
        <w:r>
          <w:rPr>
            <w:noProof/>
            <w:webHidden/>
          </w:rPr>
        </w:r>
        <w:r>
          <w:rPr>
            <w:noProof/>
            <w:webHidden/>
          </w:rPr>
          <w:fldChar w:fldCharType="separate"/>
        </w:r>
        <w:r>
          <w:rPr>
            <w:noProof/>
            <w:webHidden/>
          </w:rPr>
          <w:t>51</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66" w:history="1">
        <w:r w:rsidRPr="00B172D0">
          <w:rPr>
            <w:rStyle w:val="a6"/>
            <w:noProof/>
          </w:rPr>
          <w:t xml:space="preserve">Статья 37. П2. Производственная зона </w:t>
        </w:r>
        <w:r w:rsidRPr="00B172D0">
          <w:rPr>
            <w:rStyle w:val="a6"/>
            <w:noProof/>
            <w:lang w:val="en-US"/>
          </w:rPr>
          <w:t>II</w:t>
        </w:r>
        <w:r w:rsidRPr="00B172D0">
          <w:rPr>
            <w:rStyle w:val="a6"/>
            <w:noProof/>
          </w:rPr>
          <w:t xml:space="preserve">, </w:t>
        </w:r>
        <w:r w:rsidRPr="00B172D0">
          <w:rPr>
            <w:rStyle w:val="a6"/>
            <w:noProof/>
            <w:lang w:val="en-US"/>
          </w:rPr>
          <w:t>III</w:t>
        </w:r>
        <w:r w:rsidRPr="00B172D0">
          <w:rPr>
            <w:rStyle w:val="a6"/>
            <w:noProof/>
          </w:rPr>
          <w:t xml:space="preserve"> класса опасности</w:t>
        </w:r>
        <w:r>
          <w:rPr>
            <w:noProof/>
            <w:webHidden/>
          </w:rPr>
          <w:tab/>
        </w:r>
        <w:r>
          <w:rPr>
            <w:noProof/>
            <w:webHidden/>
          </w:rPr>
          <w:fldChar w:fldCharType="begin"/>
        </w:r>
        <w:r>
          <w:rPr>
            <w:noProof/>
            <w:webHidden/>
          </w:rPr>
          <w:instrText xml:space="preserve"> PAGEREF _Toc496534166 \h </w:instrText>
        </w:r>
        <w:r>
          <w:rPr>
            <w:noProof/>
            <w:webHidden/>
          </w:rPr>
        </w:r>
        <w:r>
          <w:rPr>
            <w:noProof/>
            <w:webHidden/>
          </w:rPr>
          <w:fldChar w:fldCharType="separate"/>
        </w:r>
        <w:r>
          <w:rPr>
            <w:noProof/>
            <w:webHidden/>
          </w:rPr>
          <w:t>53</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67" w:history="1">
        <w:r w:rsidRPr="00B172D0">
          <w:rPr>
            <w:rStyle w:val="a6"/>
            <w:noProof/>
          </w:rPr>
          <w:t xml:space="preserve">Статья 38. П3. Производственная зона </w:t>
        </w:r>
        <w:r w:rsidRPr="00B172D0">
          <w:rPr>
            <w:rStyle w:val="a6"/>
            <w:noProof/>
            <w:lang w:val="en-US"/>
          </w:rPr>
          <w:t>IV</w:t>
        </w:r>
        <w:r w:rsidRPr="00B172D0">
          <w:rPr>
            <w:rStyle w:val="a6"/>
            <w:noProof/>
          </w:rPr>
          <w:t xml:space="preserve">, </w:t>
        </w:r>
        <w:r w:rsidRPr="00B172D0">
          <w:rPr>
            <w:rStyle w:val="a6"/>
            <w:noProof/>
            <w:lang w:val="en-US"/>
          </w:rPr>
          <w:t>V</w:t>
        </w:r>
        <w:r w:rsidRPr="00B172D0">
          <w:rPr>
            <w:rStyle w:val="a6"/>
            <w:noProof/>
          </w:rPr>
          <w:t xml:space="preserve"> класса опасности</w:t>
        </w:r>
        <w:r>
          <w:rPr>
            <w:noProof/>
            <w:webHidden/>
          </w:rPr>
          <w:tab/>
        </w:r>
        <w:r>
          <w:rPr>
            <w:noProof/>
            <w:webHidden/>
          </w:rPr>
          <w:fldChar w:fldCharType="begin"/>
        </w:r>
        <w:r>
          <w:rPr>
            <w:noProof/>
            <w:webHidden/>
          </w:rPr>
          <w:instrText xml:space="preserve"> PAGEREF _Toc496534167 \h </w:instrText>
        </w:r>
        <w:r>
          <w:rPr>
            <w:noProof/>
            <w:webHidden/>
          </w:rPr>
        </w:r>
        <w:r>
          <w:rPr>
            <w:noProof/>
            <w:webHidden/>
          </w:rPr>
          <w:fldChar w:fldCharType="separate"/>
        </w:r>
        <w:r>
          <w:rPr>
            <w:noProof/>
            <w:webHidden/>
          </w:rPr>
          <w:t>55</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68" w:history="1">
        <w:r w:rsidRPr="00B172D0">
          <w:rPr>
            <w:rStyle w:val="a6"/>
            <w:noProof/>
          </w:rPr>
          <w:t>Статья 38.1 Градостроительные регламенты. Зоны инженерной и транспортной инфраструктур</w:t>
        </w:r>
        <w:r>
          <w:rPr>
            <w:noProof/>
            <w:webHidden/>
          </w:rPr>
          <w:tab/>
        </w:r>
        <w:r>
          <w:rPr>
            <w:noProof/>
            <w:webHidden/>
          </w:rPr>
          <w:fldChar w:fldCharType="begin"/>
        </w:r>
        <w:r>
          <w:rPr>
            <w:noProof/>
            <w:webHidden/>
          </w:rPr>
          <w:instrText xml:space="preserve"> PAGEREF _Toc496534168 \h </w:instrText>
        </w:r>
        <w:r>
          <w:rPr>
            <w:noProof/>
            <w:webHidden/>
          </w:rPr>
        </w:r>
        <w:r>
          <w:rPr>
            <w:noProof/>
            <w:webHidden/>
          </w:rPr>
          <w:fldChar w:fldCharType="separate"/>
        </w:r>
        <w:r>
          <w:rPr>
            <w:noProof/>
            <w:webHidden/>
          </w:rPr>
          <w:t>57</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69" w:history="1">
        <w:r w:rsidRPr="00B172D0">
          <w:rPr>
            <w:rStyle w:val="a6"/>
            <w:noProof/>
          </w:rPr>
          <w:t>Статья 39. И. Зона объектов инженерной инфраструктуры</w:t>
        </w:r>
        <w:r>
          <w:rPr>
            <w:noProof/>
            <w:webHidden/>
          </w:rPr>
          <w:tab/>
        </w:r>
        <w:r>
          <w:rPr>
            <w:noProof/>
            <w:webHidden/>
          </w:rPr>
          <w:fldChar w:fldCharType="begin"/>
        </w:r>
        <w:r>
          <w:rPr>
            <w:noProof/>
            <w:webHidden/>
          </w:rPr>
          <w:instrText xml:space="preserve"> PAGEREF _Toc496534169 \h </w:instrText>
        </w:r>
        <w:r>
          <w:rPr>
            <w:noProof/>
            <w:webHidden/>
          </w:rPr>
        </w:r>
        <w:r>
          <w:rPr>
            <w:noProof/>
            <w:webHidden/>
          </w:rPr>
          <w:fldChar w:fldCharType="separate"/>
        </w:r>
        <w:r>
          <w:rPr>
            <w:noProof/>
            <w:webHidden/>
          </w:rPr>
          <w:t>57</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70" w:history="1">
        <w:r w:rsidRPr="00B172D0">
          <w:rPr>
            <w:rStyle w:val="a6"/>
            <w:noProof/>
          </w:rPr>
          <w:t>Статья 40. Т. Зона объектов транспортной инфраструктуры</w:t>
        </w:r>
        <w:r>
          <w:rPr>
            <w:noProof/>
            <w:webHidden/>
          </w:rPr>
          <w:tab/>
        </w:r>
        <w:r>
          <w:rPr>
            <w:noProof/>
            <w:webHidden/>
          </w:rPr>
          <w:fldChar w:fldCharType="begin"/>
        </w:r>
        <w:r>
          <w:rPr>
            <w:noProof/>
            <w:webHidden/>
          </w:rPr>
          <w:instrText xml:space="preserve"> PAGEREF _Toc496534170 \h </w:instrText>
        </w:r>
        <w:r>
          <w:rPr>
            <w:noProof/>
            <w:webHidden/>
          </w:rPr>
        </w:r>
        <w:r>
          <w:rPr>
            <w:noProof/>
            <w:webHidden/>
          </w:rPr>
          <w:fldChar w:fldCharType="separate"/>
        </w:r>
        <w:r>
          <w:rPr>
            <w:noProof/>
            <w:webHidden/>
          </w:rPr>
          <w:t>58</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71" w:history="1">
        <w:r w:rsidRPr="00B172D0">
          <w:rPr>
            <w:rStyle w:val="a6"/>
            <w:noProof/>
          </w:rPr>
          <w:t>Статья 40.1. ПК. Зона портовых комплексов</w:t>
        </w:r>
        <w:r>
          <w:rPr>
            <w:noProof/>
            <w:webHidden/>
          </w:rPr>
          <w:tab/>
        </w:r>
        <w:r>
          <w:rPr>
            <w:noProof/>
            <w:webHidden/>
          </w:rPr>
          <w:fldChar w:fldCharType="begin"/>
        </w:r>
        <w:r>
          <w:rPr>
            <w:noProof/>
            <w:webHidden/>
          </w:rPr>
          <w:instrText xml:space="preserve"> PAGEREF _Toc496534171 \h </w:instrText>
        </w:r>
        <w:r>
          <w:rPr>
            <w:noProof/>
            <w:webHidden/>
          </w:rPr>
        </w:r>
        <w:r>
          <w:rPr>
            <w:noProof/>
            <w:webHidden/>
          </w:rPr>
          <w:fldChar w:fldCharType="separate"/>
        </w:r>
        <w:r>
          <w:rPr>
            <w:noProof/>
            <w:webHidden/>
          </w:rPr>
          <w:t>60</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72" w:history="1">
        <w:r w:rsidRPr="00B172D0">
          <w:rPr>
            <w:rStyle w:val="a6"/>
            <w:noProof/>
          </w:rPr>
          <w:t>Статья 41. Градостроительные регламенты. Зоны рекреационного назначения</w:t>
        </w:r>
        <w:r>
          <w:rPr>
            <w:noProof/>
            <w:webHidden/>
          </w:rPr>
          <w:tab/>
        </w:r>
        <w:r>
          <w:rPr>
            <w:noProof/>
            <w:webHidden/>
          </w:rPr>
          <w:fldChar w:fldCharType="begin"/>
        </w:r>
        <w:r>
          <w:rPr>
            <w:noProof/>
            <w:webHidden/>
          </w:rPr>
          <w:instrText xml:space="preserve"> PAGEREF _Toc496534172 \h </w:instrText>
        </w:r>
        <w:r>
          <w:rPr>
            <w:noProof/>
            <w:webHidden/>
          </w:rPr>
        </w:r>
        <w:r>
          <w:rPr>
            <w:noProof/>
            <w:webHidden/>
          </w:rPr>
          <w:fldChar w:fldCharType="separate"/>
        </w:r>
        <w:r>
          <w:rPr>
            <w:noProof/>
            <w:webHidden/>
          </w:rPr>
          <w:t>61</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73" w:history="1">
        <w:r w:rsidRPr="00B172D0">
          <w:rPr>
            <w:rStyle w:val="a6"/>
            <w:noProof/>
          </w:rPr>
          <w:t>Статья 42. Р1. Зона зелёных насаждений общего пользования</w:t>
        </w:r>
        <w:r>
          <w:rPr>
            <w:noProof/>
            <w:webHidden/>
          </w:rPr>
          <w:tab/>
        </w:r>
        <w:r>
          <w:rPr>
            <w:noProof/>
            <w:webHidden/>
          </w:rPr>
          <w:fldChar w:fldCharType="begin"/>
        </w:r>
        <w:r>
          <w:rPr>
            <w:noProof/>
            <w:webHidden/>
          </w:rPr>
          <w:instrText xml:space="preserve"> PAGEREF _Toc496534173 \h </w:instrText>
        </w:r>
        <w:r>
          <w:rPr>
            <w:noProof/>
            <w:webHidden/>
          </w:rPr>
        </w:r>
        <w:r>
          <w:rPr>
            <w:noProof/>
            <w:webHidden/>
          </w:rPr>
          <w:fldChar w:fldCharType="separate"/>
        </w:r>
        <w:r>
          <w:rPr>
            <w:noProof/>
            <w:webHidden/>
          </w:rPr>
          <w:t>61</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74" w:history="1">
        <w:r w:rsidRPr="00B172D0">
          <w:rPr>
            <w:rStyle w:val="a6"/>
            <w:noProof/>
          </w:rPr>
          <w:t>Статья 43. Р2. Зона объектов спорта, рекреации и туризма</w:t>
        </w:r>
        <w:r>
          <w:rPr>
            <w:noProof/>
            <w:webHidden/>
          </w:rPr>
          <w:tab/>
        </w:r>
        <w:r>
          <w:rPr>
            <w:noProof/>
            <w:webHidden/>
          </w:rPr>
          <w:fldChar w:fldCharType="begin"/>
        </w:r>
        <w:r>
          <w:rPr>
            <w:noProof/>
            <w:webHidden/>
          </w:rPr>
          <w:instrText xml:space="preserve"> PAGEREF _Toc496534174 \h </w:instrText>
        </w:r>
        <w:r>
          <w:rPr>
            <w:noProof/>
            <w:webHidden/>
          </w:rPr>
        </w:r>
        <w:r>
          <w:rPr>
            <w:noProof/>
            <w:webHidden/>
          </w:rPr>
          <w:fldChar w:fldCharType="separate"/>
        </w:r>
        <w:r>
          <w:rPr>
            <w:noProof/>
            <w:webHidden/>
          </w:rPr>
          <w:t>62</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75" w:history="1">
        <w:r w:rsidRPr="00B172D0">
          <w:rPr>
            <w:rStyle w:val="a6"/>
            <w:noProof/>
          </w:rPr>
          <w:t>Статья 43.1. Градостроительные регламенты. Зоны сельскохозяйственного использования</w:t>
        </w:r>
        <w:r>
          <w:rPr>
            <w:noProof/>
            <w:webHidden/>
          </w:rPr>
          <w:tab/>
        </w:r>
        <w:r>
          <w:rPr>
            <w:noProof/>
            <w:webHidden/>
          </w:rPr>
          <w:fldChar w:fldCharType="begin"/>
        </w:r>
        <w:r>
          <w:rPr>
            <w:noProof/>
            <w:webHidden/>
          </w:rPr>
          <w:instrText xml:space="preserve"> PAGEREF _Toc496534175 \h </w:instrText>
        </w:r>
        <w:r>
          <w:rPr>
            <w:noProof/>
            <w:webHidden/>
          </w:rPr>
        </w:r>
        <w:r>
          <w:rPr>
            <w:noProof/>
            <w:webHidden/>
          </w:rPr>
          <w:fldChar w:fldCharType="separate"/>
        </w:r>
        <w:r>
          <w:rPr>
            <w:noProof/>
            <w:webHidden/>
          </w:rPr>
          <w:t>64</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76" w:history="1">
        <w:r w:rsidRPr="00B172D0">
          <w:rPr>
            <w:rStyle w:val="a6"/>
            <w:noProof/>
          </w:rPr>
          <w:t>Статья 43.2. Сх1. Зона сельскохозяйственных предприятий</w:t>
        </w:r>
        <w:r>
          <w:rPr>
            <w:noProof/>
            <w:webHidden/>
          </w:rPr>
          <w:tab/>
        </w:r>
        <w:r>
          <w:rPr>
            <w:noProof/>
            <w:webHidden/>
          </w:rPr>
          <w:fldChar w:fldCharType="begin"/>
        </w:r>
        <w:r>
          <w:rPr>
            <w:noProof/>
            <w:webHidden/>
          </w:rPr>
          <w:instrText xml:space="preserve"> PAGEREF _Toc496534176 \h </w:instrText>
        </w:r>
        <w:r>
          <w:rPr>
            <w:noProof/>
            <w:webHidden/>
          </w:rPr>
        </w:r>
        <w:r>
          <w:rPr>
            <w:noProof/>
            <w:webHidden/>
          </w:rPr>
          <w:fldChar w:fldCharType="separate"/>
        </w:r>
        <w:r>
          <w:rPr>
            <w:noProof/>
            <w:webHidden/>
          </w:rPr>
          <w:t>64</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77" w:history="1">
        <w:r w:rsidRPr="00B172D0">
          <w:rPr>
            <w:rStyle w:val="a6"/>
            <w:noProof/>
          </w:rPr>
          <w:t>Статья 44. Сх2. Зона ведения дачного хозяйства и садоводства</w:t>
        </w:r>
        <w:r>
          <w:rPr>
            <w:noProof/>
            <w:webHidden/>
          </w:rPr>
          <w:tab/>
        </w:r>
        <w:r>
          <w:rPr>
            <w:noProof/>
            <w:webHidden/>
          </w:rPr>
          <w:fldChar w:fldCharType="begin"/>
        </w:r>
        <w:r>
          <w:rPr>
            <w:noProof/>
            <w:webHidden/>
          </w:rPr>
          <w:instrText xml:space="preserve"> PAGEREF _Toc496534177 \h </w:instrText>
        </w:r>
        <w:r>
          <w:rPr>
            <w:noProof/>
            <w:webHidden/>
          </w:rPr>
        </w:r>
        <w:r>
          <w:rPr>
            <w:noProof/>
            <w:webHidden/>
          </w:rPr>
          <w:fldChar w:fldCharType="separate"/>
        </w:r>
        <w:r>
          <w:rPr>
            <w:noProof/>
            <w:webHidden/>
          </w:rPr>
          <w:t>65</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78" w:history="1">
        <w:r w:rsidRPr="00B172D0">
          <w:rPr>
            <w:rStyle w:val="a6"/>
            <w:noProof/>
          </w:rPr>
          <w:t>Статья 45. Градостроительные регламенты. Зоны специального назначения</w:t>
        </w:r>
        <w:r>
          <w:rPr>
            <w:noProof/>
            <w:webHidden/>
          </w:rPr>
          <w:tab/>
        </w:r>
        <w:r>
          <w:rPr>
            <w:noProof/>
            <w:webHidden/>
          </w:rPr>
          <w:fldChar w:fldCharType="begin"/>
        </w:r>
        <w:r>
          <w:rPr>
            <w:noProof/>
            <w:webHidden/>
          </w:rPr>
          <w:instrText xml:space="preserve"> PAGEREF _Toc496534178 \h </w:instrText>
        </w:r>
        <w:r>
          <w:rPr>
            <w:noProof/>
            <w:webHidden/>
          </w:rPr>
        </w:r>
        <w:r>
          <w:rPr>
            <w:noProof/>
            <w:webHidden/>
          </w:rPr>
          <w:fldChar w:fldCharType="separate"/>
        </w:r>
        <w:r>
          <w:rPr>
            <w:noProof/>
            <w:webHidden/>
          </w:rPr>
          <w:t>67</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79" w:history="1">
        <w:r w:rsidRPr="00B172D0">
          <w:rPr>
            <w:rStyle w:val="a6"/>
            <w:noProof/>
          </w:rPr>
          <w:t>Статья 46. Сп1. Зона размещения военных объектов</w:t>
        </w:r>
        <w:r>
          <w:rPr>
            <w:noProof/>
            <w:webHidden/>
          </w:rPr>
          <w:tab/>
        </w:r>
        <w:r>
          <w:rPr>
            <w:noProof/>
            <w:webHidden/>
          </w:rPr>
          <w:fldChar w:fldCharType="begin"/>
        </w:r>
        <w:r>
          <w:rPr>
            <w:noProof/>
            <w:webHidden/>
          </w:rPr>
          <w:instrText xml:space="preserve"> PAGEREF _Toc496534179 \h </w:instrText>
        </w:r>
        <w:r>
          <w:rPr>
            <w:noProof/>
            <w:webHidden/>
          </w:rPr>
        </w:r>
        <w:r>
          <w:rPr>
            <w:noProof/>
            <w:webHidden/>
          </w:rPr>
          <w:fldChar w:fldCharType="separate"/>
        </w:r>
        <w:r>
          <w:rPr>
            <w:noProof/>
            <w:webHidden/>
          </w:rPr>
          <w:t>67</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80" w:history="1">
        <w:r w:rsidRPr="00B172D0">
          <w:rPr>
            <w:rStyle w:val="a6"/>
            <w:noProof/>
          </w:rPr>
          <w:t>Статья 47. Сп2. Зона кладбищ</w:t>
        </w:r>
        <w:r>
          <w:rPr>
            <w:noProof/>
            <w:webHidden/>
          </w:rPr>
          <w:tab/>
        </w:r>
        <w:r>
          <w:rPr>
            <w:noProof/>
            <w:webHidden/>
          </w:rPr>
          <w:fldChar w:fldCharType="begin"/>
        </w:r>
        <w:r>
          <w:rPr>
            <w:noProof/>
            <w:webHidden/>
          </w:rPr>
          <w:instrText xml:space="preserve"> PAGEREF _Toc496534180 \h </w:instrText>
        </w:r>
        <w:r>
          <w:rPr>
            <w:noProof/>
            <w:webHidden/>
          </w:rPr>
        </w:r>
        <w:r>
          <w:rPr>
            <w:noProof/>
            <w:webHidden/>
          </w:rPr>
          <w:fldChar w:fldCharType="separate"/>
        </w:r>
        <w:r>
          <w:rPr>
            <w:noProof/>
            <w:webHidden/>
          </w:rPr>
          <w:t>69</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81" w:history="1">
        <w:r w:rsidRPr="00B172D0">
          <w:rPr>
            <w:rStyle w:val="a6"/>
            <w:noProof/>
          </w:rPr>
          <w:t>Статья 48. Сп3. Зона размещения отходов потребления</w:t>
        </w:r>
        <w:r>
          <w:rPr>
            <w:noProof/>
            <w:webHidden/>
          </w:rPr>
          <w:tab/>
        </w:r>
        <w:r>
          <w:rPr>
            <w:noProof/>
            <w:webHidden/>
          </w:rPr>
          <w:fldChar w:fldCharType="begin"/>
        </w:r>
        <w:r>
          <w:rPr>
            <w:noProof/>
            <w:webHidden/>
          </w:rPr>
          <w:instrText xml:space="preserve"> PAGEREF _Toc496534181 \h </w:instrText>
        </w:r>
        <w:r>
          <w:rPr>
            <w:noProof/>
            <w:webHidden/>
          </w:rPr>
        </w:r>
        <w:r>
          <w:rPr>
            <w:noProof/>
            <w:webHidden/>
          </w:rPr>
          <w:fldChar w:fldCharType="separate"/>
        </w:r>
        <w:r>
          <w:rPr>
            <w:noProof/>
            <w:webHidden/>
          </w:rPr>
          <w:t>70</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82" w:history="1">
        <w:r w:rsidRPr="00B172D0">
          <w:rPr>
            <w:rStyle w:val="a6"/>
            <w:noProof/>
          </w:rPr>
          <w:t>Статья 49. Сп4. Зона зеленых насаждений специального назначения</w:t>
        </w:r>
        <w:r>
          <w:rPr>
            <w:noProof/>
            <w:webHidden/>
          </w:rPr>
          <w:tab/>
        </w:r>
        <w:r>
          <w:rPr>
            <w:noProof/>
            <w:webHidden/>
          </w:rPr>
          <w:fldChar w:fldCharType="begin"/>
        </w:r>
        <w:r>
          <w:rPr>
            <w:noProof/>
            <w:webHidden/>
          </w:rPr>
          <w:instrText xml:space="preserve"> PAGEREF _Toc496534182 \h </w:instrText>
        </w:r>
        <w:r>
          <w:rPr>
            <w:noProof/>
            <w:webHidden/>
          </w:rPr>
        </w:r>
        <w:r>
          <w:rPr>
            <w:noProof/>
            <w:webHidden/>
          </w:rPr>
          <w:fldChar w:fldCharType="separate"/>
        </w:r>
        <w:r>
          <w:rPr>
            <w:noProof/>
            <w:webHidden/>
          </w:rPr>
          <w:t>71</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83" w:history="1">
        <w:r w:rsidRPr="00B172D0">
          <w:rPr>
            <w:rStyle w:val="a6"/>
            <w:noProof/>
          </w:rPr>
          <w:t xml:space="preserve">Статья 49.1. КР. </w:t>
        </w:r>
        <w:r w:rsidRPr="00B172D0">
          <w:rPr>
            <w:rStyle w:val="a6"/>
            <w:noProof/>
            <w:lang w:eastAsia="ar-SA"/>
          </w:rPr>
          <w:t>Зона комплексного развития территории</w:t>
        </w:r>
        <w:r>
          <w:rPr>
            <w:noProof/>
            <w:webHidden/>
          </w:rPr>
          <w:tab/>
        </w:r>
        <w:r>
          <w:rPr>
            <w:noProof/>
            <w:webHidden/>
          </w:rPr>
          <w:fldChar w:fldCharType="begin"/>
        </w:r>
        <w:r>
          <w:rPr>
            <w:noProof/>
            <w:webHidden/>
          </w:rPr>
          <w:instrText xml:space="preserve"> PAGEREF _Toc496534183 \h </w:instrText>
        </w:r>
        <w:r>
          <w:rPr>
            <w:noProof/>
            <w:webHidden/>
          </w:rPr>
        </w:r>
        <w:r>
          <w:rPr>
            <w:noProof/>
            <w:webHidden/>
          </w:rPr>
          <w:fldChar w:fldCharType="separate"/>
        </w:r>
        <w:r>
          <w:rPr>
            <w:noProof/>
            <w:webHidden/>
          </w:rPr>
          <w:t>72</w:t>
        </w:r>
        <w:r>
          <w:rPr>
            <w:noProof/>
            <w:webHidden/>
          </w:rPr>
          <w:fldChar w:fldCharType="end"/>
        </w:r>
      </w:hyperlink>
    </w:p>
    <w:p w:rsidR="00903E56" w:rsidRDefault="00903E56">
      <w:pPr>
        <w:pStyle w:val="22"/>
        <w:tabs>
          <w:tab w:val="right" w:leader="dot" w:pos="10195"/>
        </w:tabs>
        <w:rPr>
          <w:rFonts w:asciiTheme="minorHAnsi" w:eastAsiaTheme="minorEastAsia" w:hAnsiTheme="minorHAnsi" w:cstheme="minorBidi"/>
          <w:b w:val="0"/>
          <w:bCs w:val="0"/>
          <w:noProof/>
          <w:spacing w:val="0"/>
          <w:sz w:val="22"/>
          <w:szCs w:val="22"/>
        </w:rPr>
      </w:pPr>
      <w:hyperlink w:anchor="_Toc496534184" w:history="1">
        <w:r w:rsidRPr="00B172D0">
          <w:rPr>
            <w:rStyle w:val="a6"/>
            <w:noProof/>
          </w:rPr>
          <w:t>ГЛАВА 10. Ограничения использования земельных участков и объектов капитального строительства в границах зон с особыми условиями использования территорий</w:t>
        </w:r>
        <w:r>
          <w:rPr>
            <w:noProof/>
            <w:webHidden/>
          </w:rPr>
          <w:tab/>
        </w:r>
        <w:r>
          <w:rPr>
            <w:noProof/>
            <w:webHidden/>
          </w:rPr>
          <w:fldChar w:fldCharType="begin"/>
        </w:r>
        <w:r>
          <w:rPr>
            <w:noProof/>
            <w:webHidden/>
          </w:rPr>
          <w:instrText xml:space="preserve"> PAGEREF _Toc496534184 \h </w:instrText>
        </w:r>
        <w:r>
          <w:rPr>
            <w:noProof/>
            <w:webHidden/>
          </w:rPr>
        </w:r>
        <w:r>
          <w:rPr>
            <w:noProof/>
            <w:webHidden/>
          </w:rPr>
          <w:fldChar w:fldCharType="separate"/>
        </w:r>
        <w:r>
          <w:rPr>
            <w:noProof/>
            <w:webHidden/>
          </w:rPr>
          <w:t>72</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85" w:history="1">
        <w:r w:rsidRPr="00B172D0">
          <w:rPr>
            <w:rStyle w:val="a6"/>
            <w:noProof/>
          </w:rPr>
          <w:t>Статья 50. Ограничения использования земельных участков и объектов капитального строительства на территории санитарно-защитных зон</w:t>
        </w:r>
        <w:r>
          <w:rPr>
            <w:noProof/>
            <w:webHidden/>
          </w:rPr>
          <w:tab/>
        </w:r>
        <w:r>
          <w:rPr>
            <w:noProof/>
            <w:webHidden/>
          </w:rPr>
          <w:fldChar w:fldCharType="begin"/>
        </w:r>
        <w:r>
          <w:rPr>
            <w:noProof/>
            <w:webHidden/>
          </w:rPr>
          <w:instrText xml:space="preserve"> PAGEREF _Toc496534185 \h </w:instrText>
        </w:r>
        <w:r>
          <w:rPr>
            <w:noProof/>
            <w:webHidden/>
          </w:rPr>
        </w:r>
        <w:r>
          <w:rPr>
            <w:noProof/>
            <w:webHidden/>
          </w:rPr>
          <w:fldChar w:fldCharType="separate"/>
        </w:r>
        <w:r>
          <w:rPr>
            <w:noProof/>
            <w:webHidden/>
          </w:rPr>
          <w:t>72</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86" w:history="1">
        <w:r w:rsidRPr="00B172D0">
          <w:rPr>
            <w:rStyle w:val="a6"/>
            <w:noProof/>
          </w:rPr>
          <w:t>Статья 51. Ограничения использования земельных участков и объектов капитального строительства на территории водоохранных зон, прибрежных защитных полос, зон затопления и подтопления</w:t>
        </w:r>
        <w:r>
          <w:rPr>
            <w:noProof/>
            <w:webHidden/>
          </w:rPr>
          <w:tab/>
        </w:r>
        <w:r>
          <w:rPr>
            <w:noProof/>
            <w:webHidden/>
          </w:rPr>
          <w:fldChar w:fldCharType="begin"/>
        </w:r>
        <w:r>
          <w:rPr>
            <w:noProof/>
            <w:webHidden/>
          </w:rPr>
          <w:instrText xml:space="preserve"> PAGEREF _Toc496534186 \h </w:instrText>
        </w:r>
        <w:r>
          <w:rPr>
            <w:noProof/>
            <w:webHidden/>
          </w:rPr>
        </w:r>
        <w:r>
          <w:rPr>
            <w:noProof/>
            <w:webHidden/>
          </w:rPr>
          <w:fldChar w:fldCharType="separate"/>
        </w:r>
        <w:r>
          <w:rPr>
            <w:noProof/>
            <w:webHidden/>
          </w:rPr>
          <w:t>74</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87" w:history="1">
        <w:r w:rsidRPr="00B172D0">
          <w:rPr>
            <w:rStyle w:val="a6"/>
            <w:noProof/>
          </w:rPr>
          <w:t>Статья 52.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r>
          <w:rPr>
            <w:noProof/>
            <w:webHidden/>
          </w:rPr>
          <w:tab/>
        </w:r>
        <w:r>
          <w:rPr>
            <w:noProof/>
            <w:webHidden/>
          </w:rPr>
          <w:fldChar w:fldCharType="begin"/>
        </w:r>
        <w:r>
          <w:rPr>
            <w:noProof/>
            <w:webHidden/>
          </w:rPr>
          <w:instrText xml:space="preserve"> PAGEREF _Toc496534187 \h </w:instrText>
        </w:r>
        <w:r>
          <w:rPr>
            <w:noProof/>
            <w:webHidden/>
          </w:rPr>
        </w:r>
        <w:r>
          <w:rPr>
            <w:noProof/>
            <w:webHidden/>
          </w:rPr>
          <w:fldChar w:fldCharType="separate"/>
        </w:r>
        <w:r>
          <w:rPr>
            <w:noProof/>
            <w:webHidden/>
          </w:rPr>
          <w:t>76</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88" w:history="1">
        <w:r w:rsidRPr="00B172D0">
          <w:rPr>
            <w:rStyle w:val="a6"/>
            <w:noProof/>
          </w:rPr>
          <w:t>Статья 53.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Pr>
            <w:noProof/>
            <w:webHidden/>
          </w:rPr>
          <w:tab/>
        </w:r>
        <w:r>
          <w:rPr>
            <w:noProof/>
            <w:webHidden/>
          </w:rPr>
          <w:fldChar w:fldCharType="begin"/>
        </w:r>
        <w:r>
          <w:rPr>
            <w:noProof/>
            <w:webHidden/>
          </w:rPr>
          <w:instrText xml:space="preserve"> PAGEREF _Toc496534188 \h </w:instrText>
        </w:r>
        <w:r>
          <w:rPr>
            <w:noProof/>
            <w:webHidden/>
          </w:rPr>
        </w:r>
        <w:r>
          <w:rPr>
            <w:noProof/>
            <w:webHidden/>
          </w:rPr>
          <w:fldChar w:fldCharType="separate"/>
        </w:r>
        <w:r>
          <w:rPr>
            <w:noProof/>
            <w:webHidden/>
          </w:rPr>
          <w:t>78</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89" w:history="1">
        <w:r w:rsidRPr="00B172D0">
          <w:rPr>
            <w:rStyle w:val="a6"/>
            <w:noProof/>
          </w:rPr>
          <w:t>Статья 54. Ограничения использования земельных участков и объектов капитального строительства на территории охранных зон трубопроводов</w:t>
        </w:r>
        <w:r>
          <w:rPr>
            <w:noProof/>
            <w:webHidden/>
          </w:rPr>
          <w:tab/>
        </w:r>
        <w:r>
          <w:rPr>
            <w:noProof/>
            <w:webHidden/>
          </w:rPr>
          <w:fldChar w:fldCharType="begin"/>
        </w:r>
        <w:r>
          <w:rPr>
            <w:noProof/>
            <w:webHidden/>
          </w:rPr>
          <w:instrText xml:space="preserve"> PAGEREF _Toc496534189 \h </w:instrText>
        </w:r>
        <w:r>
          <w:rPr>
            <w:noProof/>
            <w:webHidden/>
          </w:rPr>
        </w:r>
        <w:r>
          <w:rPr>
            <w:noProof/>
            <w:webHidden/>
          </w:rPr>
          <w:fldChar w:fldCharType="separate"/>
        </w:r>
        <w:r>
          <w:rPr>
            <w:noProof/>
            <w:webHidden/>
          </w:rPr>
          <w:t>80</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90" w:history="1">
        <w:r w:rsidRPr="00B172D0">
          <w:rPr>
            <w:rStyle w:val="a6"/>
            <w:noProof/>
          </w:rPr>
          <w:t>Статья 55. Ограничения использования земельных участков и объектов капитального строительства на территории зон  охраны объектов культурного наследия</w:t>
        </w:r>
        <w:r>
          <w:rPr>
            <w:noProof/>
            <w:webHidden/>
          </w:rPr>
          <w:tab/>
        </w:r>
        <w:r>
          <w:rPr>
            <w:noProof/>
            <w:webHidden/>
          </w:rPr>
          <w:fldChar w:fldCharType="begin"/>
        </w:r>
        <w:r>
          <w:rPr>
            <w:noProof/>
            <w:webHidden/>
          </w:rPr>
          <w:instrText xml:space="preserve"> PAGEREF _Toc496534190 \h </w:instrText>
        </w:r>
        <w:r>
          <w:rPr>
            <w:noProof/>
            <w:webHidden/>
          </w:rPr>
        </w:r>
        <w:r>
          <w:rPr>
            <w:noProof/>
            <w:webHidden/>
          </w:rPr>
          <w:fldChar w:fldCharType="separate"/>
        </w:r>
        <w:r>
          <w:rPr>
            <w:noProof/>
            <w:webHidden/>
          </w:rPr>
          <w:t>82</w:t>
        </w:r>
        <w:r>
          <w:rPr>
            <w:noProof/>
            <w:webHidden/>
          </w:rPr>
          <w:fldChar w:fldCharType="end"/>
        </w:r>
      </w:hyperlink>
    </w:p>
    <w:p w:rsidR="00903E56" w:rsidRDefault="00903E56">
      <w:pPr>
        <w:pStyle w:val="32"/>
        <w:tabs>
          <w:tab w:val="right" w:leader="dot" w:pos="10195"/>
        </w:tabs>
        <w:rPr>
          <w:rFonts w:asciiTheme="minorHAnsi" w:eastAsiaTheme="minorEastAsia" w:hAnsiTheme="minorHAnsi" w:cstheme="minorBidi"/>
          <w:noProof/>
          <w:spacing w:val="0"/>
          <w:sz w:val="22"/>
          <w:szCs w:val="22"/>
        </w:rPr>
      </w:pPr>
      <w:hyperlink w:anchor="_Toc496534191" w:history="1">
        <w:r w:rsidRPr="00B172D0">
          <w:rPr>
            <w:rStyle w:val="a6"/>
            <w:noProof/>
          </w:rPr>
          <w:t>Статья 56. Ограничения использования земельных участков и объектов капитального строительства на территории особо охраняемых природных территорий</w:t>
        </w:r>
        <w:r>
          <w:rPr>
            <w:noProof/>
            <w:webHidden/>
          </w:rPr>
          <w:tab/>
        </w:r>
        <w:r>
          <w:rPr>
            <w:noProof/>
            <w:webHidden/>
          </w:rPr>
          <w:fldChar w:fldCharType="begin"/>
        </w:r>
        <w:r>
          <w:rPr>
            <w:noProof/>
            <w:webHidden/>
          </w:rPr>
          <w:instrText xml:space="preserve"> PAGEREF _Toc496534191 \h </w:instrText>
        </w:r>
        <w:r>
          <w:rPr>
            <w:noProof/>
            <w:webHidden/>
          </w:rPr>
        </w:r>
        <w:r>
          <w:rPr>
            <w:noProof/>
            <w:webHidden/>
          </w:rPr>
          <w:fldChar w:fldCharType="separate"/>
        </w:r>
        <w:r>
          <w:rPr>
            <w:noProof/>
            <w:webHidden/>
          </w:rPr>
          <w:t>85</w:t>
        </w:r>
        <w:r>
          <w:rPr>
            <w:noProof/>
            <w:webHidden/>
          </w:rPr>
          <w:fldChar w:fldCharType="end"/>
        </w:r>
      </w:hyperlink>
    </w:p>
    <w:p w:rsidR="00C97090" w:rsidRPr="00412E93" w:rsidRDefault="00681F20" w:rsidP="00042EF1">
      <w:pPr>
        <w:pStyle w:val="1"/>
      </w:pPr>
      <w:r w:rsidRPr="00412E93">
        <w:rPr>
          <w:caps/>
          <w:noProof/>
          <w:color w:val="auto"/>
          <w:spacing w:val="-1"/>
          <w:kern w:val="0"/>
          <w:szCs w:val="24"/>
          <w:lang w:eastAsia="ru-RU"/>
        </w:rPr>
        <w:fldChar w:fldCharType="end"/>
      </w:r>
      <w:r w:rsidR="000B5231" w:rsidRPr="00412E93">
        <w:br w:type="page"/>
      </w:r>
      <w:bookmarkStart w:id="15" w:name="_Toc496534117"/>
      <w:r w:rsidR="00C97090" w:rsidRPr="00412E93">
        <w:lastRenderedPageBreak/>
        <w:t>Ч</w:t>
      </w:r>
      <w:r w:rsidR="00112AA4" w:rsidRPr="00412E93">
        <w:t>АСТЬ</w:t>
      </w:r>
      <w:r w:rsidR="00C97090" w:rsidRPr="00412E93">
        <w:t xml:space="preserve"> 1. ПОРЯДОК ПРИМЕНЕНИЯ ПРАВИЛ </w:t>
      </w:r>
      <w:bookmarkEnd w:id="5"/>
      <w:bookmarkEnd w:id="6"/>
      <w:r w:rsidR="00C97090" w:rsidRPr="00412E93">
        <w:t>И ВНЕСЕНИЯ В НИХ ИЗМЕНЕНИЙ</w:t>
      </w:r>
      <w:bookmarkEnd w:id="7"/>
      <w:bookmarkEnd w:id="8"/>
      <w:bookmarkEnd w:id="9"/>
      <w:bookmarkEnd w:id="10"/>
      <w:bookmarkEnd w:id="15"/>
    </w:p>
    <w:p w:rsidR="00C97090" w:rsidRPr="00412E93" w:rsidRDefault="00C97090" w:rsidP="00042EF1">
      <w:pPr>
        <w:pStyle w:val="2"/>
      </w:pPr>
      <w:bookmarkStart w:id="16" w:name="_Toc281221504"/>
      <w:bookmarkStart w:id="17" w:name="_Toc406410608"/>
      <w:bookmarkStart w:id="18" w:name="_Toc406410806"/>
      <w:bookmarkStart w:id="19" w:name="_Toc406411686"/>
      <w:bookmarkStart w:id="20" w:name="_Toc406583093"/>
      <w:bookmarkStart w:id="21" w:name="_Toc496534118"/>
      <w:r w:rsidRPr="00412E93">
        <w:t>ГЛАВА 1. Общие положения</w:t>
      </w:r>
      <w:bookmarkEnd w:id="16"/>
      <w:bookmarkEnd w:id="17"/>
      <w:bookmarkEnd w:id="18"/>
      <w:bookmarkEnd w:id="19"/>
      <w:bookmarkEnd w:id="20"/>
      <w:bookmarkEnd w:id="21"/>
    </w:p>
    <w:p w:rsidR="00C97090" w:rsidRPr="00412E93" w:rsidRDefault="00C97090" w:rsidP="00042EF1">
      <w:pPr>
        <w:pStyle w:val="30"/>
      </w:pPr>
      <w:bookmarkStart w:id="22" w:name="_Toc258228292"/>
      <w:bookmarkStart w:id="23" w:name="_Toc281221505"/>
      <w:bookmarkStart w:id="24" w:name="_Toc406410609"/>
      <w:bookmarkStart w:id="25" w:name="_Toc406410807"/>
      <w:bookmarkStart w:id="26" w:name="_Toc406411687"/>
      <w:bookmarkStart w:id="27" w:name="_Toc406583094"/>
      <w:bookmarkStart w:id="28" w:name="_Toc496534119"/>
      <w:r w:rsidRPr="00412E93">
        <w:t>Статья 1. Основные понятия, используемые в Правилах</w:t>
      </w:r>
      <w:bookmarkEnd w:id="22"/>
      <w:bookmarkEnd w:id="23"/>
      <w:bookmarkEnd w:id="24"/>
      <w:bookmarkEnd w:id="25"/>
      <w:bookmarkEnd w:id="26"/>
      <w:bookmarkEnd w:id="27"/>
      <w:bookmarkEnd w:id="28"/>
    </w:p>
    <w:p w:rsidR="00C97090" w:rsidRPr="00412E93" w:rsidRDefault="00C97090" w:rsidP="00953563">
      <w:r w:rsidRPr="00412E93">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C97090" w:rsidRPr="00412E93" w:rsidRDefault="00C97090" w:rsidP="00953563">
      <w:r w:rsidRPr="00412E93">
        <w:t xml:space="preserve">Блокированные жилые дома – </w:t>
      </w:r>
      <w:r w:rsidR="00764B8C" w:rsidRPr="00412E93">
        <w:t>жилые дома</w:t>
      </w:r>
      <w:r w:rsidR="009575DD" w:rsidRPr="00412E93">
        <w:t>, не предназначенные для раздела на квартиры,</w:t>
      </w:r>
      <w:r w:rsidR="00764B8C" w:rsidRPr="00412E93">
        <w:t xml:space="preserve">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97090" w:rsidRPr="00412E93" w:rsidRDefault="00C97090" w:rsidP="00953563">
      <w:r w:rsidRPr="00412E93">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97090" w:rsidRPr="00412E93" w:rsidRDefault="00C97090" w:rsidP="00953563">
      <w:r w:rsidRPr="00412E93">
        <w:t>Градостроительное зонирование – зонирование территории Вистинского сельского поселения в целях определения территориальных зон и установления градостроительных регламентов.</w:t>
      </w:r>
    </w:p>
    <w:p w:rsidR="00C97090" w:rsidRPr="00412E93" w:rsidRDefault="00C97090" w:rsidP="00953563">
      <w:r w:rsidRPr="00412E93">
        <w:t>Градостроительный регламент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97090" w:rsidRPr="00412E93" w:rsidRDefault="00C97090" w:rsidP="00953563">
      <w:r w:rsidRPr="00412E93">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C97090" w:rsidRPr="00412E93" w:rsidRDefault="00C97090" w:rsidP="00953563">
      <w:r w:rsidRPr="00412E93">
        <w:t xml:space="preserve">Застройщик – </w:t>
      </w:r>
      <w:r w:rsidR="00764B8C" w:rsidRPr="00412E93">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w:t>
      </w:r>
      <w:r w:rsidR="00764B8C" w:rsidRPr="00412E93">
        <w:lastRenderedPageBreak/>
        <w:t>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12E93">
        <w:t>.</w:t>
      </w:r>
    </w:p>
    <w:p w:rsidR="00C97090" w:rsidRPr="00412E93" w:rsidRDefault="00C97090" w:rsidP="00953563">
      <w:r w:rsidRPr="00412E93">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C97090" w:rsidRPr="00412E93" w:rsidRDefault="00C97090" w:rsidP="00953563">
      <w:r w:rsidRPr="00412E93">
        <w:t xml:space="preserve">Зоны с особыми условиями использования территорий – </w:t>
      </w:r>
      <w:r w:rsidR="00764B8C" w:rsidRPr="00412E93">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412E93">
        <w:t>.</w:t>
      </w:r>
    </w:p>
    <w:p w:rsidR="00C97090" w:rsidRPr="00412E93" w:rsidRDefault="00C97090" w:rsidP="00953563">
      <w:r w:rsidRPr="00412E93">
        <w:t>Индивидуальные жилые дома – отдельно стоящие жилые дома с количеством этажей не более чем три, предназначенные для проживания одной семьи.</w:t>
      </w:r>
    </w:p>
    <w:p w:rsidR="00C97090" w:rsidRPr="00412E93" w:rsidRDefault="00C97090" w:rsidP="00953563">
      <w:r w:rsidRPr="00412E93">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97090" w:rsidRPr="00412E93" w:rsidRDefault="00C97090" w:rsidP="00953563">
      <w:r w:rsidRPr="00412E93">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97090" w:rsidRPr="00412E93" w:rsidRDefault="00C97090" w:rsidP="00953563">
      <w:r w:rsidRPr="00412E93">
        <w:t>Комплексное благоустройство территории – система мероприятий, направленных на формирование комфортных условий жизнедеятельности граждан в городской среде при реализации проектов планировок территорий.</w:t>
      </w:r>
    </w:p>
    <w:p w:rsidR="00C97090" w:rsidRPr="00412E93" w:rsidRDefault="00C97090" w:rsidP="00953563">
      <w:r w:rsidRPr="00412E93">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C97090" w:rsidRPr="00412E93" w:rsidRDefault="00C97090" w:rsidP="00953563">
      <w:r w:rsidRPr="00412E93">
        <w:t>Объект капитального строительства –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C97090" w:rsidRPr="00412E93" w:rsidRDefault="00C97090" w:rsidP="00953563">
      <w:pPr>
        <w:rPr>
          <w:kern w:val="1"/>
        </w:rPr>
      </w:pPr>
      <w:r w:rsidRPr="00412E93">
        <w:rPr>
          <w:kern w:val="1"/>
        </w:rPr>
        <w:lastRenderedPageBreak/>
        <w:t>Объекты культурного наследия (памятники истории и культуры) народов Российской Федерации – объекты недвижимого имущества</w:t>
      </w:r>
      <w:r w:rsidR="000E5BB2" w:rsidRPr="00412E93">
        <w:rPr>
          <w:kern w:val="1"/>
        </w:rPr>
        <w:t xml:space="preserve"> </w:t>
      </w:r>
      <w:r w:rsidR="008E10ED" w:rsidRPr="00412E93">
        <w:rPr>
          <w:kern w:val="1"/>
        </w:rPr>
        <w:t xml:space="preserve">(включая объекты археологического наследия) </w:t>
      </w:r>
      <w:r w:rsidRPr="00412E93">
        <w:rPr>
          <w:kern w:val="1"/>
        </w:rPr>
        <w:t>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97090" w:rsidRPr="00412E93" w:rsidRDefault="00C97090" w:rsidP="00953563">
      <w:r w:rsidRPr="00412E93">
        <w:t xml:space="preserve">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97090" w:rsidRPr="00412E93" w:rsidRDefault="00C97090" w:rsidP="00953563">
      <w:r w:rsidRPr="00412E93">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97090" w:rsidRPr="00412E93" w:rsidRDefault="00C97090" w:rsidP="00953563">
      <w:r w:rsidRPr="00412E93">
        <w:t>Правила землепользования и застройки</w:t>
      </w:r>
      <w:r w:rsidR="000E5BB2" w:rsidRPr="00412E93">
        <w:t xml:space="preserve"> </w:t>
      </w:r>
      <w:r w:rsidRPr="00412E93">
        <w:t xml:space="preserve">– документ градостроительного зонирования, который утверждается нормативным правовым актом </w:t>
      </w:r>
      <w:r w:rsidR="00764B8C" w:rsidRPr="00412E93">
        <w:t xml:space="preserve">соответствующего </w:t>
      </w:r>
      <w:r w:rsidRPr="00412E93">
        <w:t>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97090" w:rsidRPr="00412E93" w:rsidRDefault="00C97090" w:rsidP="00953563">
      <w:r w:rsidRPr="00412E93">
        <w:t>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водоохраной зоны ограничения хозяйственной и иной деятельности.</w:t>
      </w:r>
    </w:p>
    <w:p w:rsidR="00C97090" w:rsidRPr="00412E93" w:rsidRDefault="00C97090" w:rsidP="00F3735E">
      <w:r w:rsidRPr="00412E93">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97090" w:rsidRPr="00412E93" w:rsidRDefault="00C97090" w:rsidP="00953563">
      <w:r w:rsidRPr="00412E93">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97090" w:rsidRPr="00412E93" w:rsidRDefault="00C97090" w:rsidP="00953563">
      <w:r w:rsidRPr="00412E93">
        <w:lastRenderedPageBreak/>
        <w:t>Санитарно-защитная зона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C97090" w:rsidRPr="00412E93" w:rsidRDefault="00C97090" w:rsidP="00953563">
      <w:r w:rsidRPr="00412E93">
        <w:t>Строительные намерения заявителя – планируемое строительство, реконструкция, капитальный ремонт объекта капитального строительства.</w:t>
      </w:r>
    </w:p>
    <w:p w:rsidR="00C97090" w:rsidRPr="00412E93" w:rsidRDefault="00C97090" w:rsidP="00953563">
      <w:r w:rsidRPr="00412E93">
        <w:t>Строительство – создание зданий, строений, сооружений (в том числе на месте сносимых объектов капитального строительства).</w:t>
      </w:r>
    </w:p>
    <w:p w:rsidR="00C97090" w:rsidRPr="00412E93" w:rsidRDefault="00C97090" w:rsidP="00953563">
      <w:r w:rsidRPr="00412E93">
        <w:t>Территориальные зоны – зоны, для которых в Правилах застройки определены границы и установлены градостроительные регламенты.</w:t>
      </w:r>
    </w:p>
    <w:p w:rsidR="00C97090" w:rsidRPr="00412E93" w:rsidRDefault="00C97090" w:rsidP="00042EF1">
      <w:pPr>
        <w:pStyle w:val="30"/>
      </w:pPr>
      <w:bookmarkStart w:id="29" w:name="_Toc281221506"/>
      <w:bookmarkStart w:id="30" w:name="_Toc406410610"/>
      <w:bookmarkStart w:id="31" w:name="_Toc406410808"/>
      <w:bookmarkStart w:id="32" w:name="_Toc406411688"/>
      <w:bookmarkStart w:id="33" w:name="_Toc406583095"/>
      <w:bookmarkStart w:id="34" w:name="_Toc496534120"/>
      <w:r w:rsidRPr="00412E93">
        <w:t xml:space="preserve">Статья 2. </w:t>
      </w:r>
      <w:r w:rsidR="00953563" w:rsidRPr="00412E93">
        <w:t>Основания и цели</w:t>
      </w:r>
      <w:r w:rsidR="00A86485" w:rsidRPr="00412E93">
        <w:t xml:space="preserve"> </w:t>
      </w:r>
      <w:r w:rsidR="00953563" w:rsidRPr="00412E93">
        <w:t xml:space="preserve">введения </w:t>
      </w:r>
      <w:r w:rsidRPr="00412E93">
        <w:t>Правил</w:t>
      </w:r>
      <w:bookmarkEnd w:id="29"/>
      <w:bookmarkEnd w:id="30"/>
      <w:bookmarkEnd w:id="31"/>
      <w:bookmarkEnd w:id="32"/>
      <w:bookmarkEnd w:id="33"/>
      <w:bookmarkEnd w:id="34"/>
    </w:p>
    <w:p w:rsidR="00E307AD" w:rsidRPr="00412E93" w:rsidRDefault="00953563" w:rsidP="00953563">
      <w:r w:rsidRPr="00412E93">
        <w:t xml:space="preserve">1. </w:t>
      </w:r>
      <w:r w:rsidR="00E307AD" w:rsidRPr="00412E93">
        <w:t>Правила землепользования и застройки муниципального образования «Вистинское сельское поселение» (далее – Правила застройки, Правила) являются нормативным правовым актом муниципального образования «Вистинское сельское поселение» (далее – Вистинское сельское поселение),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Ленинградской области и муниципальными правовыми актами Вистинского сельского поселения.</w:t>
      </w:r>
    </w:p>
    <w:p w:rsidR="00E307AD" w:rsidRPr="00412E93" w:rsidRDefault="00953563" w:rsidP="00953563">
      <w:r w:rsidRPr="00412E93">
        <w:t xml:space="preserve">2. </w:t>
      </w:r>
      <w:r w:rsidR="00E307AD" w:rsidRPr="00412E93">
        <w:t xml:space="preserve">Правила застройки разработаны с учётом </w:t>
      </w:r>
      <w:r w:rsidR="00FC031F" w:rsidRPr="00412E93">
        <w:t xml:space="preserve">положений о территориальном планировании Схем территориального планирования Российской Федерации, Схемы территориального планирования Ленинградской области, Схемы территориального планирования Кингисеппского муниципального района Ленинградской области, </w:t>
      </w:r>
      <w:r w:rsidR="00E307AD" w:rsidRPr="00412E93">
        <w:t>Генерального плана муниципального образования «Вистинское сельское поселение» муниципального образования «Кингисеппский муниципальн</w:t>
      </w:r>
      <w:r w:rsidR="00FC031F" w:rsidRPr="00412E93">
        <w:t>ый район» Ленинградской области</w:t>
      </w:r>
      <w:r w:rsidR="00E307AD" w:rsidRPr="00412E93">
        <w:t>.</w:t>
      </w:r>
    </w:p>
    <w:p w:rsidR="00CE7EA7" w:rsidRPr="00412E93" w:rsidRDefault="00CE7EA7" w:rsidP="00CE7EA7">
      <w:r w:rsidRPr="00412E93">
        <w:t>3. Правила застройки разработаны на основе Генерального плана Вистинского сельского поселения.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 В случае внесения в установленном порядке изменений в Генеральный план Вистинского сельского поселения, соответствующие изменения вносятся в Правила застройки.</w:t>
      </w:r>
    </w:p>
    <w:p w:rsidR="00C97090" w:rsidRPr="00412E93" w:rsidRDefault="00CE7EA7" w:rsidP="00953563">
      <w:r w:rsidRPr="00412E93">
        <w:t>4</w:t>
      </w:r>
      <w:r w:rsidR="00953563" w:rsidRPr="00412E93">
        <w:t xml:space="preserve">. </w:t>
      </w:r>
      <w:r w:rsidR="00C97090" w:rsidRPr="00412E93">
        <w:t>Целями Правил застройки являются:</w:t>
      </w:r>
    </w:p>
    <w:p w:rsidR="00C97090" w:rsidRPr="00412E93" w:rsidRDefault="00C97090" w:rsidP="00953563">
      <w:r w:rsidRPr="00412E93">
        <w:rPr>
          <w:rFonts w:ascii="Symbol Cyr" w:hAnsi="Symbol Cyr" w:cs="Symbol Cyr"/>
        </w:rPr>
        <w:t>-</w:t>
      </w:r>
      <w:r w:rsidRPr="00412E93">
        <w:rPr>
          <w:rFonts w:ascii="Symbol Cyr" w:hAnsi="Symbol Cyr" w:cs="Symbol Cyr"/>
        </w:rPr>
        <w:tab/>
      </w:r>
      <w:r w:rsidRPr="00412E93">
        <w:t>создание условий для устойчивого развития территории Вистинского сельского поселения, сохранения окружающей среды и объектов культурного наследия;</w:t>
      </w:r>
    </w:p>
    <w:p w:rsidR="00C97090" w:rsidRPr="00412E93" w:rsidRDefault="00C97090" w:rsidP="00953563">
      <w:r w:rsidRPr="00412E93">
        <w:rPr>
          <w:rFonts w:ascii="Symbol Cyr" w:hAnsi="Symbol Cyr" w:cs="Symbol Cyr"/>
        </w:rPr>
        <w:t>-</w:t>
      </w:r>
      <w:r w:rsidRPr="00412E93">
        <w:rPr>
          <w:rFonts w:ascii="Symbol Cyr" w:hAnsi="Symbol Cyr" w:cs="Symbol Cyr"/>
        </w:rPr>
        <w:tab/>
      </w:r>
      <w:r w:rsidRPr="00412E93">
        <w:t>создание условий для планировки территории Вистинского сельского поселения;</w:t>
      </w:r>
    </w:p>
    <w:p w:rsidR="00C97090" w:rsidRPr="00412E93" w:rsidRDefault="00C97090" w:rsidP="00953563">
      <w:r w:rsidRPr="00412E93">
        <w:rPr>
          <w:rFonts w:ascii="Symbol Cyr" w:hAnsi="Symbol Cyr" w:cs="Symbol Cyr"/>
        </w:rPr>
        <w:t>-</w:t>
      </w:r>
      <w:r w:rsidRPr="00412E93">
        <w:rPr>
          <w:rFonts w:ascii="Symbol Cyr" w:hAnsi="Symbol Cyr" w:cs="Symbol Cyr"/>
        </w:rPr>
        <w:tab/>
      </w:r>
      <w:r w:rsidRPr="00412E93">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97090" w:rsidRPr="00412E93" w:rsidRDefault="00C97090" w:rsidP="00953563">
      <w:r w:rsidRPr="00412E93">
        <w:rPr>
          <w:rFonts w:ascii="Symbol Cyr" w:hAnsi="Symbol Cyr" w:cs="Symbol Cyr"/>
        </w:rPr>
        <w:lastRenderedPageBreak/>
        <w:t>-</w:t>
      </w:r>
      <w:r w:rsidRPr="00412E93">
        <w:rPr>
          <w:rFonts w:ascii="Symbol Cyr" w:hAnsi="Symbol Cyr" w:cs="Symbol Cyr"/>
        </w:rPr>
        <w:tab/>
      </w:r>
      <w:r w:rsidRPr="00412E93">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97090" w:rsidRPr="00412E93" w:rsidRDefault="00C97090" w:rsidP="00042EF1">
      <w:pPr>
        <w:pStyle w:val="30"/>
      </w:pPr>
      <w:bookmarkStart w:id="35" w:name="_Toc281221507"/>
      <w:bookmarkStart w:id="36" w:name="_Toc406410611"/>
      <w:bookmarkStart w:id="37" w:name="_Toc406410809"/>
      <w:bookmarkStart w:id="38" w:name="_Toc406411689"/>
      <w:bookmarkStart w:id="39" w:name="_Toc406583096"/>
      <w:bookmarkStart w:id="40" w:name="_Toc496534121"/>
      <w:r w:rsidRPr="00412E93">
        <w:t>Статья 3. Область применения Правил</w:t>
      </w:r>
      <w:bookmarkEnd w:id="35"/>
      <w:bookmarkEnd w:id="36"/>
      <w:bookmarkEnd w:id="37"/>
      <w:bookmarkEnd w:id="38"/>
      <w:bookmarkEnd w:id="39"/>
      <w:bookmarkEnd w:id="40"/>
    </w:p>
    <w:p w:rsidR="00FC031F" w:rsidRPr="00412E93" w:rsidRDefault="00FC031F" w:rsidP="00953563">
      <w:r w:rsidRPr="00412E93">
        <w:t>1. Правила разработаны на всю территорию Вистинского сельского поселения.</w:t>
      </w:r>
    </w:p>
    <w:p w:rsidR="00C97090" w:rsidRPr="00412E93" w:rsidRDefault="00FC031F" w:rsidP="00953563">
      <w:r w:rsidRPr="00412E93">
        <w:t>2</w:t>
      </w:r>
      <w:r w:rsidR="00E26F53" w:rsidRPr="00412E93">
        <w:t xml:space="preserve">. </w:t>
      </w:r>
      <w:r w:rsidR="00C97090" w:rsidRPr="00412E93">
        <w:t>Правила распространяются на все</w:t>
      </w:r>
      <w:r w:rsidR="00953563" w:rsidRPr="00412E93">
        <w:t>,</w:t>
      </w:r>
      <w:r w:rsidR="00C97090" w:rsidRPr="00412E93">
        <w:t xml:space="preserve"> расположенные на территории Вистинского сельского поселения</w:t>
      </w:r>
      <w:r w:rsidR="00953563" w:rsidRPr="00412E93">
        <w:t>,</w:t>
      </w:r>
      <w:r w:rsidR="00C97090" w:rsidRPr="00412E93">
        <w:t xml:space="preserve">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97090" w:rsidRPr="00412E93" w:rsidRDefault="00FC031F" w:rsidP="00953563">
      <w:r w:rsidRPr="00412E93">
        <w:t>3</w:t>
      </w:r>
      <w:r w:rsidR="00E26F53" w:rsidRPr="00412E93">
        <w:t xml:space="preserve">. </w:t>
      </w:r>
      <w:r w:rsidR="00C97090" w:rsidRPr="00412E93">
        <w:t>Правила применяются при:</w:t>
      </w:r>
    </w:p>
    <w:p w:rsidR="00C97090" w:rsidRPr="00412E93" w:rsidRDefault="00C97090" w:rsidP="00953563">
      <w:r w:rsidRPr="00412E93">
        <w:rPr>
          <w:rFonts w:ascii="Symbol Cyr" w:hAnsi="Symbol Cyr" w:cs="Symbol Cyr"/>
        </w:rPr>
        <w:t>-</w:t>
      </w:r>
      <w:r w:rsidR="000E5BB2" w:rsidRPr="00412E93">
        <w:rPr>
          <w:rFonts w:ascii="Symbol Cyr" w:hAnsi="Symbol Cyr" w:cs="Symbol Cyr"/>
        </w:rPr>
        <w:t xml:space="preserve"> </w:t>
      </w:r>
      <w:r w:rsidRPr="00412E93">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97090" w:rsidRPr="00412E93" w:rsidRDefault="00C97090" w:rsidP="00953563">
      <w:r w:rsidRPr="00412E93">
        <w:rPr>
          <w:rFonts w:ascii="Symbol Cyr" w:hAnsi="Symbol Cyr" w:cs="Symbol Cyr"/>
        </w:rPr>
        <w:t>-</w:t>
      </w:r>
      <w:r w:rsidR="000E5BB2" w:rsidRPr="00412E93">
        <w:rPr>
          <w:rFonts w:ascii="Symbol Cyr" w:hAnsi="Symbol Cyr" w:cs="Symbol Cyr"/>
        </w:rPr>
        <w:t xml:space="preserve"> </w:t>
      </w:r>
      <w:r w:rsidRPr="00412E93">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97090" w:rsidRPr="00412E93" w:rsidRDefault="00C97090" w:rsidP="00953563">
      <w:r w:rsidRPr="00412E93">
        <w:rPr>
          <w:rFonts w:ascii="Symbol Cyr" w:hAnsi="Symbol Cyr" w:cs="Symbol Cyr"/>
        </w:rPr>
        <w:t>-</w:t>
      </w:r>
      <w:r w:rsidR="000E5BB2" w:rsidRPr="00412E93">
        <w:rPr>
          <w:rFonts w:ascii="Symbol Cyr" w:hAnsi="Symbol Cyr" w:cs="Symbol Cyr"/>
        </w:rPr>
        <w:t xml:space="preserve"> </w:t>
      </w:r>
      <w:r w:rsidRPr="00412E93">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E7EA7" w:rsidRPr="00412E93" w:rsidRDefault="00CE7EA7" w:rsidP="00CE7EA7">
      <w:pPr>
        <w:rPr>
          <w:rFonts w:ascii="Symbol Cyr" w:hAnsi="Symbol Cyr" w:cs="Symbol Cyr"/>
        </w:rPr>
      </w:pPr>
      <w:r w:rsidRPr="00412E93">
        <w:rPr>
          <w:rFonts w:ascii="Symbol Cyr" w:hAnsi="Symbol Cyr" w:cs="Symbol Cyr"/>
        </w:rPr>
        <w:t>- при выдаче разрешений на строительство объектов капитального строительства;</w:t>
      </w:r>
    </w:p>
    <w:p w:rsidR="00CE7EA7" w:rsidRPr="00412E93" w:rsidRDefault="00CE7EA7" w:rsidP="00CE7EA7">
      <w:pPr>
        <w:rPr>
          <w:rFonts w:ascii="Symbol Cyr" w:hAnsi="Symbol Cyr" w:cs="Symbol Cyr"/>
        </w:rPr>
      </w:pPr>
      <w:r w:rsidRPr="00412E93">
        <w:rPr>
          <w:rFonts w:ascii="Symbol Cyr" w:hAnsi="Symbol Cyr" w:cs="Symbol Cyr"/>
        </w:rPr>
        <w:t>- при выдаче разрешений на ввод объектов капитального строительства в эксплуатацию;</w:t>
      </w:r>
    </w:p>
    <w:p w:rsidR="00CE7EA7" w:rsidRPr="00412E93" w:rsidRDefault="00CE7EA7" w:rsidP="00CE7EA7">
      <w:pPr>
        <w:rPr>
          <w:rFonts w:ascii="Symbol Cyr" w:hAnsi="Symbol Cyr" w:cs="Symbol Cyr"/>
        </w:rPr>
      </w:pPr>
      <w:r w:rsidRPr="00412E93">
        <w:rPr>
          <w:rFonts w:ascii="Symbol Cyr" w:hAnsi="Symbol Cyr" w:cs="Symbol Cyr"/>
        </w:rPr>
        <w:t>- при установлении публичных сервитутов;</w:t>
      </w:r>
    </w:p>
    <w:p w:rsidR="00C97090" w:rsidRPr="00412E93" w:rsidRDefault="00C97090" w:rsidP="00953563">
      <w:r w:rsidRPr="00412E93">
        <w:rPr>
          <w:rFonts w:ascii="Symbol Cyr" w:hAnsi="Symbol Cyr" w:cs="Symbol Cyr"/>
        </w:rPr>
        <w:t>-</w:t>
      </w:r>
      <w:r w:rsidR="000E5BB2" w:rsidRPr="00412E93">
        <w:rPr>
          <w:rFonts w:ascii="Symbol Cyr" w:hAnsi="Symbol Cyr" w:cs="Symbol Cyr"/>
        </w:rPr>
        <w:t xml:space="preserve"> </w:t>
      </w:r>
      <w:r w:rsidRPr="00412E93">
        <w:t>осуществлении контроля за использованием земель на территории Вистинского сельского поселения;</w:t>
      </w:r>
    </w:p>
    <w:p w:rsidR="00C97090" w:rsidRPr="00412E93" w:rsidRDefault="00C97090" w:rsidP="00953563">
      <w:r w:rsidRPr="00412E93">
        <w:rPr>
          <w:rFonts w:ascii="Symbol Cyr" w:hAnsi="Symbol Cyr" w:cs="Symbol Cyr"/>
        </w:rPr>
        <w:t>-</w:t>
      </w:r>
      <w:r w:rsidR="000E5BB2" w:rsidRPr="00412E93">
        <w:rPr>
          <w:rFonts w:ascii="Symbol Cyr" w:hAnsi="Symbol Cyr" w:cs="Symbol Cyr"/>
        </w:rPr>
        <w:t xml:space="preserve"> </w:t>
      </w:r>
      <w:r w:rsidRPr="00412E93">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C97090" w:rsidRPr="00412E93" w:rsidRDefault="00C97090" w:rsidP="00953563">
      <w:r w:rsidRPr="00412E93">
        <w:t>- в других случаях, предусмотренных нормативными правовыми и нормативными техническими документами.</w:t>
      </w:r>
    </w:p>
    <w:p w:rsidR="00C97090" w:rsidRPr="00412E93" w:rsidRDefault="00C97090" w:rsidP="00042EF1">
      <w:pPr>
        <w:pStyle w:val="30"/>
      </w:pPr>
      <w:bookmarkStart w:id="41" w:name="_Toc281221508"/>
      <w:bookmarkStart w:id="42" w:name="_Toc406410612"/>
      <w:bookmarkStart w:id="43" w:name="_Toc406410810"/>
      <w:bookmarkStart w:id="44" w:name="_Toc406411690"/>
      <w:bookmarkStart w:id="45" w:name="_Toc406583097"/>
      <w:bookmarkStart w:id="46" w:name="_Toc496534122"/>
      <w:r w:rsidRPr="00412E93">
        <w:t>Статья 4. Общедоступность информации о землепользовании и застройке</w:t>
      </w:r>
      <w:bookmarkEnd w:id="41"/>
      <w:bookmarkEnd w:id="42"/>
      <w:bookmarkEnd w:id="43"/>
      <w:bookmarkEnd w:id="44"/>
      <w:bookmarkEnd w:id="45"/>
      <w:bookmarkEnd w:id="46"/>
    </w:p>
    <w:p w:rsidR="00C97090" w:rsidRPr="00412E93" w:rsidRDefault="00C97090" w:rsidP="00F3735E">
      <w:r w:rsidRPr="00412E93">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97090" w:rsidRPr="00412E93" w:rsidRDefault="00C97090" w:rsidP="00F3735E">
      <w:r w:rsidRPr="00412E93">
        <w:t>2. Администрация Вистинского сельского поселения обеспечивает возможность ознакомления с Правилами застройки путём:</w:t>
      </w:r>
    </w:p>
    <w:p w:rsidR="00C97090" w:rsidRPr="00412E93" w:rsidRDefault="00E26F53" w:rsidP="00F3735E">
      <w:r w:rsidRPr="00412E93">
        <w:lastRenderedPageBreak/>
        <w:t xml:space="preserve">- </w:t>
      </w:r>
      <w:r w:rsidR="00C97090" w:rsidRPr="00412E93">
        <w:t>опубликования в средствах массовой информации;</w:t>
      </w:r>
    </w:p>
    <w:p w:rsidR="00C97090" w:rsidRPr="00412E93" w:rsidRDefault="00E26F53" w:rsidP="00F3735E">
      <w:r w:rsidRPr="00412E93">
        <w:t xml:space="preserve">- </w:t>
      </w:r>
      <w:r w:rsidR="00C97090" w:rsidRPr="00412E93">
        <w:t>размещения на официальном сайте Вистинского сельского поселения в информационно-телекоммуникационной сети «Интернет»;</w:t>
      </w:r>
    </w:p>
    <w:p w:rsidR="00C97090" w:rsidRPr="00412E93" w:rsidRDefault="00E26F53" w:rsidP="00F3735E">
      <w:r w:rsidRPr="00412E93">
        <w:t xml:space="preserve">- </w:t>
      </w:r>
      <w:r w:rsidR="00C97090" w:rsidRPr="00412E93">
        <w:t>создания условий для ознакомления с настоящими Правилами, в том числе с входящими в их состав картографическими документами в администрации Вистинского сельского поселения, иных органах и организациях, участвующих в регулировании землепользования и застройки в сельском поселении.</w:t>
      </w:r>
    </w:p>
    <w:p w:rsidR="00E307AD" w:rsidRPr="00412E93" w:rsidRDefault="00E307AD" w:rsidP="00042EF1">
      <w:pPr>
        <w:pStyle w:val="2"/>
      </w:pPr>
      <w:bookmarkStart w:id="47" w:name="_Toc406410615"/>
      <w:bookmarkStart w:id="48" w:name="_Toc406410813"/>
      <w:bookmarkStart w:id="49" w:name="_Toc406411693"/>
      <w:bookmarkStart w:id="50" w:name="_Toc406583100"/>
      <w:bookmarkStart w:id="51" w:name="_Toc258228296"/>
      <w:bookmarkStart w:id="52" w:name="_Toc281221510"/>
      <w:bookmarkStart w:id="53" w:name="_Toc496534123"/>
      <w:r w:rsidRPr="00412E93">
        <w:t>ГЛАВА 2. Регулирование землепользования и застройки</w:t>
      </w:r>
      <w:bookmarkEnd w:id="47"/>
      <w:bookmarkEnd w:id="48"/>
      <w:bookmarkEnd w:id="49"/>
      <w:bookmarkEnd w:id="50"/>
      <w:bookmarkEnd w:id="53"/>
    </w:p>
    <w:p w:rsidR="00C97090" w:rsidRPr="00412E93" w:rsidRDefault="00C97090" w:rsidP="00042EF1">
      <w:pPr>
        <w:pStyle w:val="30"/>
      </w:pPr>
      <w:bookmarkStart w:id="54" w:name="_Toc406410616"/>
      <w:bookmarkStart w:id="55" w:name="_Toc406410814"/>
      <w:bookmarkStart w:id="56" w:name="_Toc406411694"/>
      <w:bookmarkStart w:id="57" w:name="_Toc406583101"/>
      <w:bookmarkStart w:id="58" w:name="_Toc496534124"/>
      <w:r w:rsidRPr="00412E93">
        <w:t xml:space="preserve">Статья </w:t>
      </w:r>
      <w:r w:rsidR="00CE7EA7" w:rsidRPr="00412E93">
        <w:t>5</w:t>
      </w:r>
      <w:r w:rsidRPr="00412E93">
        <w:t>. Полномочия органов местного самоуправления Вистинского сельского поселения в области землепользования и застройки</w:t>
      </w:r>
      <w:bookmarkEnd w:id="51"/>
      <w:bookmarkEnd w:id="52"/>
      <w:bookmarkEnd w:id="54"/>
      <w:bookmarkEnd w:id="55"/>
      <w:bookmarkEnd w:id="56"/>
      <w:bookmarkEnd w:id="57"/>
      <w:bookmarkEnd w:id="58"/>
    </w:p>
    <w:p w:rsidR="00C97090" w:rsidRPr="00412E93" w:rsidRDefault="00D81D78" w:rsidP="00953563">
      <w:r w:rsidRPr="00412E93">
        <w:t xml:space="preserve">1. </w:t>
      </w:r>
      <w:r w:rsidR="00C97090" w:rsidRPr="00412E93">
        <w:t xml:space="preserve">Полномочия </w:t>
      </w:r>
      <w:r w:rsidR="00E26F53" w:rsidRPr="00412E93">
        <w:t>органов местного самоуправления</w:t>
      </w:r>
      <w:r w:rsidR="00C97090" w:rsidRPr="00412E93">
        <w:t xml:space="preserve"> Вистинского сельского поселения в области землепользования и застройки определяются федеральными законами, законами Ленинградской области, Уставом Вистинского сельского поселения.</w:t>
      </w:r>
    </w:p>
    <w:p w:rsidR="001D52DF" w:rsidRPr="00412E93" w:rsidRDefault="001D52DF" w:rsidP="00461593">
      <w:pPr>
        <w:pStyle w:val="30"/>
      </w:pPr>
      <w:bookmarkStart w:id="59" w:name="_Toc495666449"/>
      <w:bookmarkStart w:id="60" w:name="_Toc258228297"/>
      <w:bookmarkStart w:id="61" w:name="_Toc281221511"/>
      <w:bookmarkStart w:id="62" w:name="_Toc406410617"/>
      <w:bookmarkStart w:id="63" w:name="_Toc406410815"/>
      <w:bookmarkStart w:id="64" w:name="_Toc406411695"/>
      <w:bookmarkStart w:id="65" w:name="_Toc406583102"/>
      <w:bookmarkStart w:id="66" w:name="_Toc496534125"/>
      <w:r w:rsidRPr="00412E93">
        <w:t>Статья 5.1. Полномочия Правительства Ленинградской области в области регулирования землепользования и застройки на территории муниципального образования</w:t>
      </w:r>
      <w:bookmarkEnd w:id="59"/>
      <w:bookmarkEnd w:id="66"/>
    </w:p>
    <w:p w:rsidR="001D52DF" w:rsidRPr="00412E93" w:rsidRDefault="001D52DF" w:rsidP="001D52DF">
      <w:r w:rsidRPr="00412E93">
        <w:t>1. В соответствии с областным законом № 45-оз от 07.07.2014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к полномочиям Правительства Ленинградской области относятся следующие полномочия органов местного самоуправления Ленинградской области в области градостроительства:</w:t>
      </w:r>
    </w:p>
    <w:p w:rsidR="001D52DF" w:rsidRPr="00412E93" w:rsidRDefault="001D52DF" w:rsidP="001D52DF">
      <w:r w:rsidRPr="00412E93">
        <w:t>- утверждение местных нормативов градостроительного проектирования, внесение в них изменений;</w:t>
      </w:r>
    </w:p>
    <w:p w:rsidR="001D52DF" w:rsidRPr="00412E93" w:rsidRDefault="001D52DF" w:rsidP="001D52DF">
      <w:r w:rsidRPr="00412E93">
        <w:t>- установление порядка подготовки, утверждения местных нормативов градостроительного проектирования и внесения в них изменений;</w:t>
      </w:r>
    </w:p>
    <w:p w:rsidR="001D52DF" w:rsidRPr="00412E93" w:rsidRDefault="001D52DF" w:rsidP="001D52DF">
      <w:r w:rsidRPr="00412E93">
        <w:t>- утверждение генеральных планов поселений, городских округов, внесение в них изменений;</w:t>
      </w:r>
    </w:p>
    <w:p w:rsidR="001D52DF" w:rsidRPr="00412E93" w:rsidRDefault="001D52DF" w:rsidP="001D52DF">
      <w:r w:rsidRPr="00412E93">
        <w:t>- установление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w:t>
      </w:r>
    </w:p>
    <w:p w:rsidR="001D52DF" w:rsidRPr="00412E93" w:rsidRDefault="001D52DF" w:rsidP="001D52DF">
      <w:r w:rsidRPr="00412E93">
        <w:t>- установление порядка подготовки документации по планировке территории, разрабатываемой на основании решений органов местного самоуправления Ленинградской области.</w:t>
      </w:r>
    </w:p>
    <w:p w:rsidR="001D52DF" w:rsidRPr="00412E93" w:rsidRDefault="001D52DF" w:rsidP="001D52DF">
      <w:r w:rsidRPr="00412E93">
        <w:t>2. К полномочиям органов исполнительной власти Ленинградской области,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относятся:</w:t>
      </w:r>
    </w:p>
    <w:p w:rsidR="001D52DF" w:rsidRPr="00412E93" w:rsidRDefault="001D52DF" w:rsidP="001D52DF">
      <w:r w:rsidRPr="00412E93">
        <w:t xml:space="preserve">- осуществление проверки проекта правил землепользования и застройки, направление проекта правил землепользования и застройки главе муниципального </w:t>
      </w:r>
      <w:r w:rsidRPr="00412E93">
        <w:lastRenderedPageBreak/>
        <w:t>образования для назначения публичных слушаний или направление его на доработку, утверждение правил землепользования и застройки поселения, городского округа, утверждение изменений в правила землепользования и застройки поселения, городского округа;</w:t>
      </w:r>
    </w:p>
    <w:p w:rsidR="001D52DF" w:rsidRPr="00412E93" w:rsidRDefault="001D52DF" w:rsidP="001D52DF">
      <w:r w:rsidRPr="00412E93">
        <w:t xml:space="preserve"> - утверждение подготовленной на основании документов территориального планирования муниципальных образований документации по планировке территории, включая градостроительные планы земельных участков;</w:t>
      </w:r>
    </w:p>
    <w:p w:rsidR="001D52DF" w:rsidRPr="00412E93" w:rsidRDefault="001D52DF" w:rsidP="001D52DF">
      <w:r w:rsidRPr="00412E93">
        <w:t>- принятие решений о развитии застроенной территории;</w:t>
      </w:r>
    </w:p>
    <w:p w:rsidR="001D52DF" w:rsidRPr="00412E93" w:rsidRDefault="001D52DF" w:rsidP="001D52DF">
      <w:r w:rsidRPr="00412E93">
        <w:t>- 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p>
    <w:p w:rsidR="001D52DF" w:rsidRPr="00412E93" w:rsidRDefault="001D52DF" w:rsidP="001D52DF">
      <w:r w:rsidRPr="00412E93">
        <w:t>-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1D52DF" w:rsidRPr="00412E93" w:rsidRDefault="001D52DF" w:rsidP="001D52DF">
      <w:r w:rsidRPr="00412E93">
        <w:t xml:space="preserve">- выдача разрешений на строительство,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w:t>
      </w:r>
      <w:hyperlink r:id="rId10" w:history="1">
        <w:r w:rsidRPr="00412E93">
          <w:rPr>
            <w:rStyle w:val="a6"/>
            <w:color w:val="auto"/>
            <w:u w:val="none"/>
          </w:rPr>
          <w:t>статьей 49</w:t>
        </w:r>
      </w:hyperlink>
      <w:r w:rsidRPr="00412E93">
        <w:t xml:space="preserve"> Градостроительного кодекса Российской Федерации, в том числе выдача разрешений на ввод в эксплуатацию объектов капитального строительства.</w:t>
      </w:r>
    </w:p>
    <w:p w:rsidR="001D52DF" w:rsidRPr="00412E93" w:rsidRDefault="001D52DF" w:rsidP="001D52DF">
      <w:r w:rsidRPr="00412E93">
        <w:t xml:space="preserve">3. Полномочия органов местного самоуправления Ленинградской области в области градостроительной деятельности, не отнесенные к полномочиям органов государственной власти Ленинградской области областным законом № 45-оз от 07.07.2014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осуществляются органами местного самоуправления в соответствии с действующим законодательством. </w:t>
      </w:r>
    </w:p>
    <w:p w:rsidR="00C97090" w:rsidRPr="00412E93" w:rsidRDefault="00C97090" w:rsidP="00042EF1">
      <w:pPr>
        <w:pStyle w:val="30"/>
      </w:pPr>
      <w:bookmarkStart w:id="67" w:name="_Toc496534126"/>
      <w:r w:rsidRPr="00412E93">
        <w:t xml:space="preserve">Статья </w:t>
      </w:r>
      <w:r w:rsidR="00CE7EA7" w:rsidRPr="00412E93">
        <w:t>6</w:t>
      </w:r>
      <w:r w:rsidRPr="00412E93">
        <w:t>. Комиссия по подготовке проекта правил землепользования и застройке</w:t>
      </w:r>
      <w:bookmarkEnd w:id="60"/>
      <w:bookmarkEnd w:id="61"/>
      <w:bookmarkEnd w:id="62"/>
      <w:bookmarkEnd w:id="63"/>
      <w:bookmarkEnd w:id="64"/>
      <w:bookmarkEnd w:id="65"/>
      <w:bookmarkEnd w:id="67"/>
    </w:p>
    <w:p w:rsidR="001D52DF" w:rsidRPr="00412E93" w:rsidRDefault="001D52DF" w:rsidP="001D52DF">
      <w:bookmarkStart w:id="68" w:name="_Toc258228300"/>
      <w:bookmarkStart w:id="69" w:name="_Toc281221513"/>
      <w:bookmarkStart w:id="70" w:name="_Toc406410619"/>
      <w:bookmarkStart w:id="71" w:name="_Toc406410817"/>
      <w:bookmarkStart w:id="72" w:name="_Toc406411697"/>
      <w:bookmarkStart w:id="73" w:name="_Toc406583104"/>
      <w:r w:rsidRPr="00412E93">
        <w:t>1. Комиссия по землепользованию и застройке муниципального образования «Кингисеппский муниципальный район» (далее также – Комиссия) является постоянно действующим совещательным органом при главе администрации муниципального образования «Кингисеппский муниципальный район» (далее – Кингисеппский муниципальный район) и формируется в целях обеспечения реализации настоящих Правил.</w:t>
      </w:r>
    </w:p>
    <w:p w:rsidR="001D52DF" w:rsidRPr="00412E93" w:rsidRDefault="001D52DF" w:rsidP="001D52DF">
      <w:r w:rsidRPr="00412E93">
        <w:t xml:space="preserve">2. Комиссия формируется на основании постановления администрации Кингисеппского муниципального района и осуществляет свою деятельность в соответствии с Положением о Комиссии, настоящими Правилами, иными муниципальными правовыми актами, регламентирующими её деятельность. </w:t>
      </w:r>
    </w:p>
    <w:p w:rsidR="001D52DF" w:rsidRPr="00412E93" w:rsidRDefault="001D52DF" w:rsidP="001D52DF">
      <w:r w:rsidRPr="00412E93">
        <w:t>3. Основными функциями Комиссии по землепользованию и застройке являются:</w:t>
      </w:r>
    </w:p>
    <w:p w:rsidR="001D52DF" w:rsidRPr="00412E93" w:rsidRDefault="001D52DF" w:rsidP="001D52DF">
      <w:r w:rsidRPr="00412E93">
        <w:lastRenderedPageBreak/>
        <w:t>- обеспечение внесения изменений в Правила землепользования и застройки территорий городских и сельских поселений;</w:t>
      </w:r>
    </w:p>
    <w:p w:rsidR="001D52DF" w:rsidRPr="00412E93" w:rsidRDefault="001D52DF" w:rsidP="001D52DF">
      <w:r w:rsidRPr="00412E93">
        <w:t xml:space="preserve">- рассмотрение предложений о внесении изменений в Правила; </w:t>
      </w:r>
    </w:p>
    <w:p w:rsidR="001D52DF" w:rsidRPr="00412E93" w:rsidRDefault="001D52DF" w:rsidP="001D52DF">
      <w:r w:rsidRPr="00412E93">
        <w:t>- подготовка заключений с рекомендациями о внесении, в соответствии с поступившими предложениями, изменений в Правила или об отклонении таких предложений, с указанием причин, и направление указанных заключений в Комитет по архитектуре и градостроительству Ленинградской области для принятия решений;</w:t>
      </w:r>
    </w:p>
    <w:p w:rsidR="001D52DF" w:rsidRPr="00412E93" w:rsidRDefault="001D52DF" w:rsidP="001D52DF">
      <w:r w:rsidRPr="00412E93">
        <w:t>- 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направление указанных заявлений в Комитет по архитектуре и градостроительству Ленинградской области для принятия решений;</w:t>
      </w:r>
    </w:p>
    <w:p w:rsidR="001D52DF" w:rsidRPr="00412E93" w:rsidRDefault="001D52DF" w:rsidP="001D52DF">
      <w:r w:rsidRPr="00412E93">
        <w:t>- организация и проведение публичных слушаний по проектам решений о внесении изменений в Правила, по вопросам предоставления  разрешения на условно разрешённый вид использования земельных участков или объектов капитального строительства и предоставления разрешения на отклонение параметров разрешённого строительства, реконструкции объектов капитального строительства, подготовка заключений о результатах публичных слушаний, направление комплекта документов с результатами публичных слушаний по указанным вопросам в Комитет по архитектуре и градостроительству Ленинградской области для принятия решений.</w:t>
      </w:r>
    </w:p>
    <w:p w:rsidR="001D52DF" w:rsidRPr="00412E93" w:rsidRDefault="001D52DF" w:rsidP="000C3D8E">
      <w:r w:rsidRPr="00412E93">
        <w:t xml:space="preserve">4. Председателем Комиссии назначается глава администрации </w:t>
      </w:r>
      <w:r w:rsidR="000C3D8E" w:rsidRPr="00412E93">
        <w:t>Кингисеппского муниципального района</w:t>
      </w:r>
      <w:r w:rsidRPr="00412E93">
        <w:t xml:space="preserve">. </w:t>
      </w:r>
    </w:p>
    <w:p w:rsidR="001D52DF" w:rsidRPr="00412E93" w:rsidRDefault="001D52DF" w:rsidP="001D52DF">
      <w:r w:rsidRPr="00412E93">
        <w:t xml:space="preserve">5. Персональный состав Комиссии и его изменение утверждается постановлением администрации </w:t>
      </w:r>
      <w:r w:rsidR="000C3D8E" w:rsidRPr="00412E93">
        <w:t>Кингисеппского муниципального района</w:t>
      </w:r>
      <w:r w:rsidRPr="00412E93">
        <w:t>.</w:t>
      </w:r>
    </w:p>
    <w:p w:rsidR="001D52DF" w:rsidRPr="00412E93" w:rsidRDefault="001D52DF" w:rsidP="001D52DF">
      <w:r w:rsidRPr="00412E93">
        <w:t xml:space="preserve">6. В состав Комиссии входят руководители структурных подразделений администрации </w:t>
      </w:r>
      <w:r w:rsidR="000C3D8E" w:rsidRPr="00412E93">
        <w:t>Кингисеппского муниципального района</w:t>
      </w:r>
      <w:r w:rsidRPr="00412E93">
        <w:t xml:space="preserve"> в области архитектуры и градостроительства, управления имуществом и земельными ресурсами, экономики и инвестиций, правовой работы, иных подразделений.</w:t>
      </w:r>
    </w:p>
    <w:p w:rsidR="001D52DF" w:rsidRPr="00412E93" w:rsidRDefault="001D52DF" w:rsidP="001D52DF">
      <w:r w:rsidRPr="00412E93">
        <w:t xml:space="preserve">7. В состав Комиссии входят депутаты Совета депутатов </w:t>
      </w:r>
      <w:bookmarkStart w:id="74" w:name="_Hlk494114763"/>
      <w:r w:rsidRPr="00412E93">
        <w:t>Вистинского сельского поселения</w:t>
      </w:r>
      <w:bookmarkEnd w:id="74"/>
      <w:r w:rsidRPr="00412E93">
        <w:t xml:space="preserve"> по предложению совета депутатов Вистинского сельского поселения. Также в состав комиссии могут входить представители государственных органов в сфере контроля и надзора, государственных органов управления; лица, представляющие общественные и частные интересы граждан, владельцев недвижимости, общественных, коммерческих и иных организаций.</w:t>
      </w:r>
    </w:p>
    <w:p w:rsidR="001D52DF" w:rsidRPr="00412E93" w:rsidRDefault="001D52DF" w:rsidP="001D52DF">
      <w:r w:rsidRPr="00412E93">
        <w:t>8.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1D52DF" w:rsidRPr="00412E93" w:rsidRDefault="001D52DF" w:rsidP="001D52DF">
      <w:r w:rsidRPr="00412E93">
        <w:t xml:space="preserve">9. Решения Комиссии принимаются простым большинством голосов в ходе открытого поименного голосования, при наличии кворума не менее двух третей от </w:t>
      </w:r>
      <w:r w:rsidRPr="00412E93">
        <w:lastRenderedPageBreak/>
        <w:t>общего числа членов Комиссии. При равенстве голосов голос председателя Комиссии является решающим.</w:t>
      </w:r>
    </w:p>
    <w:p w:rsidR="001D52DF" w:rsidRPr="00412E93" w:rsidRDefault="001D52DF" w:rsidP="001D52DF">
      <w:r w:rsidRPr="00412E93">
        <w:t>10.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1D52DF" w:rsidRPr="00412E93" w:rsidRDefault="001D52DF" w:rsidP="001D52DF">
      <w:r w:rsidRPr="00412E93">
        <w:t xml:space="preserve">11.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rsidR="001D52DF" w:rsidRPr="00412E93" w:rsidRDefault="001D52DF" w:rsidP="001D52DF">
      <w:r w:rsidRPr="00412E93">
        <w:t xml:space="preserve">12. Информация о работе Комиссии является открытой для всех заинтересованных лиц и подлежит публикации в местных печатных средствах массовой информации и на официальном сайте </w:t>
      </w:r>
      <w:r w:rsidR="000C3D8E" w:rsidRPr="00412E93">
        <w:t xml:space="preserve">Кингисеппского муниципального района </w:t>
      </w:r>
      <w:r w:rsidRPr="00412E93">
        <w:t>в сети Интернет.</w:t>
      </w:r>
    </w:p>
    <w:p w:rsidR="00C97090" w:rsidRPr="00412E93" w:rsidRDefault="00C97090" w:rsidP="00042EF1">
      <w:pPr>
        <w:pStyle w:val="30"/>
      </w:pPr>
      <w:bookmarkStart w:id="75" w:name="_Toc496534127"/>
      <w:r w:rsidRPr="00412E93">
        <w:t xml:space="preserve">Статья </w:t>
      </w:r>
      <w:r w:rsidR="00CE7EA7" w:rsidRPr="00412E93">
        <w:t>7</w:t>
      </w:r>
      <w:r w:rsidRPr="00412E93">
        <w:t>. Формирование и предоставление земельных участков для строительства</w:t>
      </w:r>
      <w:bookmarkEnd w:id="68"/>
      <w:bookmarkEnd w:id="69"/>
      <w:bookmarkEnd w:id="70"/>
      <w:bookmarkEnd w:id="71"/>
      <w:bookmarkEnd w:id="72"/>
      <w:bookmarkEnd w:id="73"/>
      <w:bookmarkEnd w:id="75"/>
    </w:p>
    <w:p w:rsidR="00CB1662" w:rsidRPr="00412E93" w:rsidRDefault="000B6B87" w:rsidP="00CB1662">
      <w:r w:rsidRPr="00412E93">
        <w:t>1.</w:t>
      </w:r>
      <w:r w:rsidR="00CB1662" w:rsidRPr="00412E93">
        <w:t xml:space="preserve"> Органы местного самоуправления Кингисеппского муниципального района (и (или) Вистинского сельского поселения, в случае наделения их соответствующими полномочиями) в соответствии с земельным законодательством могут распоряжаться в границах Вистинского сельского поселения землями, находящимися в муниципальной собственности, а </w:t>
      </w:r>
      <w:r w:rsidR="00112AA4" w:rsidRPr="00412E93">
        <w:t>также</w:t>
      </w:r>
      <w:r w:rsidR="00CB1662" w:rsidRPr="00412E93">
        <w:t xml:space="preserve"> землями, государственная собственность на которые не разграничена.</w:t>
      </w:r>
    </w:p>
    <w:p w:rsidR="00CB1662" w:rsidRPr="00412E93" w:rsidRDefault="00CB1662" w:rsidP="00CB1662">
      <w:r w:rsidRPr="00412E93">
        <w:t>2. Предоставление земельных участков для строительства из земель, находящихся в государственной или муниципальной собственности</w:t>
      </w:r>
      <w:r w:rsidR="00335CD2" w:rsidRPr="00412E93">
        <w:t xml:space="preserve">, осуществляется с проведением </w:t>
      </w:r>
      <w:r w:rsidRPr="00412E93">
        <w:t>работ по их формированию:</w:t>
      </w:r>
    </w:p>
    <w:p w:rsidR="00CB1662" w:rsidRPr="00412E93" w:rsidRDefault="00CB1662" w:rsidP="00CB1662">
      <w:r w:rsidRPr="00412E93">
        <w:t>1) без предварительного согласования мест размещения объектов;</w:t>
      </w:r>
    </w:p>
    <w:p w:rsidR="00CB1662" w:rsidRPr="00412E93" w:rsidRDefault="00CB1662" w:rsidP="00CB1662">
      <w:r w:rsidRPr="00412E93">
        <w:t>2) с предварительным согласованием мест размещения объектов.</w:t>
      </w:r>
    </w:p>
    <w:p w:rsidR="00CB1662" w:rsidRPr="00412E93" w:rsidRDefault="00CB1662" w:rsidP="00CB1662">
      <w:r w:rsidRPr="00412E93">
        <w:t>3. Порядок предоставления физическим и юридическим лицам прав на земельные участки, сформированные из состава земель, находящихся в государственной или муниципальной собственности, определяется земельным законодательством и принятыми в соответствии с ним нормативными правовыми актами Ленинградской области, нормативными правовыми актами органов местного самоуправления Кингисеппского муниципального района, нормативными правовыми актами органов местного самоуправления Вистинского сельского поселения.</w:t>
      </w:r>
    </w:p>
    <w:p w:rsidR="00C97090" w:rsidRPr="00412E93" w:rsidRDefault="00C97090" w:rsidP="00042EF1">
      <w:pPr>
        <w:pStyle w:val="30"/>
      </w:pPr>
      <w:bookmarkStart w:id="76" w:name="_Toc281221518"/>
      <w:bookmarkStart w:id="77" w:name="_Toc406410624"/>
      <w:bookmarkStart w:id="78" w:name="_Toc406410822"/>
      <w:bookmarkStart w:id="79" w:name="_Toc406411702"/>
      <w:bookmarkStart w:id="80" w:name="_Toc406583106"/>
      <w:bookmarkStart w:id="81" w:name="_Toc496534128"/>
      <w:r w:rsidRPr="00412E93">
        <w:t xml:space="preserve">Статья </w:t>
      </w:r>
      <w:r w:rsidR="00CB1662" w:rsidRPr="00412E93">
        <w:t>8</w:t>
      </w:r>
      <w:r w:rsidRPr="00412E93">
        <w:t>. Развитие застроенных территорий</w:t>
      </w:r>
      <w:bookmarkEnd w:id="76"/>
      <w:bookmarkEnd w:id="77"/>
      <w:bookmarkEnd w:id="78"/>
      <w:bookmarkEnd w:id="79"/>
      <w:bookmarkEnd w:id="80"/>
      <w:bookmarkEnd w:id="81"/>
      <w:r w:rsidR="000C3D8E" w:rsidRPr="00412E93">
        <w:t xml:space="preserve"> </w:t>
      </w:r>
    </w:p>
    <w:p w:rsidR="00C97090" w:rsidRPr="00412E93" w:rsidRDefault="00C97090" w:rsidP="00953563">
      <w:r w:rsidRPr="00412E93">
        <w:t>1.Развитие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97090" w:rsidRPr="00412E93" w:rsidRDefault="00C97090" w:rsidP="00953563">
      <w:r w:rsidRPr="00412E93">
        <w:t xml:space="preserve">2. Решение о развитии застроенной территории принимается главой Вистинского сельского поселения по инициативе органа государственной власти Ленинградской области, органа местного самоуправления Вистинского сельского поселения, физических или юридических лиц при наличии градостроительного регламента, а также местных нормативов градостроительного проектирования Вистинского сельского поселения (при их отсутствии – утверждённых органом </w:t>
      </w:r>
      <w:r w:rsidRPr="00412E93">
        <w:lastRenderedPageBreak/>
        <w:t>местного самоуправления Вистинского сельского поселения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97090" w:rsidRPr="00412E93" w:rsidRDefault="00C97090" w:rsidP="00953563">
      <w:r w:rsidRPr="00412E93">
        <w:t>3.Условия и порядок осуществления развития застроенной территории определены статьями 46.1 – 46.3 Градостроительного кодекса Р</w:t>
      </w:r>
      <w:r w:rsidR="00461593" w:rsidRPr="00412E93">
        <w:t xml:space="preserve">оссийской </w:t>
      </w:r>
      <w:r w:rsidRPr="00412E93">
        <w:t>Ф</w:t>
      </w:r>
      <w:r w:rsidR="00461593" w:rsidRPr="00412E93">
        <w:t>едерации</w:t>
      </w:r>
      <w:r w:rsidRPr="00412E93">
        <w:t>.</w:t>
      </w:r>
    </w:p>
    <w:p w:rsidR="002445D3" w:rsidRPr="00412E93" w:rsidRDefault="002445D3" w:rsidP="002445D3">
      <w:pPr>
        <w:pStyle w:val="30"/>
      </w:pPr>
      <w:bookmarkStart w:id="82" w:name="_Toc335124544"/>
      <w:bookmarkStart w:id="83" w:name="_Toc346630775"/>
      <w:bookmarkStart w:id="84" w:name="_Toc258228324"/>
      <w:bookmarkStart w:id="85" w:name="_Toc281221537"/>
      <w:bookmarkStart w:id="86" w:name="_Toc406410629"/>
      <w:bookmarkStart w:id="87" w:name="_Toc406410827"/>
      <w:bookmarkStart w:id="88" w:name="_Toc406411707"/>
      <w:bookmarkStart w:id="89" w:name="_Toc406583108"/>
      <w:bookmarkStart w:id="90" w:name="_Toc269076887"/>
      <w:bookmarkStart w:id="91" w:name="_Toc269148983"/>
      <w:bookmarkStart w:id="92" w:name="_Toc281221520"/>
      <w:bookmarkStart w:id="93" w:name="_Toc406410626"/>
      <w:bookmarkStart w:id="94" w:name="_Toc406410824"/>
      <w:bookmarkStart w:id="95" w:name="_Toc406411704"/>
      <w:bookmarkStart w:id="96" w:name="_Toc496534129"/>
      <w:r w:rsidRPr="00412E93">
        <w:t>Статья 9. Права использования недвижимости, возникшие до вступления в силу Правил</w:t>
      </w:r>
      <w:bookmarkEnd w:id="82"/>
      <w:bookmarkEnd w:id="83"/>
      <w:bookmarkEnd w:id="96"/>
    </w:p>
    <w:p w:rsidR="002445D3" w:rsidRPr="00412E93" w:rsidRDefault="002445D3" w:rsidP="002445D3">
      <w:r w:rsidRPr="00412E93">
        <w:t>1. Принятые до введения в действие настоящих Правил нормативные правовые акты поселения по вопросам землепользования и застройки в отношении отдельных частей территории городского поселения применяются в части, не противоречащей настоящим Правилам.</w:t>
      </w:r>
    </w:p>
    <w:p w:rsidR="002445D3" w:rsidRPr="00412E93" w:rsidRDefault="002445D3" w:rsidP="002445D3">
      <w:r w:rsidRPr="00412E93">
        <w:t>2. Разрешения на строительство остаются в силе при условии, что на день принятия настоящих Правил срок действия разрешения на строительство не истёк.</w:t>
      </w:r>
    </w:p>
    <w:p w:rsidR="002445D3" w:rsidRPr="00412E93" w:rsidRDefault="002445D3" w:rsidP="002445D3">
      <w:r w:rsidRPr="00412E93">
        <w:t xml:space="preserve">3. 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случаях, когда эти участки и объекты: </w:t>
      </w:r>
    </w:p>
    <w:p w:rsidR="002445D3" w:rsidRPr="00412E93" w:rsidRDefault="002445D3" w:rsidP="002445D3">
      <w:r w:rsidRPr="00412E93">
        <w:t>- имеют вид/виды использования, которые не установлены, как разрешенные для соответствующих территориальных зон;</w:t>
      </w:r>
    </w:p>
    <w:p w:rsidR="002445D3" w:rsidRPr="00412E93" w:rsidRDefault="002445D3" w:rsidP="002445D3">
      <w:r w:rsidRPr="00412E93">
        <w:t>-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участка) значений, установленных в градостроительных регламентах настоящих Правил применительно к соответствующим территориальным зонам.</w:t>
      </w:r>
    </w:p>
    <w:p w:rsidR="002445D3" w:rsidRPr="00412E93" w:rsidRDefault="002445D3" w:rsidP="002445D3">
      <w:r w:rsidRPr="00412E93">
        <w:t xml:space="preserve">4. Постановлением главы администрации поселения может быть придан статус несоответствия: </w:t>
      </w:r>
    </w:p>
    <w:p w:rsidR="002445D3" w:rsidRPr="00412E93" w:rsidRDefault="002445D3" w:rsidP="002445D3">
      <w:r w:rsidRPr="00412E93">
        <w:t>- производственным и иным объектам, функционирование которых наносит несоразмерный ущерб владельцам соседних объектов недвижимости, в результате чего значительно снижается стоимость этих объектов;</w:t>
      </w:r>
    </w:p>
    <w:p w:rsidR="002445D3" w:rsidRPr="00412E93" w:rsidRDefault="002445D3" w:rsidP="002445D3">
      <w:r w:rsidRPr="00412E93">
        <w:t>- 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проездов, инженерно-технических коммуникаций или объектов капитального строительства.</w:t>
      </w:r>
    </w:p>
    <w:p w:rsidR="00681F20" w:rsidRPr="00412E93" w:rsidRDefault="00681F20">
      <w:pPr>
        <w:tabs>
          <w:tab w:val="clear" w:pos="851"/>
        </w:tabs>
        <w:ind w:firstLine="0"/>
        <w:jc w:val="left"/>
        <w:rPr>
          <w:b/>
          <w:color w:val="000000"/>
          <w:spacing w:val="0"/>
          <w:kern w:val="1"/>
          <w:lang w:eastAsia="en-US"/>
        </w:rPr>
      </w:pPr>
      <w:r w:rsidRPr="00412E93">
        <w:rPr>
          <w:kern w:val="1"/>
        </w:rPr>
        <w:br w:type="page"/>
      </w:r>
    </w:p>
    <w:p w:rsidR="00F3735E" w:rsidRPr="00412E93" w:rsidRDefault="00F3735E" w:rsidP="00112AA4">
      <w:pPr>
        <w:pStyle w:val="2"/>
        <w:ind w:firstLine="0"/>
        <w:rPr>
          <w:kern w:val="1"/>
        </w:rPr>
      </w:pPr>
      <w:bookmarkStart w:id="97" w:name="_Toc496534130"/>
      <w:r w:rsidRPr="00412E93">
        <w:rPr>
          <w:kern w:val="1"/>
        </w:rPr>
        <w:lastRenderedPageBreak/>
        <w:t xml:space="preserve">ГЛАВА </w:t>
      </w:r>
      <w:r w:rsidR="00D81D78" w:rsidRPr="00412E93">
        <w:rPr>
          <w:kern w:val="1"/>
        </w:rPr>
        <w:t>3</w:t>
      </w:r>
      <w:r w:rsidRPr="00412E93">
        <w:rPr>
          <w:kern w:val="1"/>
        </w:rPr>
        <w:t xml:space="preserve">. </w:t>
      </w:r>
      <w:bookmarkEnd w:id="84"/>
      <w:bookmarkEnd w:id="85"/>
      <w:bookmarkEnd w:id="86"/>
      <w:bookmarkEnd w:id="87"/>
      <w:bookmarkEnd w:id="88"/>
      <w:r w:rsidR="00D81D78" w:rsidRPr="00412E93">
        <w:rPr>
          <w:kern w:val="1"/>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89"/>
      <w:bookmarkEnd w:id="97"/>
    </w:p>
    <w:p w:rsidR="00681F20" w:rsidRPr="00412E93" w:rsidRDefault="00681F20" w:rsidP="00112AA4">
      <w:pPr>
        <w:pStyle w:val="30"/>
        <w:ind w:firstLine="0"/>
      </w:pPr>
      <w:bookmarkStart w:id="98" w:name="_Toc407028293"/>
      <w:bookmarkStart w:id="99" w:name="_Toc495666462"/>
      <w:bookmarkStart w:id="100" w:name="_Toc496534131"/>
      <w:r w:rsidRPr="00412E93">
        <w:t>Статья 10. Виды разрешённого использования земельных участков и объектов капитального строительства</w:t>
      </w:r>
      <w:bookmarkEnd w:id="98"/>
      <w:bookmarkEnd w:id="100"/>
    </w:p>
    <w:p w:rsidR="00681F20" w:rsidRPr="00412E93" w:rsidRDefault="00681F20" w:rsidP="00681F20">
      <w:r w:rsidRPr="00412E93">
        <w:t>1. Разрешённое использование земельных участков и объектов капитального строительства может быть следующих видов:</w:t>
      </w:r>
    </w:p>
    <w:p w:rsidR="00681F20" w:rsidRPr="00412E93" w:rsidRDefault="00681F20" w:rsidP="00681F20">
      <w:r w:rsidRPr="00412E93">
        <w:t>1) основные виды разрешённого использования;</w:t>
      </w:r>
    </w:p>
    <w:p w:rsidR="00681F20" w:rsidRPr="00412E93" w:rsidRDefault="00681F20" w:rsidP="00681F20">
      <w:r w:rsidRPr="00412E93">
        <w:t>2) условно разрешённые виды использования;</w:t>
      </w:r>
    </w:p>
    <w:p w:rsidR="00681F20" w:rsidRPr="00412E93" w:rsidRDefault="00681F20" w:rsidP="00681F20">
      <w:r w:rsidRPr="00412E93">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681F20" w:rsidRPr="00412E93" w:rsidRDefault="00681F20" w:rsidP="00681F20">
      <w:r w:rsidRPr="00412E93">
        <w:t>2. Применительно к каждой территориальной зоне статьями 27-56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681F20" w:rsidRPr="00412E93" w:rsidRDefault="00681F20" w:rsidP="00681F20">
      <w:r w:rsidRPr="00412E93">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50-56Правил.</w:t>
      </w:r>
    </w:p>
    <w:p w:rsidR="00681F20" w:rsidRPr="00412E93" w:rsidRDefault="00681F20" w:rsidP="00681F20">
      <w:r w:rsidRPr="00412E93">
        <w:t>3. Перечень возможных видов разрешённого использования земельных участков и объектов капитального строительства принят в соответствии с Приказом Минэкономразвития России от 01.09.2014 N 540 «Об утверждении классификатора видов разрешенного использования земельных участков».</w:t>
      </w:r>
    </w:p>
    <w:p w:rsidR="00681F20" w:rsidRPr="00412E93" w:rsidRDefault="00681F20" w:rsidP="00681F20">
      <w:r w:rsidRPr="00412E93">
        <w:t xml:space="preserve">4.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11 Правил. </w:t>
      </w:r>
    </w:p>
    <w:p w:rsidR="00681F20" w:rsidRPr="00412E93" w:rsidRDefault="00681F20" w:rsidP="00681F20">
      <w:r w:rsidRPr="00412E93">
        <w:t xml:space="preserve">5.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Вистинского сельского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Ленинградской области и/или Вистинского сельского поселения, </w:t>
      </w:r>
      <w:r w:rsidRPr="00412E93">
        <w:lastRenderedPageBreak/>
        <w:t xml:space="preserve">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681F20" w:rsidRPr="00412E93" w:rsidRDefault="00681F20" w:rsidP="00681F20">
      <w:r w:rsidRPr="00412E93">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Вистинского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681F20" w:rsidRPr="00412E93" w:rsidRDefault="00681F20" w:rsidP="00681F20">
      <w:r w:rsidRPr="00412E93">
        <w:t>6.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81F20" w:rsidRPr="00412E93" w:rsidRDefault="00681F20" w:rsidP="00681F20">
      <w:r w:rsidRPr="00412E93">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681F20" w:rsidRPr="00412E93" w:rsidRDefault="00681F20" w:rsidP="00681F20">
      <w:r w:rsidRPr="00412E93">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681F20" w:rsidRPr="00412E93" w:rsidRDefault="00681F20" w:rsidP="00681F20">
      <w:r w:rsidRPr="00412E93">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 законодательством.</w:t>
      </w:r>
    </w:p>
    <w:p w:rsidR="009D2D1E" w:rsidRPr="00412E93" w:rsidRDefault="009D2D1E" w:rsidP="00461593">
      <w:pPr>
        <w:pStyle w:val="30"/>
      </w:pPr>
      <w:bookmarkStart w:id="101" w:name="_Toc496534132"/>
      <w:r w:rsidRPr="00412E93">
        <w:t>Статья 1</w:t>
      </w:r>
      <w:r w:rsidR="00681F20" w:rsidRPr="00412E93">
        <w:t>1</w:t>
      </w:r>
      <w:r w:rsidRPr="00412E93">
        <w:t>.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99"/>
      <w:bookmarkEnd w:id="101"/>
    </w:p>
    <w:p w:rsidR="009D2D1E" w:rsidRPr="00412E93" w:rsidRDefault="009D2D1E" w:rsidP="009D2D1E">
      <w:r w:rsidRPr="00412E93">
        <w:t>1.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имеют право в соответствии с законодательством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зон.</w:t>
      </w:r>
    </w:p>
    <w:p w:rsidR="009D2D1E" w:rsidRPr="00412E93" w:rsidRDefault="009D2D1E" w:rsidP="009D2D1E">
      <w:r w:rsidRPr="00412E93">
        <w:t xml:space="preserve">2.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w:t>
      </w:r>
      <w:r w:rsidRPr="00412E93">
        <w:lastRenderedPageBreak/>
        <w:t>уполномоченным выполнять функции собственника земельных участков и объектов капитального строительства.</w:t>
      </w:r>
    </w:p>
    <w:p w:rsidR="009D2D1E" w:rsidRPr="00412E93" w:rsidRDefault="009D2D1E" w:rsidP="009D2D1E">
      <w:r w:rsidRPr="00412E93">
        <w:t>3.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земельным законодательством, настоящими Правилами, нормативно-правовыми</w:t>
      </w:r>
      <w:r w:rsidR="00681F20" w:rsidRPr="00412E93">
        <w:t xml:space="preserve"> актами Ленинградской области.</w:t>
      </w:r>
    </w:p>
    <w:p w:rsidR="009D2D1E" w:rsidRPr="00412E93" w:rsidRDefault="009D2D1E" w:rsidP="009D2D1E">
      <w:r w:rsidRPr="00412E93">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D2D1E" w:rsidRPr="00412E93" w:rsidRDefault="009D2D1E" w:rsidP="009D2D1E">
      <w:r w:rsidRPr="00412E93">
        <w:t>5. В случае изменения одного вида разрешенного использования земельного участка и объекта капитального строительства на другой разрешенный вид использования, необходимо получение нового разрешения на строительство, если разрешение на строительство, полученное ранее, не соответствует новому виду разрешённого использования земельного участка и объекта капитального строительства. Разрешение на строительство не требуется в следующих случаях:</w:t>
      </w:r>
    </w:p>
    <w:p w:rsidR="009D2D1E" w:rsidRPr="00412E93" w:rsidRDefault="009D2D1E" w:rsidP="009D2D1E">
      <w:r w:rsidRPr="00412E9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D2D1E" w:rsidRPr="00412E93" w:rsidRDefault="009D2D1E" w:rsidP="009D2D1E">
      <w:r w:rsidRPr="00412E93">
        <w:t>2) строительства, реконструкции объектов, не являющихся объектами капитального строительства (киосков, навесов и других);</w:t>
      </w:r>
    </w:p>
    <w:p w:rsidR="009D2D1E" w:rsidRPr="00412E93" w:rsidRDefault="009D2D1E" w:rsidP="009D2D1E">
      <w:r w:rsidRPr="00412E93">
        <w:t>3) строительства на земельном участке строений и сооружений вспомогательного использования;</w:t>
      </w:r>
    </w:p>
    <w:p w:rsidR="009D2D1E" w:rsidRPr="00412E93" w:rsidRDefault="009D2D1E" w:rsidP="009D2D1E">
      <w:r w:rsidRPr="00412E9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D2D1E" w:rsidRPr="00412E93" w:rsidRDefault="009D2D1E" w:rsidP="009D2D1E">
      <w:r w:rsidRPr="00412E93">
        <w:t>5) капитального ремонта объектов капитального строительства;</w:t>
      </w:r>
    </w:p>
    <w:p w:rsidR="009D2D1E" w:rsidRPr="00412E93" w:rsidRDefault="009D2D1E" w:rsidP="009D2D1E">
      <w:r w:rsidRPr="00412E93">
        <w:t>6) иных случаях, если в соответствии с Градостроительным кодексом Российской Федерации или законодательством Ленинградской области о градостроительной деятельности получение разрешения на строительство не требуется.</w:t>
      </w:r>
    </w:p>
    <w:p w:rsidR="009D2D1E" w:rsidRPr="00412E93" w:rsidRDefault="009D2D1E" w:rsidP="009D2D1E">
      <w:r w:rsidRPr="00412E93">
        <w:t>6.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9D2D1E" w:rsidRPr="00412E93" w:rsidRDefault="009D2D1E" w:rsidP="009D2D1E">
      <w:r w:rsidRPr="00412E93">
        <w:t>7. При изменении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1</w:t>
      </w:r>
      <w:r w:rsidR="00681F20" w:rsidRPr="00412E93">
        <w:t>2</w:t>
      </w:r>
      <w:r w:rsidRPr="00412E93">
        <w:t xml:space="preserve"> настоящих Правил.</w:t>
      </w:r>
    </w:p>
    <w:p w:rsidR="009D2D1E" w:rsidRPr="00412E93" w:rsidRDefault="009D2D1E" w:rsidP="009D2D1E">
      <w:r w:rsidRPr="00412E93">
        <w:t xml:space="preserve">8.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w:t>
      </w:r>
      <w:r w:rsidRPr="00412E93">
        <w:lastRenderedPageBreak/>
        <w:t>устанавливаются, на другой вид такого использования принимаются в соответствии с федеральными законами.</w:t>
      </w:r>
    </w:p>
    <w:p w:rsidR="009D2D1E" w:rsidRPr="00412E93" w:rsidRDefault="00681F20" w:rsidP="00461593">
      <w:pPr>
        <w:pStyle w:val="30"/>
      </w:pPr>
      <w:bookmarkStart w:id="102" w:name="_Статья_14._Порядок_предоставления_р"/>
      <w:bookmarkStart w:id="103" w:name="_Статья_15._Порядок_предоставления_р"/>
      <w:bookmarkStart w:id="104" w:name="_Toc131782774"/>
      <w:bookmarkStart w:id="105" w:name="_Toc131783723"/>
      <w:bookmarkStart w:id="106" w:name="_Toc131784548"/>
      <w:bookmarkStart w:id="107" w:name="_Toc245844395"/>
      <w:bookmarkStart w:id="108" w:name="_Toc344209332"/>
      <w:bookmarkStart w:id="109" w:name="_Toc474404388"/>
      <w:bookmarkStart w:id="110" w:name="_Toc495666463"/>
      <w:bookmarkStart w:id="111" w:name="_Toc496534133"/>
      <w:bookmarkEnd w:id="102"/>
      <w:bookmarkEnd w:id="103"/>
      <w:r w:rsidRPr="00412E93">
        <w:t>Статья 12</w:t>
      </w:r>
      <w:r w:rsidR="009D2D1E" w:rsidRPr="00412E93">
        <w:t>. Порядок предоставления разрешения на условно разрешенный вид использования земельного участка или объекта капитального строительства</w:t>
      </w:r>
      <w:bookmarkEnd w:id="104"/>
      <w:bookmarkEnd w:id="105"/>
      <w:bookmarkEnd w:id="106"/>
      <w:bookmarkEnd w:id="107"/>
      <w:bookmarkEnd w:id="108"/>
      <w:bookmarkEnd w:id="109"/>
      <w:bookmarkEnd w:id="110"/>
      <w:bookmarkEnd w:id="111"/>
    </w:p>
    <w:p w:rsidR="009D2D1E" w:rsidRPr="00412E93" w:rsidRDefault="009D2D1E" w:rsidP="009D2D1E">
      <w:bookmarkStart w:id="112" w:name="_Toc106795315"/>
      <w:bookmarkStart w:id="113" w:name="_Toc108867248"/>
      <w:r w:rsidRPr="00412E93">
        <w:t>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w:t>
      </w:r>
    </w:p>
    <w:p w:rsidR="009D2D1E" w:rsidRPr="00412E93" w:rsidRDefault="009D2D1E" w:rsidP="009D2D1E">
      <w:r w:rsidRPr="00412E93">
        <w:t>2. Разрешение на условно разрешенный вид использования может предоставляться:</w:t>
      </w:r>
    </w:p>
    <w:p w:rsidR="009D2D1E" w:rsidRPr="00412E93" w:rsidRDefault="009D2D1E" w:rsidP="009D2D1E">
      <w:r w:rsidRPr="00412E93">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D2D1E" w:rsidRPr="00412E93" w:rsidRDefault="009D2D1E" w:rsidP="009D2D1E">
      <w:r w:rsidRPr="00412E93">
        <w:t>2) на стадии подготовки проектной документации, до получения разрешения на строительство;</w:t>
      </w:r>
    </w:p>
    <w:p w:rsidR="009D2D1E" w:rsidRPr="00412E93" w:rsidRDefault="009D2D1E" w:rsidP="009D2D1E">
      <w:r w:rsidRPr="00412E93">
        <w:t>3) в процессе использования земельных участков, иных объектов недвижимости, когда правообладатели планируют изменить их назначение.</w:t>
      </w:r>
    </w:p>
    <w:p w:rsidR="009D2D1E" w:rsidRPr="00412E93" w:rsidRDefault="009D2D1E" w:rsidP="009D2D1E">
      <w:r w:rsidRPr="00412E93">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9D2D1E" w:rsidRPr="00412E93" w:rsidRDefault="009D2D1E" w:rsidP="009D2D1E">
      <w:r w:rsidRPr="00412E93">
        <w:t xml:space="preserve">4. В заявлении указывается: </w:t>
      </w:r>
    </w:p>
    <w:p w:rsidR="009D2D1E" w:rsidRPr="00412E93" w:rsidRDefault="009D2D1E" w:rsidP="009D2D1E">
      <w:r w:rsidRPr="00412E93">
        <w:t>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9D2D1E" w:rsidRPr="00412E93" w:rsidRDefault="009D2D1E" w:rsidP="009D2D1E">
      <w:r w:rsidRPr="00412E93">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9D2D1E" w:rsidRPr="00412E93" w:rsidRDefault="009D2D1E" w:rsidP="009D2D1E">
      <w:r w:rsidRPr="00412E93">
        <w:t>5. При получении заявления Комиссия по землепользованию и застройке:</w:t>
      </w:r>
    </w:p>
    <w:p w:rsidR="009D2D1E" w:rsidRPr="00412E93" w:rsidRDefault="009D2D1E" w:rsidP="009D2D1E">
      <w:r w:rsidRPr="00412E93">
        <w:t>1) при соответствии документов перечню, предусмотренному пунктом 4 настоящей статьи, регистрирует заявление;</w:t>
      </w:r>
    </w:p>
    <w:p w:rsidR="009D2D1E" w:rsidRPr="00412E93" w:rsidRDefault="009D2D1E" w:rsidP="009D2D1E">
      <w:r w:rsidRPr="00412E93">
        <w:t xml:space="preserve">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w:t>
      </w:r>
      <w:r w:rsidRPr="00412E93">
        <w:lastRenderedPageBreak/>
        <w:t>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D2D1E" w:rsidRPr="00412E93" w:rsidRDefault="009D2D1E" w:rsidP="009D2D1E">
      <w:r w:rsidRPr="00412E93">
        <w:t>3) организует проведение публичных слушаний в порядке, установленном настоящими Правилами и Градостроительным кодексом Российской Федерации. Срок проведения публичных слушаний не должен превышать одного месяца с момента оповещения жителей Вистинского сельского поселения о месте и времени их проведения до дня опубликования заключения о р</w:t>
      </w:r>
      <w:r w:rsidR="00681F20" w:rsidRPr="00412E93">
        <w:t>езультатах публичных слушаний.</w:t>
      </w:r>
    </w:p>
    <w:p w:rsidR="009D2D1E" w:rsidRPr="00412E93" w:rsidRDefault="009D2D1E" w:rsidP="009D2D1E">
      <w:r w:rsidRPr="00412E93">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D2D1E" w:rsidRPr="00412E93" w:rsidRDefault="009D2D1E" w:rsidP="009D2D1E">
      <w:r w:rsidRPr="00412E93">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D2D1E" w:rsidRPr="00412E93" w:rsidRDefault="009D2D1E" w:rsidP="009D2D1E">
      <w:r w:rsidRPr="00412E93">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D2D1E" w:rsidRPr="00412E93" w:rsidRDefault="009D2D1E" w:rsidP="009D2D1E">
      <w:r w:rsidRPr="00412E93">
        <w:t>9. По окончании публичных слушаний Комиссия составляет заключение, в котором должны быть отображены следующие положения:</w:t>
      </w:r>
    </w:p>
    <w:p w:rsidR="009D2D1E" w:rsidRPr="00412E93" w:rsidRDefault="009D2D1E" w:rsidP="009D2D1E">
      <w:r w:rsidRPr="00412E93">
        <w:t>1) соответствие намерений заявителя настоящим Правилам;</w:t>
      </w:r>
    </w:p>
    <w:p w:rsidR="009D2D1E" w:rsidRPr="00412E93" w:rsidRDefault="009D2D1E" w:rsidP="009D2D1E">
      <w:r w:rsidRPr="00412E93">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D2D1E" w:rsidRPr="00412E93" w:rsidRDefault="009D2D1E" w:rsidP="009D2D1E">
      <w:r w:rsidRPr="00412E93">
        <w:t>3) соблюдение прав владельцев смежно-расположенных объектов недвижимости, иных физических и юридических лиц;</w:t>
      </w:r>
    </w:p>
    <w:p w:rsidR="009D2D1E" w:rsidRPr="00412E93" w:rsidRDefault="009D2D1E" w:rsidP="009D2D1E">
      <w:r w:rsidRPr="00412E93">
        <w:t>4) позиция участников публичных слушаний.</w:t>
      </w:r>
    </w:p>
    <w:p w:rsidR="009D2D1E" w:rsidRPr="00412E93" w:rsidRDefault="009D2D1E" w:rsidP="009D2D1E">
      <w:r w:rsidRPr="00412E93">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сайтах администрации </w:t>
      </w:r>
      <w:r w:rsidRPr="00412E93">
        <w:lastRenderedPageBreak/>
        <w:t>Вистинского сельского поселения и Кингисеппск</w:t>
      </w:r>
      <w:r w:rsidR="00101BD1" w:rsidRPr="00412E93">
        <w:t>ого</w:t>
      </w:r>
      <w:r w:rsidRPr="00412E93">
        <w:t xml:space="preserve"> муниципальн</w:t>
      </w:r>
      <w:r w:rsidR="00101BD1" w:rsidRPr="00412E93">
        <w:t>ого</w:t>
      </w:r>
      <w:r w:rsidRPr="00412E93">
        <w:t xml:space="preserve"> район</w:t>
      </w:r>
      <w:r w:rsidR="00101BD1" w:rsidRPr="00412E93">
        <w:t>а</w:t>
      </w:r>
      <w:r w:rsidRPr="00412E93">
        <w:t xml:space="preserve"> в сети Интернет.</w:t>
      </w:r>
    </w:p>
    <w:p w:rsidR="009D2D1E" w:rsidRPr="00412E93" w:rsidRDefault="009D2D1E" w:rsidP="009D2D1E">
      <w:r w:rsidRPr="00412E93">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уполномоченный Правительством Ленинградской области орган исполнительной власти Ленинградской области.  </w:t>
      </w:r>
    </w:p>
    <w:p w:rsidR="009D2D1E" w:rsidRPr="00412E93" w:rsidRDefault="009D2D1E" w:rsidP="009D2D1E">
      <w:r w:rsidRPr="00412E93">
        <w:t>12. На основании указанных в части 11 настоящей статьи рекомендаций уполномоченный Правительством Ленинградской области орган исполнительной власти Ленинградской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w:t>
      </w:r>
      <w:r w:rsidR="00101BD1" w:rsidRPr="00412E93">
        <w:t>овой информации и на официальных</w:t>
      </w:r>
      <w:r w:rsidRPr="00412E93">
        <w:t xml:space="preserve"> сайтах Вистинского сельского поселения и </w:t>
      </w:r>
      <w:r w:rsidR="00101BD1" w:rsidRPr="00412E93">
        <w:t xml:space="preserve">Кингисеппского муниципального района </w:t>
      </w:r>
      <w:r w:rsidRPr="00412E93">
        <w:t>в сети Интернет.</w:t>
      </w:r>
    </w:p>
    <w:p w:rsidR="009D2D1E" w:rsidRPr="00412E93" w:rsidRDefault="009D2D1E" w:rsidP="009D2D1E">
      <w:r w:rsidRPr="00412E93">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9D2D1E" w:rsidRPr="00412E93" w:rsidRDefault="009D2D1E" w:rsidP="009D2D1E">
      <w:r w:rsidRPr="00412E93">
        <w:t>14.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D2D1E" w:rsidRPr="00412E93" w:rsidRDefault="009D2D1E" w:rsidP="009D2D1E">
      <w:r w:rsidRPr="00412E93">
        <w:t>15.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p>
    <w:p w:rsidR="009D2D1E" w:rsidRPr="00412E93" w:rsidRDefault="009D2D1E" w:rsidP="009D2D1E">
      <w:r w:rsidRPr="00412E93">
        <w:t>16. Срок действия решения о предоставлении разрешения на условно разрешённый вид использования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уполномоченный Правительством Ленинградской области орган исполнительной власти Ленинградской области вправе отменить указанное решение.</w:t>
      </w:r>
    </w:p>
    <w:p w:rsidR="009D2D1E" w:rsidRPr="00412E93" w:rsidRDefault="009D2D1E" w:rsidP="00101BD1">
      <w:pPr>
        <w:pStyle w:val="30"/>
      </w:pPr>
      <w:bookmarkStart w:id="114" w:name="_Toc495666464"/>
      <w:bookmarkStart w:id="115" w:name="_Toc496534134"/>
      <w:bookmarkEnd w:id="112"/>
      <w:bookmarkEnd w:id="113"/>
      <w:r w:rsidRPr="00412E93">
        <w:t>Статья 1</w:t>
      </w:r>
      <w:r w:rsidR="00681F20" w:rsidRPr="00412E93">
        <w:t>3</w:t>
      </w:r>
      <w:r w:rsidRPr="00412E93">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14"/>
      <w:bookmarkEnd w:id="115"/>
    </w:p>
    <w:p w:rsidR="009D2D1E" w:rsidRPr="00412E93" w:rsidRDefault="009D2D1E" w:rsidP="009D2D1E">
      <w:r w:rsidRPr="00412E93">
        <w:t xml:space="preserve">1. Правообладатели земельных участков, размеры которых меньше установленных градостроительным регламентом минимальных размеров, либо </w:t>
      </w:r>
      <w:r w:rsidRPr="00412E93">
        <w:lastRenderedPageBreak/>
        <w:t>конфигурация, инженерно-геологические или иные характеристики, которые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разрешенного строительства, реконструкции). Указанное разрешение может быть предоставлено только для отдельного земельного участка.</w:t>
      </w:r>
    </w:p>
    <w:p w:rsidR="009D2D1E" w:rsidRPr="00412E93" w:rsidRDefault="009D2D1E" w:rsidP="009D2D1E">
      <w:bookmarkStart w:id="116" w:name="_Hlk494816694"/>
      <w:r w:rsidRPr="00412E93">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bookmarkEnd w:id="116"/>
    <w:p w:rsidR="009D2D1E" w:rsidRPr="00412E93" w:rsidRDefault="009D2D1E" w:rsidP="009D2D1E">
      <w:r w:rsidRPr="00412E93">
        <w:t>3. Заявление о предоставлении разрешения на отклонение от предельных параметров разрешенного строительства, реконструкции должно содержать:</w:t>
      </w:r>
    </w:p>
    <w:p w:rsidR="009D2D1E" w:rsidRPr="00412E93" w:rsidRDefault="009D2D1E" w:rsidP="009D2D1E">
      <w:r w:rsidRPr="00412E93">
        <w:t>- обоснование необходимости отклонения от предельных параметров;</w:t>
      </w:r>
    </w:p>
    <w:p w:rsidR="009D2D1E" w:rsidRPr="00412E93" w:rsidRDefault="009D2D1E" w:rsidP="009D2D1E">
      <w:r w:rsidRPr="00412E93">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w:t>
      </w:r>
    </w:p>
    <w:p w:rsidR="009D2D1E" w:rsidRPr="00412E93" w:rsidRDefault="009D2D1E" w:rsidP="009D2D1E">
      <w:r w:rsidRPr="00412E93">
        <w:t>4. При получении заявления комиссия по землепользованию и застройке:</w:t>
      </w:r>
    </w:p>
    <w:p w:rsidR="009D2D1E" w:rsidRPr="00412E93" w:rsidRDefault="009D2D1E" w:rsidP="009D2D1E">
      <w:r w:rsidRPr="00412E93">
        <w:t>1) при соответствии документов требованиям, предусмотренным пунктом 3 настоящей статьи, регистрирует заявление;</w:t>
      </w:r>
    </w:p>
    <w:p w:rsidR="009D2D1E" w:rsidRPr="00412E93" w:rsidRDefault="009D2D1E" w:rsidP="009D2D1E">
      <w:r w:rsidRPr="00412E93">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D2D1E" w:rsidRPr="00412E93" w:rsidRDefault="009D2D1E" w:rsidP="009D2D1E">
      <w:r w:rsidRPr="00412E93">
        <w:t>3) организует проведение публичных слушаний в порядке, установленном настоящими Правилами и Градостроительным кодексом Российской Федерации. Срок проведения публичных слушаний не должен превышать одного месяца с момента оповещения жителей Вистинского сельского поселения о месте и времени их проведения</w:t>
      </w:r>
    </w:p>
    <w:p w:rsidR="009D2D1E" w:rsidRPr="00412E93" w:rsidRDefault="009D2D1E" w:rsidP="009D2D1E">
      <w:r w:rsidRPr="00412E93">
        <w:t xml:space="preserve">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w:t>
      </w:r>
      <w:r w:rsidRPr="00412E93">
        <w:lastRenderedPageBreak/>
        <w:t>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D2D1E" w:rsidRPr="00412E93" w:rsidRDefault="009D2D1E" w:rsidP="009D2D1E">
      <w:r w:rsidRPr="00412E93">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9D2D1E" w:rsidRPr="00412E93" w:rsidRDefault="009D2D1E" w:rsidP="009D2D1E">
      <w:r w:rsidRPr="00412E93">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по землепользованию и застройке свои предложения и замечания, касающиеся указанного вопроса, для включения их в протокол публичных слушаний.</w:t>
      </w:r>
    </w:p>
    <w:p w:rsidR="009D2D1E" w:rsidRPr="00412E93" w:rsidRDefault="009D2D1E" w:rsidP="009D2D1E">
      <w:r w:rsidRPr="00412E93">
        <w:t>8. По окончании публичных слушаний Комиссия по землепользованию и застройке составляет заключение, в котором должны быть отображены следующие положения:</w:t>
      </w:r>
    </w:p>
    <w:p w:rsidR="009D2D1E" w:rsidRPr="00412E93" w:rsidRDefault="009D2D1E" w:rsidP="009D2D1E">
      <w:r w:rsidRPr="00412E93">
        <w:t>1) соответствие намерений заявителя настоящим Правилам;</w:t>
      </w:r>
    </w:p>
    <w:p w:rsidR="009D2D1E" w:rsidRPr="00412E93" w:rsidRDefault="009D2D1E" w:rsidP="009D2D1E">
      <w:r w:rsidRPr="00412E93">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D2D1E" w:rsidRPr="00412E93" w:rsidRDefault="009D2D1E" w:rsidP="009D2D1E">
      <w:r w:rsidRPr="00412E93">
        <w:t>3) соблюдение прав владельцев смежно-расположенных объектов недвижимости, иных физических и юридических лиц;</w:t>
      </w:r>
    </w:p>
    <w:p w:rsidR="009D2D1E" w:rsidRPr="00412E93" w:rsidRDefault="009D2D1E" w:rsidP="009D2D1E">
      <w:r w:rsidRPr="00412E93">
        <w:t>4) позиция участников публичных слушаний.</w:t>
      </w:r>
    </w:p>
    <w:p w:rsidR="009D2D1E" w:rsidRPr="00412E93" w:rsidRDefault="009D2D1E" w:rsidP="009D2D1E">
      <w:r w:rsidRPr="00412E93">
        <w:t>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w:t>
      </w:r>
      <w:r w:rsidR="00101BD1" w:rsidRPr="00412E93">
        <w:t>овой информации и на официальных</w:t>
      </w:r>
      <w:r w:rsidRPr="00412E93">
        <w:t xml:space="preserve"> сайт</w:t>
      </w:r>
      <w:r w:rsidR="00101BD1" w:rsidRPr="00412E93">
        <w:t>ах</w:t>
      </w:r>
      <w:r w:rsidRPr="00412E93">
        <w:t xml:space="preserve"> Вистинского сельского поселения и </w:t>
      </w:r>
      <w:r w:rsidR="00101BD1" w:rsidRPr="00412E93">
        <w:t>Кингисеппского муниципального района</w:t>
      </w:r>
      <w:r w:rsidRPr="00412E93">
        <w:t xml:space="preserve"> в сети Интернет.</w:t>
      </w:r>
    </w:p>
    <w:p w:rsidR="009D2D1E" w:rsidRPr="00412E93" w:rsidRDefault="009D2D1E" w:rsidP="009D2D1E">
      <w:r w:rsidRPr="00412E93">
        <w:t>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в уполномоченный Правительством Ленинградской области орган исполнительной власти Ленинградской области.</w:t>
      </w:r>
    </w:p>
    <w:p w:rsidR="009D2D1E" w:rsidRPr="00412E93" w:rsidRDefault="009D2D1E" w:rsidP="009D2D1E">
      <w:r w:rsidRPr="00412E93">
        <w:t>11. Уполномоченный Правительством Ленинградской области орган исполнительной власти Ленинградской области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D2D1E" w:rsidRPr="00412E93" w:rsidRDefault="009D2D1E" w:rsidP="009D2D1E">
      <w:r w:rsidRPr="00412E93">
        <w:t xml:space="preserve">12. Срок действия решения уполномоченного Правительством Ленинградской области органа исполнительной власти Ленинградской области о предоставлении </w:t>
      </w:r>
      <w:r w:rsidRPr="00412E93">
        <w:lastRenderedPageBreak/>
        <w:t>разрешения на отклонение от предельных параметров разрешенного строительства, реконструкции объектов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решения, уполномоченный Правительством Ленинградской области орган исполнительной власти Ленинградской области вправе отменить указанное решение.</w:t>
      </w:r>
    </w:p>
    <w:p w:rsidR="009D2D1E" w:rsidRPr="00412E93" w:rsidRDefault="009D2D1E" w:rsidP="009D2D1E">
      <w:r w:rsidRPr="00412E93">
        <w:t>13.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D2D1E" w:rsidRPr="00412E93" w:rsidRDefault="009D2D1E" w:rsidP="00681F20">
      <w:pPr>
        <w:pStyle w:val="2"/>
        <w:tabs>
          <w:tab w:val="clear" w:pos="0"/>
        </w:tabs>
        <w:ind w:firstLine="0"/>
        <w:rPr>
          <w:kern w:val="1"/>
        </w:rPr>
      </w:pPr>
      <w:bookmarkStart w:id="117" w:name="_Toc495666465"/>
      <w:bookmarkStart w:id="118" w:name="_Toc496534135"/>
      <w:r w:rsidRPr="00412E93">
        <w:rPr>
          <w:kern w:val="1"/>
        </w:rPr>
        <w:t>ГЛАВА </w:t>
      </w:r>
      <w:r w:rsidR="00381247" w:rsidRPr="00412E93">
        <w:rPr>
          <w:kern w:val="1"/>
        </w:rPr>
        <w:t>4</w:t>
      </w:r>
      <w:r w:rsidRPr="00412E93">
        <w:rPr>
          <w:kern w:val="1"/>
        </w:rPr>
        <w:t>. Подготовка документации по планировке территории</w:t>
      </w:r>
      <w:bookmarkEnd w:id="117"/>
      <w:bookmarkEnd w:id="118"/>
    </w:p>
    <w:p w:rsidR="009D2D1E" w:rsidRPr="00412E93" w:rsidRDefault="009D2D1E" w:rsidP="00681F20">
      <w:pPr>
        <w:pStyle w:val="30"/>
        <w:tabs>
          <w:tab w:val="clear" w:pos="0"/>
        </w:tabs>
        <w:ind w:firstLine="0"/>
      </w:pPr>
      <w:bookmarkStart w:id="119" w:name="_Toc495666466"/>
      <w:bookmarkStart w:id="120" w:name="_Toc496534136"/>
      <w:r w:rsidRPr="00412E93">
        <w:t>Статья </w:t>
      </w:r>
      <w:r w:rsidR="00681F20" w:rsidRPr="00412E93">
        <w:t>14</w:t>
      </w:r>
      <w:r w:rsidRPr="00412E93">
        <w:t>. Общие положения о подготовке документации по планировке территории</w:t>
      </w:r>
      <w:bookmarkEnd w:id="119"/>
      <w:bookmarkEnd w:id="120"/>
    </w:p>
    <w:p w:rsidR="009D2D1E" w:rsidRPr="00412E93" w:rsidRDefault="009D2D1E" w:rsidP="009D2D1E">
      <w:r w:rsidRPr="00412E93">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зон планируемого размещения объектов капитального строительства.</w:t>
      </w:r>
    </w:p>
    <w:p w:rsidR="009D2D1E" w:rsidRPr="00412E93" w:rsidRDefault="009D2D1E" w:rsidP="009D2D1E">
      <w:r w:rsidRPr="00412E93">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D2D1E" w:rsidRPr="00412E93" w:rsidRDefault="009D2D1E" w:rsidP="009D2D1E">
      <w:r w:rsidRPr="00412E93">
        <w:t>-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D2D1E" w:rsidRPr="00412E93" w:rsidRDefault="009D2D1E" w:rsidP="009D2D1E">
      <w:r w:rsidRPr="00412E93">
        <w:t>- необходимы установление, изменение или отмена красных линий;</w:t>
      </w:r>
    </w:p>
    <w:p w:rsidR="009D2D1E" w:rsidRPr="00412E93" w:rsidRDefault="009D2D1E" w:rsidP="009D2D1E">
      <w:r w:rsidRPr="00412E93">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D2D1E" w:rsidRPr="00412E93" w:rsidRDefault="009D2D1E" w:rsidP="009D2D1E">
      <w:r w:rsidRPr="00412E93">
        <w:rPr>
          <w:bCs w:val="0"/>
          <w:spacing w:val="0"/>
        </w:rPr>
        <w:t xml:space="preserve"> - </w:t>
      </w:r>
      <w:r w:rsidRPr="00412E93">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планируется осуществлять на земельных участках, находящихся в государственной или муниципальной собственности, и для размещения которого не требуются предоставление земельных участков, находящихся в государственной или муниципальной собственности, и установление сервитутов);</w:t>
      </w:r>
    </w:p>
    <w:p w:rsidR="009D2D1E" w:rsidRPr="00412E93" w:rsidRDefault="009D2D1E" w:rsidP="009D2D1E">
      <w:r w:rsidRPr="00412E93">
        <w:t>- планируемого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w:t>
      </w:r>
    </w:p>
    <w:p w:rsidR="009D2D1E" w:rsidRPr="00412E93" w:rsidRDefault="009D2D1E" w:rsidP="009D2D1E">
      <w:r w:rsidRPr="00412E93">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D2D1E" w:rsidRPr="00412E93" w:rsidRDefault="009D2D1E" w:rsidP="009D2D1E">
      <w:r w:rsidRPr="00412E93">
        <w:lastRenderedPageBreak/>
        <w:t>3. Содержание документации по планировке территории определяется Градостроительным кодексом Российской Федерации и нормативными правовыми актами Российской Федерации.</w:t>
      </w:r>
    </w:p>
    <w:p w:rsidR="009D2D1E" w:rsidRPr="00412E93" w:rsidRDefault="009D2D1E" w:rsidP="009D2D1E">
      <w:r w:rsidRPr="00412E93">
        <w:t>Документация по планировке территории подразделяется на следующие виды:</w:t>
      </w:r>
    </w:p>
    <w:p w:rsidR="009D2D1E" w:rsidRPr="00412E93" w:rsidRDefault="009D2D1E" w:rsidP="009D2D1E">
      <w:r w:rsidRPr="00412E93">
        <w:t>- проект планировки территории;</w:t>
      </w:r>
    </w:p>
    <w:p w:rsidR="009D2D1E" w:rsidRPr="00412E93" w:rsidRDefault="009D2D1E" w:rsidP="009D2D1E">
      <w:r w:rsidRPr="00412E93">
        <w:t>- проект межевания территории.</w:t>
      </w:r>
    </w:p>
    <w:p w:rsidR="009D2D1E" w:rsidRPr="00412E93" w:rsidRDefault="009D2D1E" w:rsidP="009D2D1E">
      <w:r w:rsidRPr="00412E93">
        <w:t>4.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D2D1E" w:rsidRPr="00412E93" w:rsidRDefault="009D2D1E" w:rsidP="00101BD1">
      <w:pPr>
        <w:pStyle w:val="30"/>
        <w:tabs>
          <w:tab w:val="clear" w:pos="0"/>
        </w:tabs>
        <w:ind w:firstLine="0"/>
      </w:pPr>
      <w:bookmarkStart w:id="121" w:name="_Toc495666467"/>
      <w:bookmarkStart w:id="122" w:name="_Toc496534137"/>
      <w:r w:rsidRPr="00412E93">
        <w:t>Статья </w:t>
      </w:r>
      <w:r w:rsidR="00681F20" w:rsidRPr="00412E93">
        <w:t>15</w:t>
      </w:r>
      <w:r w:rsidRPr="00412E93">
        <w:t>. Порядок подготовки и согласования документации по планировке территории</w:t>
      </w:r>
      <w:bookmarkEnd w:id="121"/>
      <w:bookmarkEnd w:id="122"/>
    </w:p>
    <w:p w:rsidR="009D2D1E" w:rsidRPr="00412E93" w:rsidRDefault="009D2D1E" w:rsidP="009D2D1E">
      <w:pPr>
        <w:tabs>
          <w:tab w:val="clear" w:pos="851"/>
          <w:tab w:val="left" w:pos="990"/>
        </w:tabs>
        <w:suppressAutoHyphens/>
        <w:rPr>
          <w:bCs w:val="0"/>
          <w:spacing w:val="0"/>
          <w:lang w:eastAsia="ar-SA"/>
        </w:rPr>
      </w:pPr>
      <w:r w:rsidRPr="00412E93">
        <w:rPr>
          <w:bCs w:val="0"/>
          <w:spacing w:val="0"/>
          <w:lang w:eastAsia="ar-SA"/>
        </w:rPr>
        <w:t>1. Порядок подготовки и согласования документации по планировке территории  Вистинского  сельского поселения в части проектов планировки и проектов межевания территорий, подготовка которой осуществляется на основании решений уполномоченного Правительством Ленинградской области органа исполнительной власти Ленинградской области, определяется Градостроительным кодексом Российской Федерации, нормативными правовыми актами Российской Федерации и Ленинградской области, а также принимаемыми в соответствии с ними нормативно-правовыми актами органов местного самоуправления.</w:t>
      </w:r>
    </w:p>
    <w:p w:rsidR="009D2D1E" w:rsidRPr="00412E93" w:rsidRDefault="009D2D1E" w:rsidP="009D2D1E">
      <w:pPr>
        <w:tabs>
          <w:tab w:val="clear" w:pos="851"/>
          <w:tab w:val="left" w:pos="990"/>
        </w:tabs>
        <w:suppressAutoHyphens/>
        <w:ind w:left="22"/>
        <w:rPr>
          <w:bCs w:val="0"/>
          <w:spacing w:val="0"/>
          <w:lang w:eastAsia="ar-SA"/>
        </w:rPr>
      </w:pPr>
      <w:r w:rsidRPr="00412E93">
        <w:rPr>
          <w:bCs w:val="0"/>
          <w:spacing w:val="0"/>
          <w:lang w:eastAsia="ar-SA"/>
        </w:rPr>
        <w:t xml:space="preserve">2. </w:t>
      </w:r>
      <w:bookmarkStart w:id="123" w:name="_Hlk494713018"/>
      <w:r w:rsidRPr="00412E93">
        <w:rPr>
          <w:bCs w:val="0"/>
          <w:spacing w:val="0"/>
          <w:lang w:eastAsia="ar-SA"/>
        </w:rPr>
        <w:t>Проекты планировки и проекты межевания</w:t>
      </w:r>
      <w:bookmarkEnd w:id="123"/>
      <w:r w:rsidRPr="00412E93">
        <w:rPr>
          <w:bCs w:val="0"/>
          <w:spacing w:val="0"/>
          <w:lang w:eastAsia="ar-SA"/>
        </w:rPr>
        <w:t xml:space="preserve"> территорий Вистинского сельского поселения, подготовленные в составе документации по планировке территории, подлежат проверке в Комитете по архитектуре и градостроительству Ленинградской области на соответствие градостроительному законодательству Российской Федерации. </w:t>
      </w:r>
    </w:p>
    <w:p w:rsidR="009D2D1E" w:rsidRPr="00412E93" w:rsidRDefault="009D2D1E" w:rsidP="009D2D1E">
      <w:pPr>
        <w:tabs>
          <w:tab w:val="clear" w:pos="851"/>
          <w:tab w:val="left" w:pos="990"/>
        </w:tabs>
        <w:suppressAutoHyphens/>
        <w:ind w:left="22"/>
        <w:rPr>
          <w:bCs w:val="0"/>
          <w:spacing w:val="0"/>
          <w:lang w:eastAsia="ar-SA"/>
        </w:rPr>
      </w:pPr>
      <w:r w:rsidRPr="00412E93">
        <w:rPr>
          <w:bCs w:val="0"/>
          <w:spacing w:val="0"/>
          <w:lang w:eastAsia="ar-SA"/>
        </w:rPr>
        <w:t xml:space="preserve">3. После проверки, проведенной Комитетом по архитектуре и градостроительству Ленинградской области, проекты планировки территории и проекты межевания территории до их утверждения подлежат обязательному рассмотрению на публичных слушаниях в соответствии с требованиями Градостроительного кодекса Российской Федерации и нормативными правовыми актами Ленинградской области, </w:t>
      </w:r>
      <w:r w:rsidR="00101BD1" w:rsidRPr="00412E93">
        <w:t>Кингисеппского муниципального района</w:t>
      </w:r>
      <w:r w:rsidRPr="00412E93">
        <w:rPr>
          <w:bCs w:val="0"/>
          <w:spacing w:val="0"/>
          <w:lang w:eastAsia="ar-SA"/>
        </w:rPr>
        <w:t xml:space="preserve">. </w:t>
      </w:r>
    </w:p>
    <w:p w:rsidR="009D2D1E" w:rsidRPr="00412E93" w:rsidRDefault="009D2D1E" w:rsidP="009D2D1E">
      <w:pPr>
        <w:tabs>
          <w:tab w:val="clear" w:pos="851"/>
          <w:tab w:val="left" w:pos="990"/>
        </w:tabs>
        <w:suppressAutoHyphens/>
        <w:ind w:left="22"/>
        <w:rPr>
          <w:bCs w:val="0"/>
          <w:spacing w:val="0"/>
          <w:lang w:eastAsia="ar-SA"/>
        </w:rPr>
      </w:pPr>
      <w:r w:rsidRPr="00412E93">
        <w:rPr>
          <w:bCs w:val="0"/>
          <w:spacing w:val="0"/>
          <w:lang w:eastAsia="ar-SA"/>
        </w:rPr>
        <w:t xml:space="preserve">4.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её </w:t>
      </w:r>
      <w:r w:rsidRPr="00412E93">
        <w:rPr>
          <w:bCs w:val="0"/>
          <w:spacing w:val="0"/>
          <w:lang w:eastAsia="ar-SA"/>
        </w:rPr>
        <w:lastRenderedPageBreak/>
        <w:t>планировки 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D2D1E" w:rsidRPr="00412E93" w:rsidRDefault="009D2D1E" w:rsidP="009D2D1E">
      <w:pPr>
        <w:tabs>
          <w:tab w:val="clear" w:pos="851"/>
          <w:tab w:val="left" w:pos="990"/>
        </w:tabs>
        <w:suppressAutoHyphens/>
        <w:ind w:left="22"/>
        <w:rPr>
          <w:bCs w:val="0"/>
          <w:spacing w:val="0"/>
          <w:lang w:eastAsia="ar-SA"/>
        </w:rPr>
      </w:pPr>
      <w:r w:rsidRPr="00412E93">
        <w:rPr>
          <w:bCs w:val="0"/>
          <w:spacing w:val="0"/>
          <w:lang w:eastAsia="ar-SA"/>
        </w:rPr>
        <w:t>5.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При этом должны соблюдаться следующие требования земельного и градостроительного законодательства:</w:t>
      </w:r>
    </w:p>
    <w:p w:rsidR="009D2D1E" w:rsidRPr="00412E93" w:rsidRDefault="009D2D1E" w:rsidP="009D2D1E">
      <w:pPr>
        <w:tabs>
          <w:tab w:val="clear" w:pos="851"/>
          <w:tab w:val="left" w:pos="990"/>
        </w:tabs>
        <w:suppressAutoHyphens/>
        <w:ind w:left="22"/>
        <w:rPr>
          <w:bCs w:val="0"/>
          <w:spacing w:val="0"/>
          <w:lang w:eastAsia="ar-SA"/>
        </w:rPr>
      </w:pPr>
      <w:r w:rsidRPr="00412E93">
        <w:rPr>
          <w:bCs w:val="0"/>
          <w:spacing w:val="0"/>
          <w:lang w:eastAsia="ar-SA"/>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9D2D1E" w:rsidRPr="00412E93" w:rsidRDefault="009D2D1E" w:rsidP="009D2D1E">
      <w:pPr>
        <w:tabs>
          <w:tab w:val="clear" w:pos="851"/>
          <w:tab w:val="left" w:pos="990"/>
        </w:tabs>
        <w:suppressAutoHyphens/>
        <w:ind w:left="22"/>
        <w:rPr>
          <w:bCs w:val="0"/>
          <w:spacing w:val="0"/>
          <w:lang w:eastAsia="ar-SA"/>
        </w:rPr>
      </w:pPr>
      <w:r w:rsidRPr="00412E93">
        <w:rPr>
          <w:bCs w:val="0"/>
          <w:spacing w:val="0"/>
          <w:lang w:eastAsia="ar-SA"/>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9D2D1E" w:rsidRPr="00412E93" w:rsidRDefault="009D2D1E" w:rsidP="009D2D1E">
      <w:pPr>
        <w:tabs>
          <w:tab w:val="clear" w:pos="851"/>
          <w:tab w:val="left" w:pos="990"/>
        </w:tabs>
        <w:suppressAutoHyphens/>
        <w:rPr>
          <w:bCs w:val="0"/>
          <w:spacing w:val="0"/>
          <w:lang w:eastAsia="ar-SA"/>
        </w:rPr>
      </w:pPr>
      <w:r w:rsidRPr="00412E93">
        <w:rPr>
          <w:bCs w:val="0"/>
          <w:spacing w:val="0"/>
          <w:lang w:eastAsia="ar-SA"/>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D81D78" w:rsidRPr="00412E93" w:rsidRDefault="00D81D78" w:rsidP="00042EF1">
      <w:pPr>
        <w:pStyle w:val="2"/>
      </w:pPr>
      <w:bookmarkStart w:id="124" w:name="_Toc406583121"/>
      <w:bookmarkStart w:id="125" w:name="_Toc406408868"/>
      <w:bookmarkStart w:id="126" w:name="_Toc269076892"/>
      <w:bookmarkStart w:id="127" w:name="_Toc269299744"/>
      <w:bookmarkStart w:id="128" w:name="_Toc406410641"/>
      <w:bookmarkStart w:id="129" w:name="_Toc406410839"/>
      <w:bookmarkStart w:id="130" w:name="_Toc406411719"/>
      <w:bookmarkStart w:id="131" w:name="_Toc496534138"/>
      <w:bookmarkEnd w:id="90"/>
      <w:bookmarkEnd w:id="91"/>
      <w:bookmarkEnd w:id="92"/>
      <w:bookmarkEnd w:id="93"/>
      <w:bookmarkEnd w:id="94"/>
      <w:bookmarkEnd w:id="95"/>
      <w:r w:rsidRPr="00412E93">
        <w:t>ГЛАВА 5. Проведение публичных слушаний по вопросам землепользования и застройки</w:t>
      </w:r>
      <w:bookmarkEnd w:id="124"/>
      <w:bookmarkEnd w:id="131"/>
    </w:p>
    <w:p w:rsidR="00366F7C" w:rsidRPr="00412E93" w:rsidRDefault="00F3735E" w:rsidP="004061CE">
      <w:pPr>
        <w:pStyle w:val="30"/>
      </w:pPr>
      <w:bookmarkStart w:id="132" w:name="_Toc406583122"/>
      <w:bookmarkStart w:id="133" w:name="_Toc496534139"/>
      <w:r w:rsidRPr="00412E93">
        <w:t>Статья 1</w:t>
      </w:r>
      <w:r w:rsidR="00F271C1" w:rsidRPr="00412E93">
        <w:t>6</w:t>
      </w:r>
      <w:r w:rsidRPr="00412E93">
        <w:t xml:space="preserve">. Общие положения о проведении публичных слушаний по вопросам землепользования и застройки территории </w:t>
      </w:r>
      <w:bookmarkEnd w:id="125"/>
      <w:bookmarkEnd w:id="132"/>
      <w:r w:rsidR="00366F7C" w:rsidRPr="00412E93">
        <w:t>Вистинского сельского поселения</w:t>
      </w:r>
      <w:bookmarkEnd w:id="133"/>
    </w:p>
    <w:p w:rsidR="00F3735E" w:rsidRPr="00412E93" w:rsidRDefault="00F3735E" w:rsidP="00366F7C">
      <w:pPr>
        <w:tabs>
          <w:tab w:val="left" w:pos="900"/>
        </w:tabs>
        <w:ind w:firstLine="680"/>
        <w:rPr>
          <w:color w:val="000000"/>
        </w:rPr>
      </w:pPr>
      <w:r w:rsidRPr="00412E93">
        <w:rPr>
          <w:color w:val="000000"/>
        </w:rPr>
        <w:t xml:space="preserve">1. Публичные слушания по вопросам землепользования и застройки территории </w:t>
      </w:r>
      <w:r w:rsidR="0020759D" w:rsidRPr="00412E93">
        <w:rPr>
          <w:color w:val="000000"/>
        </w:rPr>
        <w:t>Вистинского сельского поселения</w:t>
      </w:r>
      <w:r w:rsidRPr="00412E93">
        <w:rPr>
          <w:color w:val="000000"/>
        </w:rPr>
        <w:t xml:space="preserve"> проводятся для обсуждения проектов муниципальных правовых актов, выявления мнения и предложений заинтересованных лиц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3735E" w:rsidRPr="00412E93" w:rsidRDefault="00F3735E" w:rsidP="0020759D">
      <w:pPr>
        <w:tabs>
          <w:tab w:val="left" w:pos="900"/>
        </w:tabs>
        <w:ind w:firstLine="680"/>
        <w:rPr>
          <w:color w:val="000000"/>
        </w:rPr>
      </w:pPr>
      <w:r w:rsidRPr="00412E93">
        <w:rPr>
          <w:color w:val="000000"/>
        </w:rPr>
        <w:t xml:space="preserve">2. Публичные слушания по вопросам землепользования и застройки территории </w:t>
      </w:r>
      <w:r w:rsidR="0020759D" w:rsidRPr="00412E93">
        <w:rPr>
          <w:color w:val="000000"/>
        </w:rPr>
        <w:t xml:space="preserve">Вистинского сельского поселения </w:t>
      </w:r>
      <w:r w:rsidRPr="00412E93">
        <w:rPr>
          <w:color w:val="000000"/>
        </w:rPr>
        <w:t>проводятся в соответствии с порядком, определ</w:t>
      </w:r>
      <w:r w:rsidR="0020759D" w:rsidRPr="00412E93">
        <w:rPr>
          <w:color w:val="000000"/>
        </w:rPr>
        <w:t>енным</w:t>
      </w:r>
      <w:r w:rsidR="00A86485" w:rsidRPr="00412E93">
        <w:rPr>
          <w:color w:val="000000"/>
        </w:rPr>
        <w:t xml:space="preserve"> </w:t>
      </w:r>
      <w:hyperlink r:id="rId11" w:history="1">
        <w:r w:rsidRPr="00412E93">
          <w:rPr>
            <w:color w:val="000000"/>
          </w:rPr>
          <w:t>Уставом</w:t>
        </w:r>
      </w:hyperlink>
      <w:r w:rsidR="00A86485" w:rsidRPr="00412E93">
        <w:rPr>
          <w:color w:val="000000"/>
        </w:rPr>
        <w:t xml:space="preserve"> </w:t>
      </w:r>
      <w:r w:rsidR="0020759D" w:rsidRPr="00412E93">
        <w:rPr>
          <w:color w:val="000000"/>
        </w:rPr>
        <w:t xml:space="preserve">Вистинского сельского поселения </w:t>
      </w:r>
      <w:r w:rsidRPr="00412E93">
        <w:rPr>
          <w:color w:val="000000"/>
        </w:rPr>
        <w:t xml:space="preserve">в соответствии с Градостроительным </w:t>
      </w:r>
      <w:hyperlink r:id="rId12" w:history="1">
        <w:r w:rsidRPr="00412E93">
          <w:rPr>
            <w:color w:val="000000"/>
          </w:rPr>
          <w:t>кодексом</w:t>
        </w:r>
      </w:hyperlink>
      <w:r w:rsidRPr="00412E93">
        <w:rPr>
          <w:color w:val="000000"/>
        </w:rPr>
        <w:t xml:space="preserve"> Российской Федерации.</w:t>
      </w:r>
    </w:p>
    <w:p w:rsidR="005D7439" w:rsidRPr="00412E93" w:rsidRDefault="00366F7C" w:rsidP="005D7439">
      <w:pPr>
        <w:tabs>
          <w:tab w:val="left" w:pos="900"/>
        </w:tabs>
        <w:ind w:firstLine="680"/>
        <w:rPr>
          <w:color w:val="000000"/>
        </w:rPr>
      </w:pPr>
      <w:r w:rsidRPr="00412E93">
        <w:rPr>
          <w:color w:val="000000"/>
        </w:rPr>
        <w:t>3</w:t>
      </w:r>
      <w:r w:rsidR="005D7439" w:rsidRPr="00412E93">
        <w:rPr>
          <w:color w:val="000000"/>
        </w:rPr>
        <w:t xml:space="preserve">. Публичные слушания проводятся по инициативе населения, совета депутатов или главы муниципального образования. </w:t>
      </w:r>
    </w:p>
    <w:p w:rsidR="005D7439" w:rsidRPr="00412E93" w:rsidRDefault="00366F7C" w:rsidP="005D7439">
      <w:pPr>
        <w:tabs>
          <w:tab w:val="left" w:pos="900"/>
        </w:tabs>
        <w:ind w:firstLine="680"/>
        <w:rPr>
          <w:color w:val="000000"/>
        </w:rPr>
      </w:pPr>
      <w:r w:rsidRPr="00412E93">
        <w:rPr>
          <w:color w:val="000000"/>
        </w:rPr>
        <w:t>4</w:t>
      </w:r>
      <w:r w:rsidR="005D7439" w:rsidRPr="00412E93">
        <w:rPr>
          <w:color w:val="000000"/>
        </w:rPr>
        <w:t xml:space="preserve">. Для реализации инициативы населения о проведении публичных слушаний создается инициативная группа граждан численностью не менее 10 человек. </w:t>
      </w:r>
    </w:p>
    <w:p w:rsidR="005D7439" w:rsidRPr="00412E93" w:rsidRDefault="00366F7C" w:rsidP="005D7439">
      <w:pPr>
        <w:tabs>
          <w:tab w:val="left" w:pos="900"/>
        </w:tabs>
        <w:ind w:firstLine="680"/>
      </w:pPr>
      <w:r w:rsidRPr="00412E93">
        <w:rPr>
          <w:snapToGrid w:val="0"/>
          <w:color w:val="000000"/>
        </w:rPr>
        <w:t>5</w:t>
      </w:r>
      <w:r w:rsidR="005D7439" w:rsidRPr="00412E93">
        <w:rPr>
          <w:snapToGrid w:val="0"/>
          <w:color w:val="000000"/>
        </w:rPr>
        <w:t xml:space="preserve">. </w:t>
      </w:r>
      <w:r w:rsidR="005D7439" w:rsidRPr="00412E93">
        <w:t>Инициативная группа граждан реализует инициативу проведения публичных слушаний путем направления в с</w:t>
      </w:r>
      <w:r w:rsidR="005D7439" w:rsidRPr="00412E93">
        <w:rPr>
          <w:color w:val="000000"/>
        </w:rPr>
        <w:t>овет депутатов</w:t>
      </w:r>
      <w:r w:rsidRPr="00412E93">
        <w:t xml:space="preserve"> обращения в письменном виде, в </w:t>
      </w:r>
      <w:r w:rsidRPr="00412E93">
        <w:lastRenderedPageBreak/>
        <w:t>котором</w:t>
      </w:r>
      <w:r w:rsidR="005D7439" w:rsidRPr="00412E93">
        <w:t xml:space="preserve"> указывается наименование проекта муниципального правового акта, который предлагается обсудить на публичных слушаниях.</w:t>
      </w:r>
    </w:p>
    <w:p w:rsidR="005D7439" w:rsidRPr="00412E93" w:rsidRDefault="00366F7C" w:rsidP="005D7439">
      <w:pPr>
        <w:tabs>
          <w:tab w:val="left" w:pos="900"/>
        </w:tabs>
        <w:ind w:firstLine="680"/>
      </w:pPr>
      <w:r w:rsidRPr="00412E93">
        <w:t>6</w:t>
      </w:r>
      <w:r w:rsidR="005D7439" w:rsidRPr="00412E93">
        <w:t>. Обращение подлежит рассмотрению на ближайшем заседании с</w:t>
      </w:r>
      <w:r w:rsidR="005D7439" w:rsidRPr="00412E93">
        <w:rPr>
          <w:color w:val="000000"/>
        </w:rPr>
        <w:t>овета депутатов</w:t>
      </w:r>
      <w:r w:rsidR="005D7439" w:rsidRPr="00412E93">
        <w:t xml:space="preserve">, но не позднее чем в тридцатидневный срок со дня поступления обращения в совет депутатов. </w:t>
      </w:r>
    </w:p>
    <w:p w:rsidR="005D7439" w:rsidRPr="00412E93" w:rsidRDefault="00366F7C" w:rsidP="005D7439">
      <w:pPr>
        <w:ind w:firstLine="680"/>
        <w:rPr>
          <w:color w:val="000000"/>
        </w:rPr>
      </w:pPr>
      <w:r w:rsidRPr="00412E93">
        <w:rPr>
          <w:color w:val="000000"/>
        </w:rPr>
        <w:t>7</w:t>
      </w:r>
      <w:r w:rsidR="005D7439" w:rsidRPr="00412E93">
        <w:rPr>
          <w:color w:val="000000"/>
        </w:rPr>
        <w:t>. 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5D7439" w:rsidRPr="00412E93" w:rsidRDefault="00366F7C" w:rsidP="005D7439">
      <w:pPr>
        <w:rPr>
          <w:color w:val="000000"/>
        </w:rPr>
      </w:pPr>
      <w:r w:rsidRPr="00412E93">
        <w:rPr>
          <w:color w:val="000000"/>
        </w:rPr>
        <w:t>8</w:t>
      </w:r>
      <w:r w:rsidR="005D7439" w:rsidRPr="00412E93">
        <w:rPr>
          <w:color w:val="000000"/>
        </w:rPr>
        <w:t>. На публичные слушания в обязательном порядке выносятся</w:t>
      </w:r>
      <w:r w:rsidRPr="00412E93">
        <w:rPr>
          <w:color w:val="000000"/>
        </w:rPr>
        <w:t xml:space="preserve"> следующие вопросы землепользования и застройки</w:t>
      </w:r>
      <w:r w:rsidR="005D7439" w:rsidRPr="00412E93">
        <w:rPr>
          <w:color w:val="000000"/>
        </w:rPr>
        <w:t xml:space="preserve">: </w:t>
      </w:r>
    </w:p>
    <w:p w:rsidR="00366F7C" w:rsidRPr="00412E93" w:rsidRDefault="00366F7C" w:rsidP="005D7439">
      <w:pPr>
        <w:rPr>
          <w:color w:val="000000"/>
        </w:rPr>
      </w:pPr>
      <w:r w:rsidRPr="00412E93">
        <w:rPr>
          <w:color w:val="000000"/>
        </w:rPr>
        <w:t>-</w:t>
      </w:r>
      <w:r w:rsidR="005D7439" w:rsidRPr="00412E93">
        <w:rPr>
          <w:color w:val="000000"/>
        </w:rPr>
        <w:t xml:space="preserve"> проекты правил землепользования и застройки</w:t>
      </w:r>
      <w:r w:rsidRPr="00412E93">
        <w:rPr>
          <w:color w:val="000000"/>
        </w:rPr>
        <w:t>;</w:t>
      </w:r>
    </w:p>
    <w:p w:rsidR="00366F7C" w:rsidRPr="00412E93" w:rsidRDefault="00366F7C" w:rsidP="005D7439">
      <w:pPr>
        <w:rPr>
          <w:color w:val="000000"/>
        </w:rPr>
      </w:pPr>
      <w:r w:rsidRPr="00412E93">
        <w:rPr>
          <w:color w:val="000000"/>
        </w:rPr>
        <w:t>-</w:t>
      </w:r>
      <w:r w:rsidR="005D7439" w:rsidRPr="00412E93">
        <w:rPr>
          <w:color w:val="000000"/>
        </w:rPr>
        <w:t xml:space="preserve"> проекты планировки территорий и проекты межевания территорий</w:t>
      </w:r>
      <w:r w:rsidRPr="00412E93">
        <w:rPr>
          <w:color w:val="000000"/>
        </w:rPr>
        <w:t>;</w:t>
      </w:r>
    </w:p>
    <w:p w:rsidR="00366F7C" w:rsidRPr="00412E93" w:rsidRDefault="00366F7C" w:rsidP="005D7439">
      <w:pPr>
        <w:rPr>
          <w:color w:val="000000"/>
        </w:rPr>
      </w:pPr>
      <w:r w:rsidRPr="00412E93">
        <w:rPr>
          <w:color w:val="000000"/>
        </w:rPr>
        <w:t xml:space="preserve">- </w:t>
      </w:r>
      <w:r w:rsidR="005D7439" w:rsidRPr="00412E93">
        <w:rPr>
          <w:color w:val="000000"/>
        </w:rPr>
        <w:t>предоставлени</w:t>
      </w:r>
      <w:r w:rsidRPr="00412E93">
        <w:rPr>
          <w:color w:val="000000"/>
        </w:rPr>
        <w:t>е</w:t>
      </w:r>
      <w:r w:rsidR="005D7439" w:rsidRPr="00412E93">
        <w:rPr>
          <w:color w:val="000000"/>
        </w:rPr>
        <w:t xml:space="preserve"> разрешений на условно разрешенный вид использования земельных участков и объектов капитального строительства</w:t>
      </w:r>
      <w:r w:rsidRPr="00412E93">
        <w:rPr>
          <w:color w:val="000000"/>
        </w:rPr>
        <w:t>;</w:t>
      </w:r>
    </w:p>
    <w:p w:rsidR="005D7439" w:rsidRPr="00412E93" w:rsidRDefault="00366F7C" w:rsidP="005D7439">
      <w:pPr>
        <w:rPr>
          <w:color w:val="000000"/>
        </w:rPr>
      </w:pPr>
      <w:r w:rsidRPr="00412E93">
        <w:rPr>
          <w:color w:val="000000"/>
        </w:rPr>
        <w:t>-предоставление разрешений на</w:t>
      </w:r>
      <w:r w:rsidR="005D7439" w:rsidRPr="00412E93">
        <w:rPr>
          <w:color w:val="000000"/>
        </w:rPr>
        <w:t xml:space="preserve"> отклонени</w:t>
      </w:r>
      <w:r w:rsidRPr="00412E93">
        <w:rPr>
          <w:color w:val="000000"/>
        </w:rPr>
        <w:t>е</w:t>
      </w:r>
      <w:r w:rsidR="005D7439" w:rsidRPr="00412E93">
        <w:rPr>
          <w:color w:val="000000"/>
        </w:rPr>
        <w:t xml:space="preserve"> от предельных параметров разрешенного строительства, реконструкции объектов капитального строительства</w:t>
      </w:r>
      <w:r w:rsidRPr="00412E93">
        <w:rPr>
          <w:color w:val="000000"/>
        </w:rPr>
        <w:t>.</w:t>
      </w:r>
    </w:p>
    <w:p w:rsidR="00C97090" w:rsidRPr="00412E93" w:rsidRDefault="00C97090" w:rsidP="00042EF1">
      <w:pPr>
        <w:pStyle w:val="2"/>
        <w:rPr>
          <w:kern w:val="1"/>
        </w:rPr>
      </w:pPr>
      <w:bookmarkStart w:id="134" w:name="_Toc406583124"/>
      <w:bookmarkStart w:id="135" w:name="_Toc496534140"/>
      <w:r w:rsidRPr="00412E93">
        <w:rPr>
          <w:kern w:val="1"/>
        </w:rPr>
        <w:t>ГЛАВА 6. Внесение изменения в Правила</w:t>
      </w:r>
      <w:bookmarkEnd w:id="126"/>
      <w:bookmarkEnd w:id="127"/>
      <w:r w:rsidRPr="00412E93">
        <w:rPr>
          <w:kern w:val="1"/>
        </w:rPr>
        <w:t>.</w:t>
      </w:r>
      <w:r w:rsidR="00A86485" w:rsidRPr="00412E93">
        <w:rPr>
          <w:kern w:val="1"/>
        </w:rPr>
        <w:t xml:space="preserve"> </w:t>
      </w:r>
      <w:r w:rsidRPr="00412E93">
        <w:rPr>
          <w:kern w:val="1"/>
        </w:rPr>
        <w:t>Ответственность за нарушение Правил</w:t>
      </w:r>
      <w:bookmarkEnd w:id="128"/>
      <w:bookmarkEnd w:id="129"/>
      <w:bookmarkEnd w:id="130"/>
      <w:bookmarkEnd w:id="134"/>
      <w:bookmarkEnd w:id="135"/>
    </w:p>
    <w:p w:rsidR="00C97090" w:rsidRPr="00412E93" w:rsidRDefault="00C97090" w:rsidP="00042EF1">
      <w:pPr>
        <w:pStyle w:val="30"/>
        <w:rPr>
          <w:i/>
        </w:rPr>
      </w:pPr>
      <w:bookmarkStart w:id="136" w:name="_Toc269076893"/>
      <w:bookmarkStart w:id="137" w:name="_Toc269299745"/>
      <w:bookmarkStart w:id="138" w:name="_Toc406410642"/>
      <w:bookmarkStart w:id="139" w:name="_Toc406410840"/>
      <w:bookmarkStart w:id="140" w:name="_Toc406411720"/>
      <w:bookmarkStart w:id="141" w:name="_Toc406583125"/>
      <w:bookmarkStart w:id="142" w:name="_Toc496534141"/>
      <w:r w:rsidRPr="00412E93">
        <w:t xml:space="preserve">Статья </w:t>
      </w:r>
      <w:r w:rsidR="000462E6" w:rsidRPr="00412E93">
        <w:t>1</w:t>
      </w:r>
      <w:r w:rsidR="00F271C1" w:rsidRPr="00412E93">
        <w:t>7</w:t>
      </w:r>
      <w:r w:rsidRPr="00412E93">
        <w:t>. Порядок внесения изменений в Правила</w:t>
      </w:r>
      <w:bookmarkEnd w:id="136"/>
      <w:bookmarkEnd w:id="137"/>
      <w:bookmarkEnd w:id="138"/>
      <w:bookmarkEnd w:id="139"/>
      <w:bookmarkEnd w:id="140"/>
      <w:bookmarkEnd w:id="141"/>
      <w:bookmarkEnd w:id="142"/>
    </w:p>
    <w:p w:rsidR="00C97090" w:rsidRPr="00412E93" w:rsidRDefault="00C97090" w:rsidP="00953563">
      <w:r w:rsidRPr="00412E93">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97090" w:rsidRPr="00412E93" w:rsidRDefault="00C97090" w:rsidP="00953563">
      <w:r w:rsidRPr="00412E93">
        <w:t xml:space="preserve">2. Основаниями для рассмотрения главой </w:t>
      </w:r>
      <w:r w:rsidR="00960541" w:rsidRPr="00412E93">
        <w:t xml:space="preserve">администрации </w:t>
      </w:r>
      <w:r w:rsidRPr="00412E93">
        <w:t>Вистинского сельского поселения вопроса о внесении изменений в настоящие Правила являются:</w:t>
      </w:r>
    </w:p>
    <w:p w:rsidR="00C97090" w:rsidRPr="00412E93" w:rsidRDefault="00C97090" w:rsidP="00953563">
      <w:r w:rsidRPr="00412E93">
        <w:t>1) несоответствие настоящих Правил Генеральному плану Вистинского сельского поселения</w:t>
      </w:r>
      <w:r w:rsidR="00FD0184" w:rsidRPr="00412E93">
        <w:t>, схеме территориального планирования муниципального района</w:t>
      </w:r>
      <w:r w:rsidRPr="00412E93">
        <w:t xml:space="preserve">, возникшее в результате внесения в Генеральный план </w:t>
      </w:r>
      <w:r w:rsidR="00FD0184" w:rsidRPr="00412E93">
        <w:t xml:space="preserve">или схему территориального планирования муниципального района </w:t>
      </w:r>
      <w:r w:rsidRPr="00412E93">
        <w:t>изменений;</w:t>
      </w:r>
    </w:p>
    <w:p w:rsidR="00C97090" w:rsidRPr="00412E93" w:rsidRDefault="00C97090" w:rsidP="00953563">
      <w:r w:rsidRPr="00412E93">
        <w:t>2) поступление предложений об изменении границ территориальных зон, изменении градостроительных регламентов.</w:t>
      </w:r>
    </w:p>
    <w:p w:rsidR="00C97090" w:rsidRPr="00412E93" w:rsidRDefault="00C97090" w:rsidP="00953563">
      <w:r w:rsidRPr="00412E93">
        <w:t>3. Предложения о внесении изменений в настоящие Правила направляются:</w:t>
      </w:r>
    </w:p>
    <w:p w:rsidR="00C97090" w:rsidRPr="00412E93" w:rsidRDefault="00C97090" w:rsidP="00953563">
      <w:r w:rsidRPr="00412E93">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97090" w:rsidRPr="00412E93" w:rsidRDefault="00C97090" w:rsidP="00953563">
      <w:r w:rsidRPr="00412E93">
        <w:t>2) органами исполнительной власти Ленинградской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C97090" w:rsidRPr="00412E93" w:rsidRDefault="00C97090" w:rsidP="00953563">
      <w:r w:rsidRPr="00412E93">
        <w:t>3) органами местного самоуправления Вистинского сельского поселения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C97090" w:rsidRPr="00412E93" w:rsidRDefault="00C97090" w:rsidP="00953563">
      <w:r w:rsidRPr="00412E93">
        <w:t xml:space="preserve">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412E93">
        <w:lastRenderedPageBreak/>
        <w:t>капитального строительства, не реализуются права и законные интересы граждан и их объединений.</w:t>
      </w:r>
    </w:p>
    <w:p w:rsidR="00C97090" w:rsidRPr="00412E93" w:rsidRDefault="00C97090" w:rsidP="00953563">
      <w:r w:rsidRPr="00412E93">
        <w:t>4. Предложение о внесении изменений в настоящие Правила направляется в письменной форме в Комиссию.</w:t>
      </w:r>
    </w:p>
    <w:p w:rsidR="00C97090" w:rsidRPr="00412E93" w:rsidRDefault="00C97090" w:rsidP="00953563">
      <w:r w:rsidRPr="00412E93">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C84ECA" w:rsidRPr="00412E93">
        <w:t xml:space="preserve">администрации </w:t>
      </w:r>
      <w:r w:rsidRPr="00412E93">
        <w:t>Вистинского сельского поселения.</w:t>
      </w:r>
    </w:p>
    <w:p w:rsidR="00C97090" w:rsidRPr="00412E93" w:rsidRDefault="00C97090" w:rsidP="00953563">
      <w:r w:rsidRPr="00412E93">
        <w:t xml:space="preserve">6. Глава </w:t>
      </w:r>
      <w:r w:rsidR="00C84ECA" w:rsidRPr="00412E93">
        <w:t xml:space="preserve">администрации </w:t>
      </w:r>
      <w:r w:rsidRPr="00412E93">
        <w:t>Вистинского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C97090" w:rsidRPr="00412E93" w:rsidRDefault="00C97090" w:rsidP="00953563">
      <w:r w:rsidRPr="00412E93">
        <w:t xml:space="preserve">7. Глава </w:t>
      </w:r>
      <w:r w:rsidR="002A105A" w:rsidRPr="00412E93">
        <w:t xml:space="preserve">администрации </w:t>
      </w:r>
      <w:r w:rsidRPr="00412E93">
        <w:t xml:space="preserve">Вистинского сельского поселения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w:t>
      </w:r>
      <w:r w:rsidR="004E10DC" w:rsidRPr="00412E93">
        <w:t>для официального опубликования муниципальных правовых актов</w:t>
      </w:r>
      <w:r w:rsidRPr="00412E93">
        <w:t>. Сообщение о принятии такого решения также может быть распространено по телевидению.</w:t>
      </w:r>
    </w:p>
    <w:p w:rsidR="00C97090" w:rsidRPr="00412E93" w:rsidRDefault="00C97090" w:rsidP="00953563">
      <w:r w:rsidRPr="00412E93">
        <w:t>8. Проект внесения изменений в настоящие Правила рассматривается на публичных слушаниях.</w:t>
      </w:r>
    </w:p>
    <w:p w:rsidR="00C97090" w:rsidRPr="00412E93" w:rsidRDefault="00C97090" w:rsidP="00953563">
      <w:r w:rsidRPr="00412E93">
        <w:t xml:space="preserve">9. 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главе </w:t>
      </w:r>
      <w:r w:rsidR="009D5174" w:rsidRPr="00412E93">
        <w:t xml:space="preserve">администрации </w:t>
      </w:r>
      <w:r w:rsidRPr="00412E93">
        <w:t>Вистинского 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C97090" w:rsidRPr="00412E93" w:rsidRDefault="00C97090" w:rsidP="00953563">
      <w:r w:rsidRPr="00412E93">
        <w:t xml:space="preserve">10. Глава </w:t>
      </w:r>
      <w:r w:rsidR="009D5174" w:rsidRPr="00412E93">
        <w:t xml:space="preserve">администрации </w:t>
      </w:r>
      <w:r w:rsidRPr="00412E93">
        <w:t xml:space="preserve">Вистинского сельского поселения в течение десяти дней после представления ему проекта внесения изменений в Правила и указанных в части 9 настоящей статьи обязательных приложений принимает решение о направлении указанного проекта в установленном порядке в </w:t>
      </w:r>
      <w:r w:rsidR="009D5174" w:rsidRPr="00412E93">
        <w:t>Совет депутатов</w:t>
      </w:r>
      <w:r w:rsidRPr="00412E93">
        <w:t>Вистинского сельского поселения или об отклонении проекта внесения изменений в Правила и о направлении его на доработку с указанием даты его повторного представления.</w:t>
      </w:r>
    </w:p>
    <w:p w:rsidR="00C97090" w:rsidRPr="00412E93" w:rsidRDefault="00C97090" w:rsidP="00953563">
      <w:r w:rsidRPr="00412E93">
        <w:t xml:space="preserve">11. После утверждения Думой Вистинского сельского поселения изменения в настоящие Правила подлежат опубликованию в порядке, </w:t>
      </w:r>
      <w:r w:rsidR="004E10DC" w:rsidRPr="00412E93">
        <w:t>установленном для официального опубликования муниципальных правовых актов.</w:t>
      </w:r>
    </w:p>
    <w:p w:rsidR="00C97090" w:rsidRPr="00412E93" w:rsidRDefault="00C97090" w:rsidP="00953563">
      <w:r w:rsidRPr="00412E93">
        <w:t>12. Физические и юридические лица вправе оспорить решение о внесении изменений в настоящие Правила в судебном порядке.</w:t>
      </w:r>
    </w:p>
    <w:p w:rsidR="00C97090" w:rsidRPr="00412E93" w:rsidRDefault="00C97090" w:rsidP="00953563">
      <w:r w:rsidRPr="00412E93">
        <w:t xml:space="preserve">13. Органы государственной власти Российской Федерации, органы государственной власти Ленинградской области вправе оспорить решение о внесении изменений в настоящие Правила в судебном порядке в случае несоответствия данных </w:t>
      </w:r>
      <w:r w:rsidRPr="00412E93">
        <w:lastRenderedPageBreak/>
        <w:t>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Ленинградской области, утверждённым до внесения изменений в настоящие Правила.</w:t>
      </w:r>
    </w:p>
    <w:p w:rsidR="00C97090" w:rsidRPr="00412E93" w:rsidRDefault="00C97090" w:rsidP="00042EF1">
      <w:pPr>
        <w:pStyle w:val="30"/>
        <w:rPr>
          <w:i/>
        </w:rPr>
      </w:pPr>
      <w:bookmarkStart w:id="143" w:name="_Toc269076851"/>
      <w:bookmarkStart w:id="144" w:name="_Toc269299703"/>
      <w:bookmarkStart w:id="145" w:name="_Toc406410643"/>
      <w:bookmarkStart w:id="146" w:name="_Toc406410841"/>
      <w:bookmarkStart w:id="147" w:name="_Toc406411721"/>
      <w:bookmarkStart w:id="148" w:name="_Toc406583126"/>
      <w:bookmarkStart w:id="149" w:name="_Toc496534142"/>
      <w:r w:rsidRPr="00412E93">
        <w:t xml:space="preserve">Статья </w:t>
      </w:r>
      <w:r w:rsidR="000462E6" w:rsidRPr="00412E93">
        <w:t>1</w:t>
      </w:r>
      <w:r w:rsidR="00F271C1" w:rsidRPr="00412E93">
        <w:t>8</w:t>
      </w:r>
      <w:r w:rsidRPr="00412E93">
        <w:t>. Ответственность за нарушение Правил</w:t>
      </w:r>
      <w:bookmarkEnd w:id="143"/>
      <w:bookmarkEnd w:id="144"/>
      <w:bookmarkEnd w:id="145"/>
      <w:bookmarkEnd w:id="146"/>
      <w:bookmarkEnd w:id="147"/>
      <w:bookmarkEnd w:id="148"/>
      <w:bookmarkEnd w:id="149"/>
    </w:p>
    <w:p w:rsidR="00C97090" w:rsidRPr="00412E93" w:rsidRDefault="00366F7C" w:rsidP="00953563">
      <w:r w:rsidRPr="00412E93">
        <w:rPr>
          <w:spacing w:val="4"/>
        </w:rPr>
        <w:t xml:space="preserve">1. </w:t>
      </w:r>
      <w:r w:rsidR="00C97090" w:rsidRPr="00412E93">
        <w:rPr>
          <w:spacing w:val="4"/>
        </w:rPr>
        <w:t>Лица, виновные в нарушении настоящих Правил, несут дисциплинарную, имущест</w:t>
      </w:r>
      <w:r w:rsidR="00C97090" w:rsidRPr="00412E93">
        <w:t>венную, административную, уголовную и иную ответственность в соответствии с законодательством Российской Федерации и Ленинградской области.</w:t>
      </w:r>
    </w:p>
    <w:p w:rsidR="00914090" w:rsidRPr="00412E93" w:rsidRDefault="00914090" w:rsidP="00042EF1">
      <w:pPr>
        <w:pStyle w:val="1"/>
      </w:pPr>
      <w:bookmarkStart w:id="150" w:name="_Toc258228317"/>
      <w:bookmarkStart w:id="151" w:name="_Toc281221531"/>
      <w:bookmarkStart w:id="152" w:name="_Toc369105225"/>
      <w:bookmarkStart w:id="153" w:name="_Toc406410644"/>
      <w:bookmarkStart w:id="154" w:name="_Toc406410842"/>
      <w:bookmarkStart w:id="155" w:name="_Toc406411722"/>
      <w:bookmarkStart w:id="156" w:name="_Toc406583127"/>
      <w:bookmarkStart w:id="157" w:name="_Toc269076947"/>
      <w:bookmarkStart w:id="158" w:name="_Toc269149043"/>
      <w:bookmarkStart w:id="159" w:name="_Toc300173738"/>
      <w:bookmarkStart w:id="160" w:name="_Toc302999627"/>
      <w:bookmarkStart w:id="161" w:name="_Toc300173740"/>
      <w:bookmarkStart w:id="162" w:name="_Toc302999629"/>
      <w:bookmarkStart w:id="163" w:name="_Toc258228323"/>
      <w:bookmarkStart w:id="164" w:name="_Toc281221536"/>
      <w:bookmarkStart w:id="165" w:name="_Toc309643353"/>
      <w:bookmarkStart w:id="166" w:name="_Toc342915021"/>
      <w:bookmarkStart w:id="167" w:name="_Toc496534143"/>
      <w:r w:rsidRPr="00412E93">
        <w:t>Ч</w:t>
      </w:r>
      <w:r w:rsidR="00112AA4" w:rsidRPr="00412E93">
        <w:t>АСТЬ</w:t>
      </w:r>
      <w:r w:rsidRPr="00412E93">
        <w:t xml:space="preserve"> 2. КАРТА ГРАДОСТРОИТЕЛЬНОГО ЗОНИРОВАНИЯ</w:t>
      </w:r>
      <w:bookmarkEnd w:id="150"/>
      <w:bookmarkEnd w:id="151"/>
      <w:bookmarkEnd w:id="152"/>
      <w:bookmarkEnd w:id="153"/>
      <w:bookmarkEnd w:id="154"/>
      <w:bookmarkEnd w:id="155"/>
      <w:bookmarkEnd w:id="156"/>
      <w:bookmarkEnd w:id="167"/>
    </w:p>
    <w:p w:rsidR="00914090" w:rsidRPr="00412E93" w:rsidRDefault="00914090" w:rsidP="00042EF1">
      <w:pPr>
        <w:pStyle w:val="2"/>
        <w:rPr>
          <w:kern w:val="1"/>
        </w:rPr>
      </w:pPr>
      <w:bookmarkStart w:id="168" w:name="_Toc258228318"/>
      <w:bookmarkStart w:id="169" w:name="_Toc369105226"/>
      <w:bookmarkStart w:id="170" w:name="_Toc406410645"/>
      <w:bookmarkStart w:id="171" w:name="_Toc406410843"/>
      <w:bookmarkStart w:id="172" w:name="_Toc406411723"/>
      <w:bookmarkStart w:id="173" w:name="_Toc406583128"/>
      <w:bookmarkStart w:id="174" w:name="_Toc281221532"/>
      <w:bookmarkStart w:id="175" w:name="_Toc496534144"/>
      <w:r w:rsidRPr="00412E93">
        <w:rPr>
          <w:kern w:val="1"/>
        </w:rPr>
        <w:t>ГЛАВА 7. Карта градостроительного зонирования</w:t>
      </w:r>
      <w:bookmarkEnd w:id="168"/>
      <w:r w:rsidRPr="00412E93">
        <w:rPr>
          <w:kern w:val="1"/>
        </w:rPr>
        <w:t>.</w:t>
      </w:r>
      <w:bookmarkEnd w:id="169"/>
      <w:bookmarkEnd w:id="170"/>
      <w:bookmarkEnd w:id="171"/>
      <w:bookmarkEnd w:id="172"/>
      <w:bookmarkEnd w:id="173"/>
      <w:bookmarkEnd w:id="174"/>
      <w:bookmarkEnd w:id="175"/>
    </w:p>
    <w:p w:rsidR="00914090" w:rsidRPr="00412E93" w:rsidRDefault="00914090" w:rsidP="00042EF1">
      <w:pPr>
        <w:pStyle w:val="30"/>
        <w:rPr>
          <w:lang w:val="en-US"/>
        </w:rPr>
      </w:pPr>
      <w:bookmarkStart w:id="176" w:name="_Toc258228319"/>
      <w:bookmarkStart w:id="177" w:name="_Toc281221533"/>
      <w:bookmarkStart w:id="178" w:name="_Toc369105227"/>
      <w:bookmarkStart w:id="179" w:name="_Toc406410646"/>
      <w:bookmarkStart w:id="180" w:name="_Toc406410844"/>
      <w:bookmarkStart w:id="181" w:name="_Toc406411724"/>
      <w:bookmarkStart w:id="182" w:name="_Toc406583129"/>
      <w:bookmarkStart w:id="183" w:name="_Toc496534145"/>
      <w:r w:rsidRPr="00412E93">
        <w:t xml:space="preserve">Статья </w:t>
      </w:r>
      <w:r w:rsidR="000462E6" w:rsidRPr="00412E93">
        <w:t>1</w:t>
      </w:r>
      <w:r w:rsidR="00F271C1" w:rsidRPr="00412E93">
        <w:t>9</w:t>
      </w:r>
      <w:r w:rsidRPr="00412E93">
        <w:t>. Карта градостроительного зонирования</w:t>
      </w:r>
      <w:bookmarkEnd w:id="176"/>
      <w:bookmarkEnd w:id="177"/>
      <w:bookmarkEnd w:id="178"/>
      <w:bookmarkEnd w:id="179"/>
      <w:bookmarkEnd w:id="180"/>
      <w:bookmarkEnd w:id="181"/>
      <w:bookmarkEnd w:id="182"/>
      <w:bookmarkEnd w:id="183"/>
    </w:p>
    <w:p w:rsidR="00914090" w:rsidRPr="00412E93" w:rsidRDefault="00FF7823" w:rsidP="00953563">
      <w:r w:rsidRPr="00412E93">
        <w:t xml:space="preserve">1. </w:t>
      </w:r>
      <w:r w:rsidR="00914090" w:rsidRPr="00412E93">
        <w:t>Карта градостроительного зонирования Вистинского сельского поселения представляет собой чертёж с отображением границ Вистинского сельского поселения, границ территориальных зон и границ зон с особыми условиями использования территории Вистинского сельского поселения. Карта градостроительного зонирования является Приложением 1 к настоящим Правилам.</w:t>
      </w:r>
    </w:p>
    <w:p w:rsidR="00E85C1B" w:rsidRPr="00412E93" w:rsidRDefault="00E85C1B" w:rsidP="00042EF1">
      <w:pPr>
        <w:pStyle w:val="30"/>
      </w:pPr>
      <w:bookmarkStart w:id="184" w:name="_Toc406583130"/>
      <w:bookmarkStart w:id="185" w:name="_Toc496534146"/>
      <w:r w:rsidRPr="00412E93">
        <w:t xml:space="preserve">Статья </w:t>
      </w:r>
      <w:r w:rsidR="00F271C1" w:rsidRPr="00412E93">
        <w:t>20</w:t>
      </w:r>
      <w:r w:rsidRPr="00412E93">
        <w:t>. Перечень территориальных зон, установленных на Карте градостроительного зонирования</w:t>
      </w:r>
      <w:bookmarkEnd w:id="184"/>
      <w:bookmarkEnd w:id="185"/>
    </w:p>
    <w:p w:rsidR="00E85C1B" w:rsidRPr="00412E93" w:rsidRDefault="00E74F8B" w:rsidP="00E85C1B">
      <w:r w:rsidRPr="00412E93">
        <w:t xml:space="preserve">1. </w:t>
      </w:r>
      <w:r w:rsidR="00E85C1B" w:rsidRPr="00412E93">
        <w:t>На Карте градостроительного зонирования территории Вистинского сельского поселения</w:t>
      </w:r>
      <w:r w:rsidR="00335CD2" w:rsidRPr="00412E93">
        <w:t xml:space="preserve"> </w:t>
      </w:r>
      <w:r w:rsidR="00E85C1B" w:rsidRPr="00412E93">
        <w:t>установлены следующие виды территориальных зон:</w:t>
      </w:r>
    </w:p>
    <w:p w:rsidR="00FF7823" w:rsidRPr="00412E93" w:rsidRDefault="00FF7823" w:rsidP="00FF7823">
      <w:bookmarkStart w:id="186" w:name="_Toc406410647"/>
      <w:bookmarkStart w:id="187" w:name="_Toc406410845"/>
      <w:bookmarkStart w:id="188" w:name="_Toc406411725"/>
      <w:bookmarkStart w:id="189" w:name="_Toc406583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462"/>
        <w:gridCol w:w="4949"/>
      </w:tblGrid>
      <w:tr w:rsidR="00FF7823" w:rsidRPr="00412E93" w:rsidTr="00101BD1">
        <w:trPr>
          <w:trHeight w:val="20"/>
          <w:tblHeader/>
        </w:trPr>
        <w:tc>
          <w:tcPr>
            <w:tcW w:w="1856" w:type="pct"/>
            <w:vAlign w:val="center"/>
          </w:tcPr>
          <w:p w:rsidR="00FF7823" w:rsidRPr="00412E93" w:rsidRDefault="00FF7823" w:rsidP="00E26F53">
            <w:pPr>
              <w:ind w:firstLine="0"/>
              <w:jc w:val="center"/>
            </w:pPr>
            <w:r w:rsidRPr="00412E93">
              <w:t>Типы зон</w:t>
            </w:r>
          </w:p>
        </w:tc>
        <w:tc>
          <w:tcPr>
            <w:tcW w:w="717" w:type="pct"/>
            <w:vAlign w:val="center"/>
          </w:tcPr>
          <w:p w:rsidR="00FF7823" w:rsidRPr="00412E93" w:rsidRDefault="00FF7823" w:rsidP="00E26F53">
            <w:pPr>
              <w:ind w:firstLine="0"/>
              <w:jc w:val="center"/>
            </w:pPr>
            <w:r w:rsidRPr="00412E93">
              <w:t>Код</w:t>
            </w:r>
          </w:p>
        </w:tc>
        <w:tc>
          <w:tcPr>
            <w:tcW w:w="2427" w:type="pct"/>
            <w:vAlign w:val="center"/>
          </w:tcPr>
          <w:p w:rsidR="00FF7823" w:rsidRPr="00412E93" w:rsidRDefault="00FF7823" w:rsidP="00E26F53">
            <w:pPr>
              <w:ind w:firstLine="0"/>
              <w:jc w:val="center"/>
            </w:pPr>
            <w:r w:rsidRPr="00412E93">
              <w:t>Виды зон</w:t>
            </w:r>
          </w:p>
        </w:tc>
      </w:tr>
      <w:tr w:rsidR="00FF7823" w:rsidRPr="00412E93" w:rsidTr="00101BD1">
        <w:trPr>
          <w:trHeight w:val="20"/>
        </w:trPr>
        <w:tc>
          <w:tcPr>
            <w:tcW w:w="1856" w:type="pct"/>
            <w:vMerge w:val="restart"/>
            <w:vAlign w:val="center"/>
          </w:tcPr>
          <w:p w:rsidR="00FF7823" w:rsidRPr="00412E93" w:rsidRDefault="00FF7823" w:rsidP="00E26F53">
            <w:pPr>
              <w:ind w:firstLine="0"/>
            </w:pPr>
            <w:r w:rsidRPr="00412E93">
              <w:t>Жилые зоны</w:t>
            </w:r>
          </w:p>
        </w:tc>
        <w:tc>
          <w:tcPr>
            <w:tcW w:w="717" w:type="pct"/>
            <w:vAlign w:val="center"/>
          </w:tcPr>
          <w:p w:rsidR="00FF7823" w:rsidRPr="00412E93" w:rsidRDefault="00FF7823" w:rsidP="00E26F53">
            <w:pPr>
              <w:ind w:firstLine="0"/>
              <w:jc w:val="center"/>
            </w:pPr>
            <w:r w:rsidRPr="00412E93">
              <w:t>Ж1</w:t>
            </w:r>
          </w:p>
        </w:tc>
        <w:tc>
          <w:tcPr>
            <w:tcW w:w="2427" w:type="pct"/>
          </w:tcPr>
          <w:p w:rsidR="00FF7823" w:rsidRPr="00412E93" w:rsidRDefault="00FF7823" w:rsidP="00E26F53">
            <w:pPr>
              <w:ind w:firstLine="0"/>
            </w:pPr>
            <w:r w:rsidRPr="00412E93">
              <w:t>Зона застройки индивидуальными</w:t>
            </w:r>
            <w:r w:rsidR="00335CD2" w:rsidRPr="00412E93">
              <w:t xml:space="preserve"> </w:t>
            </w:r>
            <w:r w:rsidRPr="00412E93">
              <w:t>жилыми домами</w:t>
            </w:r>
          </w:p>
        </w:tc>
      </w:tr>
      <w:tr w:rsidR="00FF7823" w:rsidRPr="00412E93" w:rsidTr="00101BD1">
        <w:trPr>
          <w:trHeight w:val="20"/>
        </w:trPr>
        <w:tc>
          <w:tcPr>
            <w:tcW w:w="1856" w:type="pct"/>
            <w:vMerge/>
            <w:vAlign w:val="center"/>
          </w:tcPr>
          <w:p w:rsidR="00FF7823" w:rsidRPr="00412E93" w:rsidRDefault="00FF7823" w:rsidP="00E26F53">
            <w:pPr>
              <w:ind w:firstLine="0"/>
            </w:pPr>
          </w:p>
        </w:tc>
        <w:tc>
          <w:tcPr>
            <w:tcW w:w="717" w:type="pct"/>
            <w:vAlign w:val="center"/>
          </w:tcPr>
          <w:p w:rsidR="00FF7823" w:rsidRPr="00412E93" w:rsidRDefault="00FF7823" w:rsidP="00E26F53">
            <w:pPr>
              <w:ind w:firstLine="0"/>
              <w:jc w:val="center"/>
            </w:pPr>
            <w:r w:rsidRPr="00412E93">
              <w:t>Ж2</w:t>
            </w:r>
          </w:p>
        </w:tc>
        <w:tc>
          <w:tcPr>
            <w:tcW w:w="2427" w:type="pct"/>
          </w:tcPr>
          <w:p w:rsidR="00FF7823" w:rsidRPr="00412E93" w:rsidRDefault="00FF7823" w:rsidP="00E26F53">
            <w:pPr>
              <w:ind w:firstLine="0"/>
            </w:pPr>
            <w:r w:rsidRPr="00412E93">
              <w:t>Зона застройки малоэтажными</w:t>
            </w:r>
            <w:r w:rsidR="00335CD2" w:rsidRPr="00412E93">
              <w:t xml:space="preserve"> </w:t>
            </w:r>
            <w:r w:rsidRPr="00412E93">
              <w:t>жилыми домами</w:t>
            </w:r>
          </w:p>
        </w:tc>
      </w:tr>
      <w:tr w:rsidR="00FF7823" w:rsidRPr="00412E93" w:rsidTr="00101BD1">
        <w:trPr>
          <w:trHeight w:val="20"/>
        </w:trPr>
        <w:tc>
          <w:tcPr>
            <w:tcW w:w="1856" w:type="pct"/>
            <w:vMerge/>
            <w:vAlign w:val="center"/>
          </w:tcPr>
          <w:p w:rsidR="00FF7823" w:rsidRPr="00412E93" w:rsidRDefault="00FF7823" w:rsidP="00E26F53">
            <w:pPr>
              <w:ind w:firstLine="0"/>
            </w:pPr>
          </w:p>
        </w:tc>
        <w:tc>
          <w:tcPr>
            <w:tcW w:w="717" w:type="pct"/>
            <w:vAlign w:val="center"/>
          </w:tcPr>
          <w:p w:rsidR="00FF7823" w:rsidRPr="00412E93" w:rsidRDefault="00FF7823" w:rsidP="00E26F53">
            <w:pPr>
              <w:ind w:firstLine="0"/>
              <w:jc w:val="center"/>
            </w:pPr>
            <w:r w:rsidRPr="00412E93">
              <w:t>Ж3</w:t>
            </w:r>
          </w:p>
        </w:tc>
        <w:tc>
          <w:tcPr>
            <w:tcW w:w="2427" w:type="pct"/>
          </w:tcPr>
          <w:p w:rsidR="00FF7823" w:rsidRPr="00412E93" w:rsidRDefault="00FF7823" w:rsidP="00E26F53">
            <w:pPr>
              <w:ind w:firstLine="0"/>
            </w:pPr>
            <w:r w:rsidRPr="00412E93">
              <w:t>Зона застройки среднеэтажными</w:t>
            </w:r>
            <w:r w:rsidR="00335CD2" w:rsidRPr="00412E93">
              <w:t xml:space="preserve"> </w:t>
            </w:r>
            <w:r w:rsidRPr="00412E93">
              <w:t>жилыми домами</w:t>
            </w:r>
          </w:p>
        </w:tc>
      </w:tr>
      <w:tr w:rsidR="00FF7823" w:rsidRPr="00412E93" w:rsidTr="00101BD1">
        <w:trPr>
          <w:trHeight w:val="20"/>
        </w:trPr>
        <w:tc>
          <w:tcPr>
            <w:tcW w:w="1856" w:type="pct"/>
            <w:vMerge/>
            <w:vAlign w:val="center"/>
          </w:tcPr>
          <w:p w:rsidR="00FF7823" w:rsidRPr="00412E93" w:rsidRDefault="00FF7823" w:rsidP="00E26F53">
            <w:pPr>
              <w:ind w:firstLine="0"/>
            </w:pPr>
          </w:p>
        </w:tc>
        <w:tc>
          <w:tcPr>
            <w:tcW w:w="717" w:type="pct"/>
            <w:vAlign w:val="center"/>
          </w:tcPr>
          <w:p w:rsidR="00FF7823" w:rsidRPr="00412E93" w:rsidRDefault="00FF7823" w:rsidP="00E26F53">
            <w:pPr>
              <w:ind w:firstLine="0"/>
              <w:jc w:val="center"/>
            </w:pPr>
            <w:r w:rsidRPr="00412E93">
              <w:t>Ж4</w:t>
            </w:r>
          </w:p>
        </w:tc>
        <w:tc>
          <w:tcPr>
            <w:tcW w:w="2427" w:type="pct"/>
          </w:tcPr>
          <w:p w:rsidR="00FF7823" w:rsidRPr="00412E93" w:rsidRDefault="00FF7823" w:rsidP="00E26F53">
            <w:pPr>
              <w:ind w:firstLine="0"/>
            </w:pPr>
            <w:r w:rsidRPr="00412E93">
              <w:t>Зона застройки блокированными</w:t>
            </w:r>
            <w:r w:rsidR="00335CD2" w:rsidRPr="00412E93">
              <w:t xml:space="preserve"> </w:t>
            </w:r>
            <w:r w:rsidRPr="00412E93">
              <w:t>жилыми домами</w:t>
            </w:r>
          </w:p>
        </w:tc>
      </w:tr>
      <w:tr w:rsidR="00FF7823" w:rsidRPr="00412E93" w:rsidTr="00101BD1">
        <w:trPr>
          <w:trHeight w:val="20"/>
        </w:trPr>
        <w:tc>
          <w:tcPr>
            <w:tcW w:w="1856" w:type="pct"/>
            <w:vMerge w:val="restart"/>
            <w:vAlign w:val="center"/>
          </w:tcPr>
          <w:p w:rsidR="00FF7823" w:rsidRPr="00412E93" w:rsidRDefault="00FF7823" w:rsidP="00E26F53">
            <w:pPr>
              <w:ind w:firstLine="0"/>
            </w:pPr>
            <w:r w:rsidRPr="00412E93">
              <w:t>Общественно-деловые зоны</w:t>
            </w:r>
          </w:p>
        </w:tc>
        <w:tc>
          <w:tcPr>
            <w:tcW w:w="717" w:type="pct"/>
            <w:vAlign w:val="center"/>
          </w:tcPr>
          <w:p w:rsidR="00FF7823" w:rsidRPr="00412E93" w:rsidRDefault="00FF7823" w:rsidP="00E26F53">
            <w:pPr>
              <w:ind w:firstLine="0"/>
              <w:jc w:val="center"/>
            </w:pPr>
            <w:r w:rsidRPr="00412E93">
              <w:t>О1</w:t>
            </w:r>
          </w:p>
        </w:tc>
        <w:tc>
          <w:tcPr>
            <w:tcW w:w="2427" w:type="pct"/>
            <w:vAlign w:val="center"/>
          </w:tcPr>
          <w:p w:rsidR="00FF7823" w:rsidRPr="00412E93" w:rsidRDefault="00FF7823" w:rsidP="00E26F53">
            <w:pPr>
              <w:ind w:firstLine="0"/>
            </w:pPr>
            <w:r w:rsidRPr="00412E93">
              <w:t>Зона делового, общественного и коммерческого назначения</w:t>
            </w:r>
          </w:p>
        </w:tc>
      </w:tr>
      <w:tr w:rsidR="00FF7823" w:rsidRPr="00412E93" w:rsidTr="00101BD1">
        <w:trPr>
          <w:trHeight w:val="20"/>
        </w:trPr>
        <w:tc>
          <w:tcPr>
            <w:tcW w:w="1856" w:type="pct"/>
            <w:vMerge/>
            <w:vAlign w:val="center"/>
          </w:tcPr>
          <w:p w:rsidR="00FF7823" w:rsidRPr="00412E93" w:rsidRDefault="00FF7823" w:rsidP="00E26F53">
            <w:pPr>
              <w:ind w:firstLine="0"/>
            </w:pPr>
          </w:p>
        </w:tc>
        <w:tc>
          <w:tcPr>
            <w:tcW w:w="717" w:type="pct"/>
            <w:vAlign w:val="center"/>
          </w:tcPr>
          <w:p w:rsidR="00FF7823" w:rsidRPr="00412E93" w:rsidRDefault="00FF7823" w:rsidP="00E26F53">
            <w:pPr>
              <w:ind w:firstLine="0"/>
              <w:jc w:val="center"/>
            </w:pPr>
            <w:r w:rsidRPr="00412E93">
              <w:t>О2</w:t>
            </w:r>
          </w:p>
        </w:tc>
        <w:tc>
          <w:tcPr>
            <w:tcW w:w="2427" w:type="pct"/>
          </w:tcPr>
          <w:p w:rsidR="00FF7823" w:rsidRPr="00412E93" w:rsidRDefault="00FF7823" w:rsidP="00E26F53">
            <w:pPr>
              <w:ind w:firstLine="0"/>
            </w:pPr>
            <w:r w:rsidRPr="00412E93">
              <w:t>Зона размещения объектов социального и коммунально-бытового назначения</w:t>
            </w:r>
          </w:p>
        </w:tc>
      </w:tr>
      <w:tr w:rsidR="00E74F8B" w:rsidRPr="00412E93" w:rsidTr="00101BD1">
        <w:trPr>
          <w:trHeight w:val="20"/>
        </w:trPr>
        <w:tc>
          <w:tcPr>
            <w:tcW w:w="1856" w:type="pct"/>
            <w:vMerge w:val="restart"/>
            <w:vAlign w:val="center"/>
          </w:tcPr>
          <w:p w:rsidR="00E74F8B" w:rsidRPr="00412E93" w:rsidRDefault="00E74F8B" w:rsidP="00E74F8B">
            <w:pPr>
              <w:ind w:firstLine="0"/>
            </w:pPr>
            <w:r w:rsidRPr="00412E93">
              <w:t xml:space="preserve">Производственные зоны, зоны инженерной и </w:t>
            </w:r>
            <w:r w:rsidRPr="00412E93">
              <w:lastRenderedPageBreak/>
              <w:t>транспортной инфраструктуры</w:t>
            </w:r>
          </w:p>
        </w:tc>
        <w:tc>
          <w:tcPr>
            <w:tcW w:w="717" w:type="pct"/>
            <w:vAlign w:val="center"/>
          </w:tcPr>
          <w:p w:rsidR="00E74F8B" w:rsidRPr="00412E93" w:rsidRDefault="00E74F8B" w:rsidP="00E26F53">
            <w:pPr>
              <w:ind w:firstLine="0"/>
              <w:jc w:val="center"/>
            </w:pPr>
            <w:r w:rsidRPr="00412E93">
              <w:lastRenderedPageBreak/>
              <w:t>П1</w:t>
            </w:r>
          </w:p>
        </w:tc>
        <w:tc>
          <w:tcPr>
            <w:tcW w:w="2427" w:type="pct"/>
            <w:vAlign w:val="center"/>
          </w:tcPr>
          <w:p w:rsidR="00E74F8B" w:rsidRPr="00412E93" w:rsidRDefault="00E74F8B" w:rsidP="000462E6">
            <w:pPr>
              <w:ind w:firstLine="0"/>
            </w:pPr>
            <w:r w:rsidRPr="00412E93">
              <w:t xml:space="preserve">Промышленная и коммунально-складская зона размещения объектов </w:t>
            </w:r>
            <w:r w:rsidRPr="00412E93">
              <w:rPr>
                <w:lang w:val="en-US"/>
              </w:rPr>
              <w:t>I</w:t>
            </w:r>
            <w:r w:rsidRPr="00412E93">
              <w:t>класса опасности</w:t>
            </w:r>
          </w:p>
        </w:tc>
      </w:tr>
      <w:tr w:rsidR="00E74F8B" w:rsidRPr="00412E93" w:rsidTr="00101BD1">
        <w:trPr>
          <w:trHeight w:val="20"/>
        </w:trPr>
        <w:tc>
          <w:tcPr>
            <w:tcW w:w="1856" w:type="pct"/>
            <w:vMerge/>
            <w:vAlign w:val="center"/>
          </w:tcPr>
          <w:p w:rsidR="00E74F8B" w:rsidRPr="00412E93" w:rsidRDefault="00E74F8B" w:rsidP="00E26F53">
            <w:pPr>
              <w:ind w:firstLine="0"/>
            </w:pPr>
          </w:p>
        </w:tc>
        <w:tc>
          <w:tcPr>
            <w:tcW w:w="717" w:type="pct"/>
            <w:vAlign w:val="center"/>
          </w:tcPr>
          <w:p w:rsidR="00E74F8B" w:rsidRPr="00412E93" w:rsidRDefault="00E74F8B" w:rsidP="00E26F53">
            <w:pPr>
              <w:ind w:firstLine="0"/>
              <w:jc w:val="center"/>
            </w:pPr>
            <w:r w:rsidRPr="00412E93">
              <w:t>П2</w:t>
            </w:r>
          </w:p>
        </w:tc>
        <w:tc>
          <w:tcPr>
            <w:tcW w:w="2427" w:type="pct"/>
            <w:vAlign w:val="center"/>
          </w:tcPr>
          <w:p w:rsidR="00E74F8B" w:rsidRPr="00412E93" w:rsidRDefault="00E74F8B" w:rsidP="000462E6">
            <w:pPr>
              <w:ind w:firstLine="0"/>
            </w:pPr>
            <w:r w:rsidRPr="00412E93">
              <w:t xml:space="preserve">Промышленная и коммунально-складская зона размещения объектов </w:t>
            </w:r>
            <w:r w:rsidRPr="00412E93">
              <w:rPr>
                <w:lang w:val="en-US"/>
              </w:rPr>
              <w:t>II</w:t>
            </w:r>
            <w:r w:rsidRPr="00412E93">
              <w:t xml:space="preserve">, </w:t>
            </w:r>
            <w:r w:rsidRPr="00412E93">
              <w:rPr>
                <w:lang w:val="en-US"/>
              </w:rPr>
              <w:t>III</w:t>
            </w:r>
            <w:r w:rsidRPr="00412E93">
              <w:t>класса опасности</w:t>
            </w:r>
          </w:p>
        </w:tc>
      </w:tr>
      <w:tr w:rsidR="00E74F8B" w:rsidRPr="00412E93" w:rsidTr="00101BD1">
        <w:trPr>
          <w:trHeight w:val="20"/>
        </w:trPr>
        <w:tc>
          <w:tcPr>
            <w:tcW w:w="1856" w:type="pct"/>
            <w:vMerge/>
            <w:vAlign w:val="center"/>
          </w:tcPr>
          <w:p w:rsidR="00E74F8B" w:rsidRPr="00412E93" w:rsidRDefault="00E74F8B" w:rsidP="00E26F53">
            <w:pPr>
              <w:ind w:firstLine="0"/>
            </w:pPr>
          </w:p>
        </w:tc>
        <w:tc>
          <w:tcPr>
            <w:tcW w:w="717" w:type="pct"/>
            <w:vAlign w:val="center"/>
          </w:tcPr>
          <w:p w:rsidR="00E74F8B" w:rsidRPr="00412E93" w:rsidRDefault="00E74F8B" w:rsidP="00E26F53">
            <w:pPr>
              <w:ind w:firstLine="0"/>
              <w:jc w:val="center"/>
              <w:rPr>
                <w:lang w:val="en-US"/>
              </w:rPr>
            </w:pPr>
            <w:r w:rsidRPr="00412E93">
              <w:t>П</w:t>
            </w:r>
            <w:r w:rsidRPr="00412E93">
              <w:rPr>
                <w:lang w:val="en-US"/>
              </w:rPr>
              <w:t>3</w:t>
            </w:r>
          </w:p>
        </w:tc>
        <w:tc>
          <w:tcPr>
            <w:tcW w:w="2427" w:type="pct"/>
            <w:vAlign w:val="center"/>
          </w:tcPr>
          <w:p w:rsidR="00E74F8B" w:rsidRPr="00412E93" w:rsidRDefault="00E74F8B" w:rsidP="00E26F53">
            <w:pPr>
              <w:ind w:firstLine="0"/>
            </w:pPr>
            <w:r w:rsidRPr="00412E93">
              <w:t xml:space="preserve">Промышленная и коммунально-складская зона размещения объектов </w:t>
            </w:r>
            <w:r w:rsidRPr="00412E93">
              <w:rPr>
                <w:lang w:val="en-US"/>
              </w:rPr>
              <w:t>IV</w:t>
            </w:r>
            <w:r w:rsidRPr="00412E93">
              <w:t xml:space="preserve">, </w:t>
            </w:r>
            <w:r w:rsidRPr="00412E93">
              <w:rPr>
                <w:lang w:val="en-US"/>
              </w:rPr>
              <w:t>V</w:t>
            </w:r>
            <w:r w:rsidRPr="00412E93">
              <w:t>класса опасности</w:t>
            </w:r>
          </w:p>
        </w:tc>
      </w:tr>
      <w:tr w:rsidR="00E74F8B" w:rsidRPr="00412E93" w:rsidTr="00101BD1">
        <w:trPr>
          <w:trHeight w:val="20"/>
        </w:trPr>
        <w:tc>
          <w:tcPr>
            <w:tcW w:w="1856" w:type="pct"/>
            <w:vMerge/>
            <w:vAlign w:val="center"/>
          </w:tcPr>
          <w:p w:rsidR="00E74F8B" w:rsidRPr="00412E93" w:rsidRDefault="00E74F8B" w:rsidP="00E26F53">
            <w:pPr>
              <w:ind w:firstLine="0"/>
            </w:pPr>
          </w:p>
        </w:tc>
        <w:tc>
          <w:tcPr>
            <w:tcW w:w="717" w:type="pct"/>
            <w:vAlign w:val="center"/>
          </w:tcPr>
          <w:p w:rsidR="00E74F8B" w:rsidRPr="00412E93" w:rsidRDefault="00E74F8B" w:rsidP="00E26F53">
            <w:pPr>
              <w:ind w:firstLine="0"/>
              <w:jc w:val="center"/>
            </w:pPr>
            <w:r w:rsidRPr="00412E93">
              <w:t>И</w:t>
            </w:r>
          </w:p>
        </w:tc>
        <w:tc>
          <w:tcPr>
            <w:tcW w:w="2427" w:type="pct"/>
          </w:tcPr>
          <w:p w:rsidR="00E74F8B" w:rsidRPr="00412E93" w:rsidRDefault="00E74F8B" w:rsidP="00E26F53">
            <w:pPr>
              <w:ind w:firstLine="0"/>
            </w:pPr>
            <w:r w:rsidRPr="00412E93">
              <w:t xml:space="preserve">Зона объектов инженерной инфраструктуры </w:t>
            </w:r>
          </w:p>
        </w:tc>
      </w:tr>
      <w:tr w:rsidR="00E74F8B" w:rsidRPr="00412E93" w:rsidTr="00101BD1">
        <w:trPr>
          <w:trHeight w:val="20"/>
        </w:trPr>
        <w:tc>
          <w:tcPr>
            <w:tcW w:w="1856" w:type="pct"/>
            <w:vMerge/>
            <w:vAlign w:val="center"/>
          </w:tcPr>
          <w:p w:rsidR="00E74F8B" w:rsidRPr="00412E93" w:rsidRDefault="00E74F8B" w:rsidP="00E26F53">
            <w:pPr>
              <w:ind w:firstLine="0"/>
            </w:pPr>
          </w:p>
        </w:tc>
        <w:tc>
          <w:tcPr>
            <w:tcW w:w="717" w:type="pct"/>
            <w:vAlign w:val="center"/>
          </w:tcPr>
          <w:p w:rsidR="00E74F8B" w:rsidRPr="00412E93" w:rsidRDefault="00E74F8B" w:rsidP="00E26F53">
            <w:pPr>
              <w:ind w:firstLine="0"/>
              <w:jc w:val="center"/>
            </w:pPr>
            <w:r w:rsidRPr="00412E93">
              <w:t>Т</w:t>
            </w:r>
          </w:p>
        </w:tc>
        <w:tc>
          <w:tcPr>
            <w:tcW w:w="2427" w:type="pct"/>
          </w:tcPr>
          <w:p w:rsidR="00E74F8B" w:rsidRPr="00412E93" w:rsidRDefault="00E74F8B" w:rsidP="00E26F53">
            <w:pPr>
              <w:ind w:firstLine="0"/>
            </w:pPr>
            <w:r w:rsidRPr="00412E93">
              <w:t>Зона объектов транспортной инфраструктуры</w:t>
            </w:r>
          </w:p>
        </w:tc>
      </w:tr>
      <w:tr w:rsidR="00E74F8B" w:rsidRPr="00412E93" w:rsidTr="00101BD1">
        <w:trPr>
          <w:trHeight w:val="20"/>
        </w:trPr>
        <w:tc>
          <w:tcPr>
            <w:tcW w:w="1856" w:type="pct"/>
            <w:vMerge w:val="restart"/>
            <w:vAlign w:val="center"/>
          </w:tcPr>
          <w:p w:rsidR="00E74F8B" w:rsidRPr="00412E93" w:rsidRDefault="00E74F8B" w:rsidP="00E26F53">
            <w:pPr>
              <w:ind w:firstLine="0"/>
            </w:pPr>
            <w:r w:rsidRPr="00412E93">
              <w:t>Зоны рекреационного назначения</w:t>
            </w:r>
          </w:p>
        </w:tc>
        <w:tc>
          <w:tcPr>
            <w:tcW w:w="717" w:type="pct"/>
            <w:vAlign w:val="center"/>
          </w:tcPr>
          <w:p w:rsidR="00E74F8B" w:rsidRPr="00412E93" w:rsidRDefault="00E74F8B" w:rsidP="00E26F53">
            <w:pPr>
              <w:ind w:firstLine="0"/>
              <w:jc w:val="center"/>
            </w:pPr>
            <w:r w:rsidRPr="00412E93">
              <w:t>Р1</w:t>
            </w:r>
          </w:p>
        </w:tc>
        <w:tc>
          <w:tcPr>
            <w:tcW w:w="2427" w:type="pct"/>
          </w:tcPr>
          <w:p w:rsidR="00E74F8B" w:rsidRPr="00412E93" w:rsidRDefault="00E74F8B" w:rsidP="00E26F53">
            <w:pPr>
              <w:ind w:firstLine="0"/>
            </w:pPr>
            <w:r w:rsidRPr="00412E93">
              <w:t>Зона зелёных насаждений общего пользования</w:t>
            </w:r>
          </w:p>
        </w:tc>
      </w:tr>
      <w:tr w:rsidR="00E74F8B" w:rsidRPr="00412E93" w:rsidTr="00101BD1">
        <w:trPr>
          <w:trHeight w:val="20"/>
        </w:trPr>
        <w:tc>
          <w:tcPr>
            <w:tcW w:w="1856" w:type="pct"/>
            <w:vMerge/>
            <w:vAlign w:val="center"/>
          </w:tcPr>
          <w:p w:rsidR="00E74F8B" w:rsidRPr="00412E93" w:rsidRDefault="00E74F8B" w:rsidP="00E26F53">
            <w:pPr>
              <w:ind w:firstLine="0"/>
            </w:pPr>
          </w:p>
        </w:tc>
        <w:tc>
          <w:tcPr>
            <w:tcW w:w="717" w:type="pct"/>
            <w:vAlign w:val="center"/>
          </w:tcPr>
          <w:p w:rsidR="00E74F8B" w:rsidRPr="00412E93" w:rsidRDefault="00E74F8B" w:rsidP="00E26F53">
            <w:pPr>
              <w:ind w:firstLine="0"/>
              <w:jc w:val="center"/>
            </w:pPr>
            <w:r w:rsidRPr="00412E93">
              <w:t>Р2</w:t>
            </w:r>
          </w:p>
        </w:tc>
        <w:tc>
          <w:tcPr>
            <w:tcW w:w="2427" w:type="pct"/>
          </w:tcPr>
          <w:p w:rsidR="00E74F8B" w:rsidRPr="00412E93" w:rsidRDefault="00E74F8B" w:rsidP="000462E6">
            <w:pPr>
              <w:ind w:firstLine="0"/>
            </w:pPr>
            <w:r w:rsidRPr="00412E93">
              <w:t>Зона объектов спорта, рекреации и туризма</w:t>
            </w:r>
          </w:p>
        </w:tc>
      </w:tr>
      <w:tr w:rsidR="00E74F8B" w:rsidRPr="00412E93" w:rsidTr="00101BD1">
        <w:trPr>
          <w:trHeight w:val="20"/>
        </w:trPr>
        <w:tc>
          <w:tcPr>
            <w:tcW w:w="1856" w:type="pct"/>
            <w:vAlign w:val="center"/>
          </w:tcPr>
          <w:p w:rsidR="00E74F8B" w:rsidRPr="00412E93" w:rsidRDefault="00E74F8B" w:rsidP="00E26F53">
            <w:pPr>
              <w:ind w:firstLine="0"/>
            </w:pPr>
            <w:r w:rsidRPr="00412E93">
              <w:t>Зоны сельскохозяйственного использования</w:t>
            </w:r>
          </w:p>
        </w:tc>
        <w:tc>
          <w:tcPr>
            <w:tcW w:w="717" w:type="pct"/>
            <w:vAlign w:val="center"/>
          </w:tcPr>
          <w:p w:rsidR="00E74F8B" w:rsidRPr="00412E93" w:rsidRDefault="00E74F8B" w:rsidP="00E26F53">
            <w:pPr>
              <w:ind w:firstLine="0"/>
              <w:jc w:val="center"/>
            </w:pPr>
            <w:r w:rsidRPr="00412E93">
              <w:t>Сх1</w:t>
            </w:r>
          </w:p>
        </w:tc>
        <w:tc>
          <w:tcPr>
            <w:tcW w:w="2427" w:type="pct"/>
          </w:tcPr>
          <w:p w:rsidR="00E74F8B" w:rsidRPr="00412E93" w:rsidRDefault="00E74F8B" w:rsidP="00E26F53">
            <w:pPr>
              <w:ind w:firstLine="0"/>
            </w:pPr>
            <w:r w:rsidRPr="00412E93">
              <w:t>Зона садоводческих и дачных объединений</w:t>
            </w:r>
          </w:p>
        </w:tc>
      </w:tr>
      <w:tr w:rsidR="00E74F8B" w:rsidRPr="00412E93" w:rsidTr="00101BD1">
        <w:trPr>
          <w:trHeight w:val="20"/>
        </w:trPr>
        <w:tc>
          <w:tcPr>
            <w:tcW w:w="1856" w:type="pct"/>
            <w:vMerge w:val="restart"/>
            <w:vAlign w:val="center"/>
          </w:tcPr>
          <w:p w:rsidR="00E74F8B" w:rsidRPr="00412E93" w:rsidRDefault="00E74F8B" w:rsidP="00E26F53">
            <w:pPr>
              <w:ind w:firstLine="0"/>
            </w:pPr>
            <w:r w:rsidRPr="00412E93">
              <w:t>Зоны специального назначения</w:t>
            </w:r>
          </w:p>
        </w:tc>
        <w:tc>
          <w:tcPr>
            <w:tcW w:w="717" w:type="pct"/>
            <w:vAlign w:val="center"/>
          </w:tcPr>
          <w:p w:rsidR="00E74F8B" w:rsidRPr="00412E93" w:rsidRDefault="00E74F8B" w:rsidP="00E26F53">
            <w:pPr>
              <w:ind w:firstLine="0"/>
              <w:jc w:val="center"/>
            </w:pPr>
            <w:r w:rsidRPr="00412E93">
              <w:t>Сп1</w:t>
            </w:r>
          </w:p>
        </w:tc>
        <w:tc>
          <w:tcPr>
            <w:tcW w:w="2427" w:type="pct"/>
          </w:tcPr>
          <w:p w:rsidR="00E74F8B" w:rsidRPr="00412E93" w:rsidRDefault="00E74F8B" w:rsidP="00FD3602">
            <w:pPr>
              <w:ind w:firstLine="0"/>
            </w:pPr>
            <w:r w:rsidRPr="00412E93">
              <w:t>Зона</w:t>
            </w:r>
            <w:r w:rsidR="00335CD2" w:rsidRPr="00412E93">
              <w:t xml:space="preserve"> </w:t>
            </w:r>
            <w:r w:rsidRPr="00412E93">
              <w:t>размещения военных объектов</w:t>
            </w:r>
          </w:p>
        </w:tc>
      </w:tr>
      <w:tr w:rsidR="00E74F8B" w:rsidRPr="00412E93" w:rsidTr="00101BD1">
        <w:trPr>
          <w:trHeight w:val="20"/>
        </w:trPr>
        <w:tc>
          <w:tcPr>
            <w:tcW w:w="1856" w:type="pct"/>
            <w:vMerge/>
            <w:vAlign w:val="center"/>
          </w:tcPr>
          <w:p w:rsidR="00E74F8B" w:rsidRPr="00412E93" w:rsidRDefault="00E74F8B" w:rsidP="00E26F53">
            <w:pPr>
              <w:ind w:firstLine="0"/>
            </w:pPr>
          </w:p>
        </w:tc>
        <w:tc>
          <w:tcPr>
            <w:tcW w:w="717" w:type="pct"/>
            <w:vAlign w:val="center"/>
          </w:tcPr>
          <w:p w:rsidR="00E74F8B" w:rsidRPr="00412E93" w:rsidRDefault="00E74F8B" w:rsidP="00E26F53">
            <w:pPr>
              <w:ind w:firstLine="0"/>
              <w:jc w:val="center"/>
            </w:pPr>
            <w:r w:rsidRPr="00412E93">
              <w:t>Сп2</w:t>
            </w:r>
          </w:p>
        </w:tc>
        <w:tc>
          <w:tcPr>
            <w:tcW w:w="2427" w:type="pct"/>
          </w:tcPr>
          <w:p w:rsidR="00E74F8B" w:rsidRPr="00412E93" w:rsidRDefault="00E74F8B" w:rsidP="00E26F53">
            <w:pPr>
              <w:ind w:firstLine="0"/>
            </w:pPr>
            <w:r w:rsidRPr="00412E93">
              <w:t>Зона кладбищ</w:t>
            </w:r>
          </w:p>
        </w:tc>
      </w:tr>
      <w:tr w:rsidR="00E74F8B" w:rsidRPr="00412E93" w:rsidTr="00101BD1">
        <w:trPr>
          <w:trHeight w:val="20"/>
        </w:trPr>
        <w:tc>
          <w:tcPr>
            <w:tcW w:w="1856" w:type="pct"/>
            <w:vMerge/>
            <w:vAlign w:val="center"/>
          </w:tcPr>
          <w:p w:rsidR="00E74F8B" w:rsidRPr="00412E93" w:rsidRDefault="00E74F8B" w:rsidP="00E26F53">
            <w:pPr>
              <w:ind w:firstLine="0"/>
            </w:pPr>
          </w:p>
        </w:tc>
        <w:tc>
          <w:tcPr>
            <w:tcW w:w="717" w:type="pct"/>
            <w:vAlign w:val="center"/>
          </w:tcPr>
          <w:p w:rsidR="00E74F8B" w:rsidRPr="00412E93" w:rsidRDefault="00E74F8B" w:rsidP="00E26F53">
            <w:pPr>
              <w:ind w:firstLine="0"/>
              <w:jc w:val="center"/>
            </w:pPr>
            <w:r w:rsidRPr="00412E93">
              <w:t>Сп3</w:t>
            </w:r>
          </w:p>
        </w:tc>
        <w:tc>
          <w:tcPr>
            <w:tcW w:w="2427" w:type="pct"/>
          </w:tcPr>
          <w:p w:rsidR="00E74F8B" w:rsidRPr="00412E93" w:rsidRDefault="00E74F8B" w:rsidP="00E26F53">
            <w:pPr>
              <w:ind w:firstLine="0"/>
            </w:pPr>
            <w:r w:rsidRPr="00412E93">
              <w:t>Зона размещения отходов потребления</w:t>
            </w:r>
          </w:p>
        </w:tc>
      </w:tr>
      <w:tr w:rsidR="00E74F8B" w:rsidRPr="00412E93" w:rsidTr="00101BD1">
        <w:trPr>
          <w:trHeight w:val="20"/>
        </w:trPr>
        <w:tc>
          <w:tcPr>
            <w:tcW w:w="1856" w:type="pct"/>
            <w:vMerge/>
            <w:vAlign w:val="center"/>
          </w:tcPr>
          <w:p w:rsidR="00E74F8B" w:rsidRPr="00412E93" w:rsidRDefault="00E74F8B" w:rsidP="00E26F53">
            <w:pPr>
              <w:ind w:firstLine="0"/>
            </w:pPr>
          </w:p>
        </w:tc>
        <w:tc>
          <w:tcPr>
            <w:tcW w:w="717" w:type="pct"/>
            <w:vAlign w:val="center"/>
          </w:tcPr>
          <w:p w:rsidR="00E74F8B" w:rsidRPr="00412E93" w:rsidRDefault="00E74F8B" w:rsidP="00E26F53">
            <w:pPr>
              <w:ind w:firstLine="0"/>
              <w:jc w:val="center"/>
            </w:pPr>
            <w:r w:rsidRPr="00412E93">
              <w:t>Сп4</w:t>
            </w:r>
          </w:p>
        </w:tc>
        <w:tc>
          <w:tcPr>
            <w:tcW w:w="2427" w:type="pct"/>
          </w:tcPr>
          <w:p w:rsidR="00E74F8B" w:rsidRPr="00412E93" w:rsidRDefault="00E74F8B" w:rsidP="00E26F53">
            <w:pPr>
              <w:ind w:firstLine="0"/>
            </w:pPr>
            <w:r w:rsidRPr="00412E93">
              <w:t>Зона зеленых насаждений специального назначения</w:t>
            </w:r>
          </w:p>
        </w:tc>
      </w:tr>
    </w:tbl>
    <w:p w:rsidR="00FD3602" w:rsidRPr="00412E93" w:rsidRDefault="00FD3602" w:rsidP="00FD3602">
      <w:pPr>
        <w:pStyle w:val="30"/>
      </w:pPr>
      <w:bookmarkStart w:id="190" w:name="_Toc496534147"/>
      <w:r w:rsidRPr="00412E93">
        <w:t>Статья 2</w:t>
      </w:r>
      <w:r w:rsidR="00F271C1" w:rsidRPr="00412E93">
        <w:t>1</w:t>
      </w:r>
      <w:r w:rsidRPr="00412E93">
        <w:t>. Перечень зон, для которых градостроительные регламенты не устанавливаются</w:t>
      </w:r>
      <w:bookmarkEnd w:id="190"/>
    </w:p>
    <w:p w:rsidR="00FD3602" w:rsidRPr="00412E93" w:rsidRDefault="00FD3602" w:rsidP="00FD3602">
      <w:r w:rsidRPr="00412E93">
        <w:t>1. К территориям, на которые градостроительные регламенты не устанавливаются, на территории Вистинского сельского поселения относятся:</w:t>
      </w:r>
    </w:p>
    <w:p w:rsidR="00FD3602" w:rsidRPr="00412E93" w:rsidRDefault="00FD3602" w:rsidP="00FD3602">
      <w:r w:rsidRPr="00412E93">
        <w:t>1) Земли лесного фонда. Использование данных территорий определяется уполномоченным исполнительным органом государственной власти Ленинградской области и ведется в соответствии с утвержденным лесохозяйственным регламентом;</w:t>
      </w:r>
    </w:p>
    <w:p w:rsidR="00FD3602" w:rsidRPr="00412E93" w:rsidRDefault="004061CE" w:rsidP="00FD3602">
      <w:r w:rsidRPr="00412E93">
        <w:t>2) З</w:t>
      </w:r>
      <w:r w:rsidR="00FD3602" w:rsidRPr="00412E93">
        <w:t>емли, покрытые поверхностными водами, использование которых определяется в соответствии с водным законодательством</w:t>
      </w:r>
      <w:r w:rsidRPr="00412E93">
        <w:t>;</w:t>
      </w:r>
    </w:p>
    <w:p w:rsidR="004061CE" w:rsidRPr="00412E93" w:rsidRDefault="004061CE" w:rsidP="00FD3602">
      <w:r w:rsidRPr="00412E93">
        <w:t>3) Земли запаса;</w:t>
      </w:r>
    </w:p>
    <w:p w:rsidR="00FD3602" w:rsidRPr="00412E93" w:rsidRDefault="004061CE" w:rsidP="00FD3602">
      <w:r w:rsidRPr="00412E93">
        <w:t>4) З</w:t>
      </w:r>
      <w:r w:rsidR="00FD3602" w:rsidRPr="00412E93">
        <w:t>емли особо охраняемых природных территорий. Любая деятельность на указанных территориях осуществляется в соответствии с требованиями, законодательства об охране окружающей среды с учётом статуса территории и установленным режимом особой охраны;</w:t>
      </w:r>
    </w:p>
    <w:p w:rsidR="004061CE" w:rsidRPr="00412E93" w:rsidRDefault="004061CE" w:rsidP="00FD3602">
      <w:r w:rsidRPr="00412E93">
        <w:t xml:space="preserve">5) Сельскохозяйственные угодья в составе земель </w:t>
      </w:r>
      <w:r w:rsidR="004E10DC" w:rsidRPr="00412E93">
        <w:t>сельскохозяйственного</w:t>
      </w:r>
      <w:r w:rsidRPr="00412E93">
        <w:t xml:space="preserve"> назначения.</w:t>
      </w:r>
    </w:p>
    <w:p w:rsidR="00112AA4" w:rsidRPr="00412E93" w:rsidRDefault="00112AA4">
      <w:pPr>
        <w:tabs>
          <w:tab w:val="clear" w:pos="851"/>
        </w:tabs>
        <w:ind w:firstLine="0"/>
        <w:jc w:val="left"/>
        <w:rPr>
          <w:b/>
          <w:color w:val="000000"/>
          <w:spacing w:val="0"/>
          <w:kern w:val="1"/>
          <w:lang w:eastAsia="en-US"/>
        </w:rPr>
      </w:pPr>
      <w:r w:rsidRPr="00412E93">
        <w:br w:type="page"/>
      </w:r>
    </w:p>
    <w:p w:rsidR="0070662A" w:rsidRPr="00412E93" w:rsidRDefault="0070662A" w:rsidP="00042EF1">
      <w:pPr>
        <w:pStyle w:val="1"/>
      </w:pPr>
      <w:bookmarkStart w:id="191" w:name="_Toc496534148"/>
      <w:r w:rsidRPr="00412E93">
        <w:lastRenderedPageBreak/>
        <w:t>Ч</w:t>
      </w:r>
      <w:r w:rsidR="00112AA4" w:rsidRPr="00412E93">
        <w:t>АСТЬ</w:t>
      </w:r>
      <w:r w:rsidRPr="00412E93">
        <w:t xml:space="preserve"> 3. ГРАДОСТРОИТЕЛЬНЫЕ РЕГЛАМЕНТЫ</w:t>
      </w:r>
      <w:bookmarkEnd w:id="186"/>
      <w:bookmarkEnd w:id="187"/>
      <w:bookmarkEnd w:id="188"/>
      <w:bookmarkEnd w:id="189"/>
      <w:bookmarkEnd w:id="191"/>
    </w:p>
    <w:p w:rsidR="00367E61" w:rsidRPr="00412E93" w:rsidRDefault="00367E61" w:rsidP="00367E61">
      <w:pPr>
        <w:pStyle w:val="2"/>
      </w:pPr>
      <w:bookmarkStart w:id="192" w:name="_Toc258228325"/>
      <w:bookmarkStart w:id="193" w:name="_Toc281221538"/>
      <w:bookmarkStart w:id="194" w:name="_Toc406410630"/>
      <w:bookmarkStart w:id="195" w:name="_Toc406410828"/>
      <w:bookmarkStart w:id="196" w:name="_Toc406411708"/>
      <w:bookmarkStart w:id="197" w:name="_Toc406583132"/>
      <w:bookmarkStart w:id="198" w:name="_Toc255909185"/>
      <w:bookmarkStart w:id="199" w:name="_Toc300266005"/>
      <w:bookmarkStart w:id="200" w:name="_Toc316225223"/>
      <w:bookmarkStart w:id="201" w:name="_Toc369105228"/>
      <w:bookmarkStart w:id="202" w:name="_Toc406410648"/>
      <w:bookmarkStart w:id="203" w:name="_Toc406410846"/>
      <w:bookmarkStart w:id="204" w:name="_Toc406411726"/>
      <w:bookmarkStart w:id="205" w:name="_Toc496534149"/>
      <w:r w:rsidRPr="00412E93">
        <w:t>ГЛАВА 8. Общие требования к градостроительным регламентам</w:t>
      </w:r>
      <w:bookmarkEnd w:id="205"/>
    </w:p>
    <w:p w:rsidR="00D81D78" w:rsidRPr="00412E93" w:rsidRDefault="00D81D78" w:rsidP="00042EF1">
      <w:pPr>
        <w:pStyle w:val="30"/>
      </w:pPr>
      <w:bookmarkStart w:id="206" w:name="_Toc496534150"/>
      <w:r w:rsidRPr="00412E93">
        <w:t xml:space="preserve">Статья </w:t>
      </w:r>
      <w:r w:rsidR="005678A6" w:rsidRPr="00412E93">
        <w:t>2</w:t>
      </w:r>
      <w:r w:rsidR="00F271C1" w:rsidRPr="00412E93">
        <w:t>2</w:t>
      </w:r>
      <w:r w:rsidRPr="00412E93">
        <w:t xml:space="preserve">. </w:t>
      </w:r>
      <w:bookmarkEnd w:id="192"/>
      <w:r w:rsidRPr="00412E93">
        <w:t>Градостроительный регламент</w:t>
      </w:r>
      <w:bookmarkEnd w:id="193"/>
      <w:bookmarkEnd w:id="194"/>
      <w:bookmarkEnd w:id="195"/>
      <w:bookmarkEnd w:id="196"/>
      <w:bookmarkEnd w:id="197"/>
      <w:bookmarkEnd w:id="206"/>
    </w:p>
    <w:p w:rsidR="00D81D78" w:rsidRPr="00412E93" w:rsidRDefault="00D81D78" w:rsidP="00D81D78">
      <w:r w:rsidRPr="00412E93">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81D78" w:rsidRPr="00412E93" w:rsidRDefault="00D81D78" w:rsidP="00D81D78">
      <w:r w:rsidRPr="00412E93">
        <w:t>2. Градостроительные регламенты установлены с учётом:</w:t>
      </w:r>
    </w:p>
    <w:p w:rsidR="00D81D78" w:rsidRPr="00412E93" w:rsidRDefault="00D81D78" w:rsidP="00D81D78">
      <w:r w:rsidRPr="00412E93">
        <w:t>1) фактического использования земельных участков и объектов капитального строительства в границах территориальной зоны;</w:t>
      </w:r>
    </w:p>
    <w:p w:rsidR="00D81D78" w:rsidRPr="00412E93" w:rsidRDefault="00D81D78" w:rsidP="00D81D78">
      <w:r w:rsidRPr="00412E93">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81D78" w:rsidRPr="00412E93" w:rsidRDefault="00D81D78" w:rsidP="00D81D78">
      <w:r w:rsidRPr="00412E93">
        <w:t>3) функциональных зон и характеристик их планируемого развития, определённых Генеральным планом Вистинского сельского поселения;</w:t>
      </w:r>
    </w:p>
    <w:p w:rsidR="00D81D78" w:rsidRPr="00412E93" w:rsidRDefault="00D81D78" w:rsidP="00D81D78">
      <w:r w:rsidRPr="00412E93">
        <w:t>4) видов территориальных зон;</w:t>
      </w:r>
    </w:p>
    <w:p w:rsidR="00D81D78" w:rsidRPr="00412E93" w:rsidRDefault="00D81D78" w:rsidP="00D81D78">
      <w:r w:rsidRPr="00412E93">
        <w:t>5) требований охраны объектов культурного наследия, а также особо охраняемых природных территорий, иных природных объектов.</w:t>
      </w:r>
    </w:p>
    <w:p w:rsidR="00D81D78" w:rsidRPr="00412E93" w:rsidRDefault="00D81D78" w:rsidP="00D81D78">
      <w:r w:rsidRPr="00412E93">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Вистинского сельского поселения.</w:t>
      </w:r>
    </w:p>
    <w:p w:rsidR="00D81D78" w:rsidRPr="00412E93" w:rsidRDefault="00D81D78" w:rsidP="00D81D78">
      <w:r w:rsidRPr="00412E93">
        <w:t xml:space="preserve">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Ленинградской области и Вистинского сельского поселения,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D81D78" w:rsidRPr="00412E93" w:rsidRDefault="00D81D78" w:rsidP="00D81D78">
      <w:r w:rsidRPr="00412E93">
        <w:t>5. Действие градостроительного регламента не распространяется на земельные участки:</w:t>
      </w:r>
    </w:p>
    <w:p w:rsidR="00D81D78" w:rsidRPr="00412E93" w:rsidRDefault="00D81D78" w:rsidP="00D81D78">
      <w:r w:rsidRPr="00412E93">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r w:rsidR="00335CD2" w:rsidRPr="00412E93">
        <w:t xml:space="preserve"> </w:t>
      </w:r>
      <w:r w:rsidRPr="00412E93">
        <w:t>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81D78" w:rsidRPr="00412E93" w:rsidRDefault="00D81D78" w:rsidP="00D81D78">
      <w:r w:rsidRPr="00412E93">
        <w:t>2) в границах территорий общего пользования;</w:t>
      </w:r>
    </w:p>
    <w:p w:rsidR="00D81D78" w:rsidRPr="00412E93" w:rsidRDefault="00D81D78" w:rsidP="00D81D78">
      <w:r w:rsidRPr="00412E93">
        <w:lastRenderedPageBreak/>
        <w:t>3) предназначенные для размещения линейных объектов и (и</w:t>
      </w:r>
      <w:r w:rsidR="00971E19" w:rsidRPr="00412E93">
        <w:t>ли) занятые линейными объектами;</w:t>
      </w:r>
    </w:p>
    <w:p w:rsidR="00971E19" w:rsidRPr="00412E93" w:rsidRDefault="00971E19" w:rsidP="00D81D78">
      <w:r w:rsidRPr="00412E93">
        <w:t>4) предоставленные для добычи полезных ископаемых.</w:t>
      </w:r>
    </w:p>
    <w:p w:rsidR="00D81D78" w:rsidRPr="00412E93" w:rsidRDefault="00D81D78" w:rsidP="00D81D78">
      <w:r w:rsidRPr="00412E93">
        <w:t>6. Градостроительные регламенты не установлены</w:t>
      </w:r>
      <w:r w:rsidR="00335CD2" w:rsidRPr="00412E93">
        <w:t xml:space="preserve"> </w:t>
      </w:r>
      <w:r w:rsidRPr="00412E93">
        <w:t>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находящихся на территории Вистинского сельского поселения.</w:t>
      </w:r>
    </w:p>
    <w:p w:rsidR="00D81D78" w:rsidRPr="00412E93" w:rsidRDefault="00D81D78" w:rsidP="00D81D78">
      <w:r w:rsidRPr="00412E93">
        <w:t xml:space="preserve">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w:t>
      </w:r>
      <w:r w:rsidR="004E10DC" w:rsidRPr="00412E93">
        <w:t>23</w:t>
      </w:r>
      <w:r w:rsidRPr="00412E93">
        <w:t xml:space="preserve"> Правил.</w:t>
      </w:r>
    </w:p>
    <w:p w:rsidR="00D81D78" w:rsidRPr="00412E93" w:rsidRDefault="00D81D78" w:rsidP="00D81D78">
      <w:r w:rsidRPr="00412E93">
        <w:t>8.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D81D78" w:rsidRPr="00412E93" w:rsidRDefault="00D81D78" w:rsidP="00D81D78">
      <w:r w:rsidRPr="00412E93">
        <w:t>9. Объекты капитального и некапитального строительства, созданные 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 являются самовольными постройками в соответствии со статьёй 222 Гражданского кодекса Российской Федерации.</w:t>
      </w:r>
    </w:p>
    <w:p w:rsidR="00D81D78" w:rsidRPr="00412E93" w:rsidRDefault="00D81D78" w:rsidP="00D81D78">
      <w:r w:rsidRPr="00412E93">
        <w:t>10. Реконструкция указанных в части 8 настоящей статьи объектов капитального строительства может осуществляться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при наличии разрешения на отклонение от предельных параметров разрешенного строительства, реконструкции объектов капитального строительства</w:t>
      </w:r>
      <w:r w:rsidR="004E10DC" w:rsidRPr="00412E93">
        <w:t>.</w:t>
      </w:r>
    </w:p>
    <w:p w:rsidR="00D81D78" w:rsidRPr="00412E93" w:rsidRDefault="00D81D78" w:rsidP="00D81D78">
      <w:r w:rsidRPr="00412E93">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D81D78" w:rsidRPr="00412E93" w:rsidRDefault="00D81D78" w:rsidP="00D81D78">
      <w:r w:rsidRPr="00412E93">
        <w:t>11.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12AA4" w:rsidRPr="00412E93" w:rsidRDefault="00112AA4">
      <w:pPr>
        <w:tabs>
          <w:tab w:val="clear" w:pos="851"/>
        </w:tabs>
        <w:ind w:firstLine="0"/>
        <w:jc w:val="left"/>
        <w:rPr>
          <w:b/>
          <w:color w:val="000000"/>
          <w:spacing w:val="0"/>
          <w:lang w:eastAsia="en-US"/>
        </w:rPr>
      </w:pPr>
      <w:bookmarkStart w:id="207" w:name="_Toc258228326"/>
      <w:bookmarkStart w:id="208" w:name="_Toc281221539"/>
      <w:bookmarkStart w:id="209" w:name="_Toc406410631"/>
      <w:bookmarkStart w:id="210" w:name="_Toc406410829"/>
      <w:bookmarkStart w:id="211" w:name="_Toc406411709"/>
      <w:bookmarkStart w:id="212" w:name="_Toc406583133"/>
      <w:r w:rsidRPr="00412E93">
        <w:br w:type="page"/>
      </w:r>
    </w:p>
    <w:p w:rsidR="00D81D78" w:rsidRPr="00412E93" w:rsidRDefault="00D81D78" w:rsidP="00042EF1">
      <w:pPr>
        <w:pStyle w:val="30"/>
      </w:pPr>
      <w:bookmarkStart w:id="213" w:name="_Toc496534151"/>
      <w:r w:rsidRPr="00412E93">
        <w:lastRenderedPageBreak/>
        <w:t xml:space="preserve">Статья </w:t>
      </w:r>
      <w:r w:rsidR="005678A6" w:rsidRPr="00412E93">
        <w:t>2</w:t>
      </w:r>
      <w:r w:rsidR="00F271C1" w:rsidRPr="00412E93">
        <w:t>3</w:t>
      </w:r>
      <w:r w:rsidRPr="00412E93">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07"/>
      <w:bookmarkEnd w:id="208"/>
      <w:bookmarkEnd w:id="209"/>
      <w:bookmarkEnd w:id="210"/>
      <w:bookmarkEnd w:id="211"/>
      <w:bookmarkEnd w:id="212"/>
      <w:bookmarkEnd w:id="213"/>
    </w:p>
    <w:p w:rsidR="00D81D78" w:rsidRPr="00412E93" w:rsidRDefault="005678A6" w:rsidP="00D81D78">
      <w:r w:rsidRPr="00412E93">
        <w:t xml:space="preserve">1. </w:t>
      </w:r>
      <w:r w:rsidR="00D81D78" w:rsidRPr="00412E93">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D81D78" w:rsidRPr="00412E93" w:rsidRDefault="00D81D78" w:rsidP="00D81D78">
      <w:r w:rsidRPr="00412E93">
        <w:t>2.</w:t>
      </w:r>
      <w:r w:rsidR="00112AA4" w:rsidRPr="00412E93">
        <w:t xml:space="preserve"> </w:t>
      </w:r>
      <w:r w:rsidRPr="00412E93">
        <w:t xml:space="preserve">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w:t>
      </w:r>
      <w:r w:rsidR="004E10DC" w:rsidRPr="00412E93">
        <w:t>уполномоченный орган</w:t>
      </w:r>
      <w:r w:rsidRPr="00412E93">
        <w:t xml:space="preserve">в соответствии с положениями </w:t>
      </w:r>
      <w:r w:rsidR="004E10DC" w:rsidRPr="00412E93">
        <w:t xml:space="preserve">документов территориального планирования в отношении </w:t>
      </w:r>
      <w:r w:rsidRPr="00412E93">
        <w:t>Вистинского сельского поселения,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Ленинградской области и/или Вистинского сельского поселения,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D81D78" w:rsidRPr="00412E93" w:rsidRDefault="00D81D78" w:rsidP="00D81D78">
      <w:r w:rsidRPr="00412E93">
        <w:t>3.</w:t>
      </w:r>
      <w:r w:rsidR="00112AA4" w:rsidRPr="00412E93">
        <w:t xml:space="preserve"> </w:t>
      </w:r>
      <w:r w:rsidRPr="00412E93">
        <w:t>Использование земель, покрытых поверхностными водами, находящимися на территории Вистинского сельского поселения,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администрацией Вистинского сельского поселения в соответствии с федеральными законами.</w:t>
      </w:r>
    </w:p>
    <w:p w:rsidR="007B6323" w:rsidRPr="00412E93" w:rsidRDefault="007B6323" w:rsidP="00042EF1">
      <w:pPr>
        <w:pStyle w:val="30"/>
      </w:pPr>
      <w:bookmarkStart w:id="214" w:name="_Toc258228330"/>
      <w:bookmarkStart w:id="215" w:name="_Toc281221543"/>
      <w:bookmarkStart w:id="216" w:name="_Toc406410635"/>
      <w:bookmarkStart w:id="217" w:name="_Toc406410833"/>
      <w:bookmarkStart w:id="218" w:name="_Toc406411713"/>
      <w:bookmarkStart w:id="219" w:name="_Toc406583112"/>
      <w:bookmarkStart w:id="220" w:name="_Toc406583134"/>
      <w:bookmarkStart w:id="221" w:name="_Toc496534152"/>
      <w:r w:rsidRPr="00412E93">
        <w:t>Статья 2</w:t>
      </w:r>
      <w:r w:rsidR="00F271C1" w:rsidRPr="00412E93">
        <w:t>4</w:t>
      </w:r>
      <w:r w:rsidRPr="00412E93">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14"/>
      <w:bookmarkEnd w:id="215"/>
      <w:bookmarkEnd w:id="216"/>
      <w:bookmarkEnd w:id="217"/>
      <w:bookmarkEnd w:id="218"/>
      <w:bookmarkEnd w:id="219"/>
      <w:bookmarkEnd w:id="221"/>
    </w:p>
    <w:p w:rsidR="007B6323" w:rsidRPr="00412E93" w:rsidRDefault="007B6323" w:rsidP="007B6323">
      <w:r w:rsidRPr="00412E93">
        <w:t>1.</w:t>
      </w:r>
      <w:r w:rsidR="00112AA4" w:rsidRPr="00412E93">
        <w:t xml:space="preserve"> </w:t>
      </w:r>
      <w:r w:rsidRPr="00412E9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B6323" w:rsidRPr="00412E93" w:rsidRDefault="007B6323" w:rsidP="007B6323">
      <w:r w:rsidRPr="00412E93">
        <w:t>- предельные (минимальные и (или) максимальные) размеры земельных участков, в том числе их площадь;</w:t>
      </w:r>
    </w:p>
    <w:p w:rsidR="007B6323" w:rsidRPr="00412E93" w:rsidRDefault="007B6323" w:rsidP="007B6323">
      <w:r w:rsidRPr="00412E93">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6323" w:rsidRPr="00412E93" w:rsidRDefault="007B6323" w:rsidP="007B6323">
      <w:r w:rsidRPr="00412E93">
        <w:lastRenderedPageBreak/>
        <w:t>- предельн</w:t>
      </w:r>
      <w:r w:rsidR="00D265FA" w:rsidRPr="00412E93">
        <w:t>ое количество этажей</w:t>
      </w:r>
      <w:r w:rsidRPr="00412E93">
        <w:t xml:space="preserve"> или предельную высоту зданий, строений, сооружений;</w:t>
      </w:r>
    </w:p>
    <w:p w:rsidR="007B6323" w:rsidRPr="00412E93" w:rsidRDefault="007B6323" w:rsidP="007B6323">
      <w:r w:rsidRPr="00412E93">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6323" w:rsidRPr="00412E93" w:rsidRDefault="007B6323" w:rsidP="007B6323">
      <w:r w:rsidRPr="00412E93">
        <w:t>- иные показатели.</w:t>
      </w:r>
    </w:p>
    <w:p w:rsidR="007B6323" w:rsidRPr="00412E93" w:rsidRDefault="007B6323" w:rsidP="007B6323">
      <w:r w:rsidRPr="00412E93">
        <w:t>2.</w:t>
      </w:r>
      <w:r w:rsidR="00112AA4" w:rsidRPr="00412E93">
        <w:t xml:space="preserve"> </w:t>
      </w:r>
      <w:r w:rsidRPr="00412E93">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Ленинградской области и/или Вистинского сельского поселения,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7B6323" w:rsidRPr="00412E93" w:rsidRDefault="007B6323" w:rsidP="007B6323">
      <w:r w:rsidRPr="00412E93">
        <w:t>3.</w:t>
      </w:r>
      <w:r w:rsidR="00112AA4" w:rsidRPr="00412E93">
        <w:t xml:space="preserve"> </w:t>
      </w:r>
      <w:r w:rsidRPr="00412E93">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Ленинградской области и/или Вистинского сельского поселения,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7B6323" w:rsidRPr="00412E93" w:rsidRDefault="007B6323" w:rsidP="00042EF1">
      <w:pPr>
        <w:pStyle w:val="30"/>
      </w:pPr>
      <w:bookmarkStart w:id="222" w:name="_Toc258228331"/>
      <w:bookmarkStart w:id="223" w:name="_Toc281221544"/>
      <w:bookmarkStart w:id="224" w:name="_Toc406410636"/>
      <w:bookmarkStart w:id="225" w:name="_Toc406410834"/>
      <w:bookmarkStart w:id="226" w:name="_Toc406411714"/>
      <w:bookmarkStart w:id="227" w:name="_Toc406583113"/>
      <w:bookmarkStart w:id="228" w:name="_Toc496534153"/>
      <w:r w:rsidRPr="00412E93">
        <w:t>Статья 2</w:t>
      </w:r>
      <w:r w:rsidR="00F271C1" w:rsidRPr="00412E93">
        <w:t>5</w:t>
      </w:r>
      <w:r w:rsidRPr="00412E93">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22"/>
      <w:bookmarkEnd w:id="223"/>
      <w:bookmarkEnd w:id="224"/>
      <w:bookmarkEnd w:id="225"/>
      <w:bookmarkEnd w:id="226"/>
      <w:bookmarkEnd w:id="227"/>
      <w:bookmarkEnd w:id="228"/>
    </w:p>
    <w:p w:rsidR="007B6323" w:rsidRPr="00412E93" w:rsidRDefault="007B6323" w:rsidP="007B6323">
      <w:r w:rsidRPr="00412E93">
        <w:t>1.Ограничения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7B6323" w:rsidRPr="00412E93" w:rsidRDefault="007B6323" w:rsidP="007B6323">
      <w:r w:rsidRPr="00412E93">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B6323" w:rsidRPr="00412E93" w:rsidRDefault="007B6323" w:rsidP="007B6323">
      <w:r w:rsidRPr="00412E93">
        <w:t>2.Требования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7B6323" w:rsidRPr="00412E93" w:rsidRDefault="007B6323" w:rsidP="007B6323">
      <w:r w:rsidRPr="00412E93">
        <w:t xml:space="preserve">3.В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w:t>
      </w:r>
      <w:r w:rsidRPr="00412E93">
        <w:lastRenderedPageBreak/>
        <w:t>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7B6323" w:rsidRPr="00412E93" w:rsidRDefault="007B6323" w:rsidP="007B6323">
      <w:r w:rsidRPr="00412E93">
        <w:t>4.</w:t>
      </w:r>
      <w:r w:rsidR="00112AA4" w:rsidRPr="00412E93">
        <w:t xml:space="preserve"> </w:t>
      </w:r>
      <w:r w:rsidRPr="00412E93">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B6323" w:rsidRPr="00412E93" w:rsidRDefault="007B6323" w:rsidP="007B6323">
      <w:r w:rsidRPr="00412E93">
        <w:t>5.</w:t>
      </w:r>
      <w:r w:rsidR="00112AA4" w:rsidRPr="00412E93">
        <w:t xml:space="preserve"> </w:t>
      </w:r>
      <w:r w:rsidRPr="00412E93">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B6323" w:rsidRPr="00412E93" w:rsidRDefault="007B6323" w:rsidP="007B6323">
      <w:r w:rsidRPr="00412E93">
        <w:t>6.</w:t>
      </w:r>
      <w:r w:rsidR="00112AA4" w:rsidRPr="00412E93">
        <w:t xml:space="preserve"> </w:t>
      </w:r>
      <w:r w:rsidRPr="00412E93">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7B6323" w:rsidRPr="00412E93" w:rsidRDefault="007B6323" w:rsidP="007B6323">
      <w:r w:rsidRPr="00412E93">
        <w:t>7.</w:t>
      </w:r>
      <w:r w:rsidR="00112AA4" w:rsidRPr="00412E93">
        <w:t xml:space="preserve"> </w:t>
      </w:r>
      <w:r w:rsidRPr="00412E93">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B6323" w:rsidRPr="00412E93" w:rsidRDefault="007B6323" w:rsidP="00112AA4">
      <w:pPr>
        <w:pStyle w:val="30"/>
        <w:ind w:firstLine="0"/>
      </w:pPr>
      <w:bookmarkStart w:id="229" w:name="_Toc258228332"/>
      <w:bookmarkStart w:id="230" w:name="_Toc281221545"/>
      <w:bookmarkStart w:id="231" w:name="_Toc406410637"/>
      <w:bookmarkStart w:id="232" w:name="_Toc406410835"/>
      <w:bookmarkStart w:id="233" w:name="_Toc406411715"/>
      <w:bookmarkStart w:id="234" w:name="_Toc406583114"/>
      <w:bookmarkStart w:id="235" w:name="_Toc496534154"/>
      <w:r w:rsidRPr="00412E93">
        <w:t>Статья 2</w:t>
      </w:r>
      <w:r w:rsidR="00F271C1" w:rsidRPr="00412E93">
        <w:t>6</w:t>
      </w:r>
      <w:r w:rsidRPr="00412E93">
        <w:t>. Использование земельных участков и объектов капитального строительства, не соответствующих градостроительному регламенту</w:t>
      </w:r>
      <w:bookmarkEnd w:id="229"/>
      <w:bookmarkEnd w:id="230"/>
      <w:bookmarkEnd w:id="231"/>
      <w:bookmarkEnd w:id="232"/>
      <w:bookmarkEnd w:id="233"/>
      <w:bookmarkEnd w:id="234"/>
      <w:bookmarkEnd w:id="235"/>
    </w:p>
    <w:p w:rsidR="007B6323" w:rsidRPr="00412E93" w:rsidRDefault="007B6323" w:rsidP="007B6323">
      <w:r w:rsidRPr="00412E93">
        <w:t>1.Земельные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7B6323" w:rsidRPr="00412E93" w:rsidRDefault="007B6323" w:rsidP="007B6323">
      <w:r w:rsidRPr="00412E93">
        <w:rPr>
          <w:rFonts w:ascii="Symbol Cyr" w:hAnsi="Symbol Cyr" w:cs="Symbol Cyr"/>
        </w:rPr>
        <w:t>-</w:t>
      </w:r>
      <w:r w:rsidRPr="00412E93">
        <w:rPr>
          <w:rFonts w:ascii="Symbol Cyr" w:hAnsi="Symbol Cyr" w:cs="Symbol Cyr"/>
        </w:rPr>
        <w:tab/>
      </w:r>
      <w:r w:rsidRPr="00412E93">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7B6323" w:rsidRPr="00412E93" w:rsidRDefault="007B6323" w:rsidP="007B6323">
      <w:r w:rsidRPr="00412E93">
        <w:rPr>
          <w:rFonts w:ascii="Symbol Cyr" w:hAnsi="Symbol Cyr" w:cs="Symbol Cyr"/>
        </w:rPr>
        <w:lastRenderedPageBreak/>
        <w:t>-</w:t>
      </w:r>
      <w:r w:rsidRPr="00412E93">
        <w:rPr>
          <w:rFonts w:ascii="Symbol Cyr" w:hAnsi="Symbol Cyr" w:cs="Symbol Cyr"/>
        </w:rPr>
        <w:tab/>
      </w:r>
      <w:r w:rsidRPr="00412E93">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7B6323" w:rsidRPr="00412E93" w:rsidRDefault="007B6323" w:rsidP="007B6323">
      <w:r w:rsidRPr="00412E93">
        <w:rPr>
          <w:rFonts w:ascii="Symbol Cyr" w:hAnsi="Symbol Cyr" w:cs="Symbol Cyr"/>
        </w:rPr>
        <w:t>-</w:t>
      </w:r>
      <w:r w:rsidRPr="00412E93">
        <w:rPr>
          <w:rFonts w:ascii="Symbol Cyr" w:hAnsi="Symbol Cyr" w:cs="Symbol Cyr"/>
        </w:rPr>
        <w:tab/>
      </w:r>
      <w:r w:rsidRPr="00412E93">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7B6323" w:rsidRPr="00412E93" w:rsidRDefault="007B6323" w:rsidP="007B6323">
      <w:r w:rsidRPr="00412E93">
        <w:rPr>
          <w:rFonts w:ascii="Symbol Cyr" w:hAnsi="Symbol Cyr" w:cs="Symbol Cyr"/>
        </w:rPr>
        <w:t>-</w:t>
      </w:r>
      <w:r w:rsidRPr="00412E93">
        <w:rPr>
          <w:rFonts w:ascii="Symbol Cyr" w:hAnsi="Symbol Cyr" w:cs="Symbol Cyr"/>
        </w:rPr>
        <w:tab/>
      </w:r>
      <w:r w:rsidRPr="00412E93">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7B6323" w:rsidRPr="00412E93" w:rsidRDefault="007B6323" w:rsidP="007B6323">
      <w:r w:rsidRPr="00412E93">
        <w:rPr>
          <w:rFonts w:ascii="Symbol Cyr" w:hAnsi="Symbol Cyr" w:cs="Symbol Cyr"/>
        </w:rPr>
        <w:t>-</w:t>
      </w:r>
      <w:r w:rsidRPr="00412E93">
        <w:rPr>
          <w:rFonts w:ascii="Symbol Cyr" w:hAnsi="Symbol Cyr" w:cs="Symbol Cyr"/>
        </w:rPr>
        <w:tab/>
      </w:r>
      <w:r w:rsidRPr="00412E93">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367E61" w:rsidRPr="00412E93" w:rsidRDefault="00367E61" w:rsidP="00367E61">
      <w:pPr>
        <w:pStyle w:val="2"/>
      </w:pPr>
      <w:bookmarkStart w:id="236" w:name="_Toc406583135"/>
      <w:bookmarkStart w:id="237" w:name="_Toc496534155"/>
      <w:bookmarkEnd w:id="220"/>
      <w:r w:rsidRPr="00412E93">
        <w:t>ГЛАВА 9. Градостроительные регламенты территориальных зон</w:t>
      </w:r>
      <w:bookmarkEnd w:id="237"/>
    </w:p>
    <w:p w:rsidR="00914090" w:rsidRPr="00412E93" w:rsidRDefault="00914090" w:rsidP="00042EF1">
      <w:pPr>
        <w:pStyle w:val="30"/>
      </w:pPr>
      <w:bookmarkStart w:id="238" w:name="_Toc496534156"/>
      <w:r w:rsidRPr="00412E93">
        <w:t xml:space="preserve">Статья </w:t>
      </w:r>
      <w:r w:rsidR="00F271C1" w:rsidRPr="00412E93">
        <w:t>27</w:t>
      </w:r>
      <w:r w:rsidRPr="00412E93">
        <w:t>. Градостроительные регламенты. Жилые зоны</w:t>
      </w:r>
      <w:bookmarkEnd w:id="198"/>
      <w:bookmarkEnd w:id="199"/>
      <w:bookmarkEnd w:id="200"/>
      <w:bookmarkEnd w:id="201"/>
      <w:bookmarkEnd w:id="202"/>
      <w:bookmarkEnd w:id="203"/>
      <w:bookmarkEnd w:id="204"/>
      <w:bookmarkEnd w:id="236"/>
      <w:bookmarkEnd w:id="238"/>
    </w:p>
    <w:p w:rsidR="00914090" w:rsidRPr="00412E93" w:rsidRDefault="00914090" w:rsidP="00953563">
      <w:r w:rsidRPr="00412E93">
        <w:t>1.Жилые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914090" w:rsidRPr="00412E93" w:rsidRDefault="00914090" w:rsidP="00953563">
      <w:r w:rsidRPr="00412E93">
        <w:t>2.В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w:t>
      </w:r>
    </w:p>
    <w:p w:rsidR="00914090" w:rsidRPr="00412E93" w:rsidRDefault="00D15DD7" w:rsidP="00953563">
      <w:r w:rsidRPr="00412E93">
        <w:t>3</w:t>
      </w:r>
      <w:r w:rsidR="00914090" w:rsidRPr="00412E93">
        <w:t xml:space="preserve">.В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 Размещение встроенных предприятий, оказывающих вредное влияние на </w:t>
      </w:r>
      <w:r w:rsidR="00914090" w:rsidRPr="00412E93">
        <w:lastRenderedPageBreak/>
        <w:t>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и т.п.) на территории малоэтажной застройки не допускается.</w:t>
      </w:r>
    </w:p>
    <w:p w:rsidR="00914090" w:rsidRPr="00412E93" w:rsidRDefault="00D15DD7" w:rsidP="00953563">
      <w:pPr>
        <w:rPr>
          <w:color w:val="000000"/>
        </w:rPr>
      </w:pPr>
      <w:r w:rsidRPr="00412E93">
        <w:t>4</w:t>
      </w:r>
      <w:r w:rsidR="00914090" w:rsidRPr="00412E93">
        <w:t xml:space="preserve">.Ограничения на размещение встроено-пристроенных объектов общественного назначения в жилых домах устанавливаются </w:t>
      </w:r>
      <w:r w:rsidR="00914090" w:rsidRPr="00412E93">
        <w:rPr>
          <w:color w:val="000000"/>
        </w:rPr>
        <w:t>Нормативами градостроительного проектирования Ленинградской области.</w:t>
      </w:r>
    </w:p>
    <w:p w:rsidR="00914090" w:rsidRPr="00412E93" w:rsidRDefault="00D15DD7" w:rsidP="00953563">
      <w:r w:rsidRPr="00412E93">
        <w:t>5</w:t>
      </w:r>
      <w:r w:rsidR="00914090" w:rsidRPr="00412E93">
        <w:t>.В состав жилых зон включены:</w:t>
      </w:r>
    </w:p>
    <w:p w:rsidR="00914090" w:rsidRPr="00412E93" w:rsidRDefault="00914090" w:rsidP="00953563">
      <w:r w:rsidRPr="00412E93">
        <w:t>1)</w:t>
      </w:r>
      <w:r w:rsidR="00335CD2" w:rsidRPr="00412E93">
        <w:t xml:space="preserve"> </w:t>
      </w:r>
      <w:r w:rsidRPr="00412E93">
        <w:t>зона застройки индивидуальными жилыми домами (Ж1);</w:t>
      </w:r>
    </w:p>
    <w:p w:rsidR="00914090" w:rsidRPr="00412E93" w:rsidRDefault="00914090" w:rsidP="00953563">
      <w:r w:rsidRPr="00412E93">
        <w:t>2)</w:t>
      </w:r>
      <w:r w:rsidR="00335CD2" w:rsidRPr="00412E93">
        <w:t xml:space="preserve"> </w:t>
      </w:r>
      <w:r w:rsidRPr="00412E93">
        <w:t>зона застройки малоэтажными жил</w:t>
      </w:r>
      <w:r w:rsidR="00E038A2" w:rsidRPr="00412E93">
        <w:t>ы</w:t>
      </w:r>
      <w:r w:rsidRPr="00412E93">
        <w:t>м</w:t>
      </w:r>
      <w:r w:rsidR="008D69D8" w:rsidRPr="00412E93">
        <w:t>и</w:t>
      </w:r>
      <w:r w:rsidRPr="00412E93">
        <w:t xml:space="preserve"> домами (Ж2);</w:t>
      </w:r>
    </w:p>
    <w:p w:rsidR="00914090" w:rsidRPr="00412E93" w:rsidRDefault="00914090" w:rsidP="00953563">
      <w:r w:rsidRPr="00412E93">
        <w:t>3)</w:t>
      </w:r>
      <w:r w:rsidR="00335CD2" w:rsidRPr="00412E93">
        <w:t xml:space="preserve"> </w:t>
      </w:r>
      <w:r w:rsidRPr="00412E93">
        <w:t>зона застройки среднеэтажными жилыми домами (Ж3);</w:t>
      </w:r>
    </w:p>
    <w:p w:rsidR="00914090" w:rsidRPr="00412E93" w:rsidRDefault="00914090" w:rsidP="00953563">
      <w:r w:rsidRPr="00412E93">
        <w:t>4)</w:t>
      </w:r>
      <w:r w:rsidR="00335CD2" w:rsidRPr="00412E93">
        <w:t xml:space="preserve"> </w:t>
      </w:r>
      <w:r w:rsidRPr="00412E93">
        <w:t xml:space="preserve">зона жилой застройки </w:t>
      </w:r>
      <w:r w:rsidR="008D69D8" w:rsidRPr="00412E93">
        <w:t>блокированными жилыми домами</w:t>
      </w:r>
      <w:r w:rsidRPr="00412E93">
        <w:t xml:space="preserve"> (Ж</w:t>
      </w:r>
      <w:r w:rsidR="008D69D8" w:rsidRPr="00412E93">
        <w:t>4</w:t>
      </w:r>
      <w:r w:rsidRPr="00412E93">
        <w:t>).</w:t>
      </w:r>
    </w:p>
    <w:p w:rsidR="00335CD2" w:rsidRPr="00412E93" w:rsidRDefault="00335CD2">
      <w:pPr>
        <w:tabs>
          <w:tab w:val="clear" w:pos="851"/>
        </w:tabs>
        <w:ind w:firstLine="0"/>
        <w:jc w:val="left"/>
        <w:rPr>
          <w:b/>
          <w:color w:val="000000"/>
          <w:spacing w:val="0"/>
          <w:lang w:eastAsia="en-US"/>
        </w:rPr>
      </w:pPr>
      <w:bookmarkStart w:id="239" w:name="_Toc255909188"/>
      <w:bookmarkStart w:id="240" w:name="_Toc300266008"/>
      <w:bookmarkStart w:id="241" w:name="_Toc316225226"/>
      <w:bookmarkStart w:id="242" w:name="_Toc369105229"/>
      <w:bookmarkStart w:id="243" w:name="_Toc406410649"/>
      <w:bookmarkStart w:id="244" w:name="_Toc406410847"/>
      <w:bookmarkStart w:id="245" w:name="_Toc406411727"/>
      <w:bookmarkStart w:id="246" w:name="_Toc406583136"/>
      <w:r w:rsidRPr="00412E93">
        <w:br w:type="page"/>
      </w:r>
    </w:p>
    <w:p w:rsidR="00914090" w:rsidRPr="00412E93" w:rsidRDefault="00914090" w:rsidP="00112AA4">
      <w:pPr>
        <w:pStyle w:val="30"/>
        <w:ind w:firstLine="0"/>
      </w:pPr>
      <w:bookmarkStart w:id="247" w:name="_Toc496534157"/>
      <w:r w:rsidRPr="00412E93">
        <w:lastRenderedPageBreak/>
        <w:t xml:space="preserve">Статья </w:t>
      </w:r>
      <w:r w:rsidR="00F271C1" w:rsidRPr="00412E93">
        <w:t>28</w:t>
      </w:r>
      <w:r w:rsidRPr="00412E93">
        <w:t xml:space="preserve">. Ж1. Зона </w:t>
      </w:r>
      <w:bookmarkEnd w:id="239"/>
      <w:bookmarkEnd w:id="240"/>
      <w:bookmarkEnd w:id="241"/>
      <w:bookmarkEnd w:id="242"/>
      <w:r w:rsidRPr="00412E93">
        <w:t>застройки индивидуальными жилыми домами</w:t>
      </w:r>
      <w:bookmarkEnd w:id="243"/>
      <w:bookmarkEnd w:id="244"/>
      <w:bookmarkEnd w:id="245"/>
      <w:bookmarkEnd w:id="246"/>
      <w:bookmarkEnd w:id="247"/>
    </w:p>
    <w:p w:rsidR="00914090" w:rsidRPr="00412E93" w:rsidRDefault="00366F7C" w:rsidP="00953563">
      <w:r w:rsidRPr="00412E93">
        <w:t xml:space="preserve">1. </w:t>
      </w:r>
      <w:r w:rsidR="00914090" w:rsidRPr="00412E93">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844"/>
        <w:gridCol w:w="3074"/>
        <w:gridCol w:w="3267"/>
      </w:tblGrid>
      <w:tr w:rsidR="00B56CAB" w:rsidRPr="00412E93" w:rsidTr="00112AA4">
        <w:trPr>
          <w:trHeight w:val="304"/>
        </w:trPr>
        <w:tc>
          <w:tcPr>
            <w:tcW w:w="1887" w:type="pct"/>
            <w:tcBorders>
              <w:top w:val="single" w:sz="8" w:space="0" w:color="auto"/>
              <w:left w:val="single" w:sz="8" w:space="0" w:color="auto"/>
              <w:bottom w:val="single" w:sz="8" w:space="0" w:color="auto"/>
              <w:right w:val="nil"/>
            </w:tcBorders>
          </w:tcPr>
          <w:p w:rsidR="00B56CAB" w:rsidRPr="00412E93" w:rsidRDefault="00B56CAB" w:rsidP="00EE04AF">
            <w:pPr>
              <w:ind w:firstLine="0"/>
            </w:pPr>
            <w:r w:rsidRPr="00412E93">
              <w:t>Основные виды разрешённого использования (код вида разрешенного использования)</w:t>
            </w:r>
          </w:p>
        </w:tc>
        <w:tc>
          <w:tcPr>
            <w:tcW w:w="1509" w:type="pct"/>
            <w:tcBorders>
              <w:top w:val="single" w:sz="8" w:space="0" w:color="auto"/>
              <w:left w:val="single" w:sz="8" w:space="0" w:color="auto"/>
              <w:bottom w:val="single" w:sz="8" w:space="0" w:color="auto"/>
              <w:right w:val="nil"/>
            </w:tcBorders>
          </w:tcPr>
          <w:p w:rsidR="00B56CAB" w:rsidRPr="00412E93" w:rsidRDefault="00B56CAB" w:rsidP="00366F7C">
            <w:pPr>
              <w:ind w:firstLine="0"/>
            </w:pPr>
            <w:r w:rsidRPr="00412E93">
              <w:t>Условно разрешённые</w:t>
            </w:r>
          </w:p>
          <w:p w:rsidR="00B56CAB" w:rsidRPr="00412E93" w:rsidRDefault="00B56CAB" w:rsidP="00366F7C">
            <w:pPr>
              <w:ind w:firstLine="0"/>
            </w:pPr>
            <w:r w:rsidRPr="00412E93">
              <w:t>виды использования (код вида разрешенного использования)</w:t>
            </w:r>
          </w:p>
        </w:tc>
        <w:tc>
          <w:tcPr>
            <w:tcW w:w="1604" w:type="pct"/>
            <w:tcBorders>
              <w:top w:val="single" w:sz="8" w:space="0" w:color="auto"/>
              <w:left w:val="single" w:sz="8" w:space="0" w:color="auto"/>
              <w:bottom w:val="single" w:sz="8" w:space="0" w:color="auto"/>
              <w:right w:val="single" w:sz="8" w:space="0" w:color="auto"/>
            </w:tcBorders>
          </w:tcPr>
          <w:p w:rsidR="00B56CAB" w:rsidRPr="00412E93" w:rsidRDefault="00B56CAB" w:rsidP="00366F7C">
            <w:pPr>
              <w:ind w:firstLine="0"/>
            </w:pPr>
            <w:r w:rsidRPr="00412E93">
              <w:t>Вспомогательные виды</w:t>
            </w:r>
          </w:p>
          <w:p w:rsidR="00B56CAB" w:rsidRPr="00412E93" w:rsidRDefault="00B56CAB" w:rsidP="00366F7C">
            <w:pPr>
              <w:ind w:firstLine="0"/>
            </w:pPr>
            <w:r w:rsidRPr="00412E93">
              <w:t>использования</w:t>
            </w:r>
          </w:p>
        </w:tc>
      </w:tr>
      <w:tr w:rsidR="00B56CAB" w:rsidRPr="00412E93" w:rsidTr="00112AA4">
        <w:trPr>
          <w:trHeight w:val="532"/>
        </w:trPr>
        <w:tc>
          <w:tcPr>
            <w:tcW w:w="1887" w:type="pct"/>
            <w:tcBorders>
              <w:top w:val="single" w:sz="8" w:space="0" w:color="auto"/>
              <w:left w:val="single" w:sz="8" w:space="0" w:color="auto"/>
              <w:bottom w:val="single" w:sz="8" w:space="0" w:color="auto"/>
              <w:right w:val="nil"/>
            </w:tcBorders>
          </w:tcPr>
          <w:p w:rsidR="00B56CAB" w:rsidRPr="00412E93" w:rsidRDefault="00B56CAB" w:rsidP="00366F7C">
            <w:pPr>
              <w:ind w:firstLine="0"/>
            </w:pPr>
            <w:r w:rsidRPr="00412E93">
              <w:t>Для индивидуального жилищного строительства (2.1)</w:t>
            </w:r>
          </w:p>
          <w:p w:rsidR="00B56CAB" w:rsidRPr="00412E93" w:rsidRDefault="00B56CAB" w:rsidP="00366F7C">
            <w:pPr>
              <w:ind w:firstLine="0"/>
            </w:pPr>
            <w:r w:rsidRPr="00412E93">
              <w:t>Для ведения личного подсобного хозяйства (2.2)</w:t>
            </w:r>
          </w:p>
          <w:p w:rsidR="00B56CAB" w:rsidRPr="00412E93" w:rsidRDefault="00B56CAB" w:rsidP="00366F7C">
            <w:pPr>
              <w:ind w:firstLine="0"/>
            </w:pPr>
            <w:r w:rsidRPr="00412E93">
              <w:t>Блокированная жилая застройка (2.3)</w:t>
            </w:r>
          </w:p>
          <w:p w:rsidR="00B56CAB" w:rsidRPr="00412E93" w:rsidRDefault="00B56CAB" w:rsidP="00366F7C">
            <w:pPr>
              <w:ind w:firstLine="0"/>
            </w:pPr>
            <w:r w:rsidRPr="00412E93">
              <w:t>Обслуживание жилой застройки</w:t>
            </w:r>
            <w:r w:rsidR="00186988" w:rsidRPr="00412E93">
              <w:t xml:space="preserve"> (2.7)</w:t>
            </w:r>
          </w:p>
          <w:p w:rsidR="00DC514C" w:rsidRPr="00412E93" w:rsidRDefault="00DC514C" w:rsidP="00DC514C">
            <w:pPr>
              <w:ind w:firstLine="0"/>
            </w:pPr>
            <w:r w:rsidRPr="00412E93">
              <w:t>Коммунальное обслуживание (3.1)</w:t>
            </w:r>
          </w:p>
          <w:p w:rsidR="00DC514C" w:rsidRPr="00412E93" w:rsidRDefault="00DC514C" w:rsidP="00193CAC">
            <w:pPr>
              <w:ind w:firstLine="0"/>
            </w:pPr>
            <w:r w:rsidRPr="00412E93">
              <w:t>Дошкольное, начальное и среднее общее образование (3.5.1)</w:t>
            </w:r>
          </w:p>
          <w:p w:rsidR="00DC514C" w:rsidRPr="00412E93" w:rsidRDefault="00DC514C" w:rsidP="00193CAC">
            <w:pPr>
              <w:ind w:firstLine="0"/>
            </w:pPr>
            <w:r w:rsidRPr="00412E93">
              <w:t>Обеспечение внутреннего правопорядка (8.3)</w:t>
            </w:r>
          </w:p>
          <w:p w:rsidR="00DC514C" w:rsidRPr="00412E93" w:rsidRDefault="00DC514C" w:rsidP="00366F7C">
            <w:pPr>
              <w:ind w:firstLine="0"/>
            </w:pPr>
            <w:r w:rsidRPr="00412E93">
              <w:t>Земельные участки (территории) общего пользования (12.0)</w:t>
            </w:r>
          </w:p>
          <w:p w:rsidR="00B56CAB" w:rsidRPr="00412E93" w:rsidRDefault="00B56CAB" w:rsidP="00366F7C">
            <w:pPr>
              <w:ind w:firstLine="0"/>
            </w:pPr>
            <w:r w:rsidRPr="00412E93">
              <w:t>Ведение огородничества (13.1)</w:t>
            </w:r>
          </w:p>
          <w:p w:rsidR="00B56CAB" w:rsidRPr="00412E93" w:rsidRDefault="00B56CAB" w:rsidP="00366F7C">
            <w:pPr>
              <w:ind w:firstLine="0"/>
            </w:pPr>
            <w:r w:rsidRPr="00412E93">
              <w:t>Ведение садоводства (13.2)</w:t>
            </w:r>
          </w:p>
          <w:p w:rsidR="00B56CAB" w:rsidRPr="00412E93" w:rsidRDefault="00B56CAB" w:rsidP="00366F7C">
            <w:pPr>
              <w:ind w:firstLine="0"/>
            </w:pPr>
            <w:r w:rsidRPr="00412E93">
              <w:t>Ведение дачного хозяйства (13.3)</w:t>
            </w:r>
          </w:p>
        </w:tc>
        <w:tc>
          <w:tcPr>
            <w:tcW w:w="1509" w:type="pct"/>
            <w:tcBorders>
              <w:top w:val="single" w:sz="8" w:space="0" w:color="auto"/>
              <w:left w:val="single" w:sz="8" w:space="0" w:color="auto"/>
              <w:bottom w:val="single" w:sz="8" w:space="0" w:color="auto"/>
              <w:right w:val="nil"/>
            </w:tcBorders>
          </w:tcPr>
          <w:p w:rsidR="00DC514C" w:rsidRPr="00412E93" w:rsidRDefault="00DC514C" w:rsidP="00DC514C">
            <w:pPr>
              <w:ind w:firstLine="0"/>
            </w:pPr>
            <w:r w:rsidRPr="00412E93">
              <w:t>Социальное обслуживание (3.2)</w:t>
            </w:r>
          </w:p>
          <w:p w:rsidR="00DC514C" w:rsidRPr="00412E93" w:rsidRDefault="00DC514C" w:rsidP="00DC514C">
            <w:pPr>
              <w:ind w:firstLine="0"/>
            </w:pPr>
            <w:r w:rsidRPr="00412E93">
              <w:t>Бытовое обслуживание (3.3)</w:t>
            </w:r>
          </w:p>
          <w:p w:rsidR="00F1332A" w:rsidRPr="00412E93" w:rsidRDefault="00F1332A" w:rsidP="00F1332A">
            <w:pPr>
              <w:ind w:firstLine="0"/>
            </w:pPr>
            <w:r w:rsidRPr="00412E93">
              <w:t>Амбулаторно-поликлиническое обслуживание (3.4.1)</w:t>
            </w:r>
          </w:p>
          <w:p w:rsidR="00B56CAB" w:rsidRPr="00412E93" w:rsidRDefault="00B56CAB" w:rsidP="00366F7C">
            <w:pPr>
              <w:ind w:firstLine="0"/>
            </w:pPr>
            <w:r w:rsidRPr="00412E93">
              <w:t>Магазины</w:t>
            </w:r>
            <w:r w:rsidR="00DC514C" w:rsidRPr="00412E93">
              <w:t xml:space="preserve"> (4.4)</w:t>
            </w:r>
          </w:p>
          <w:p w:rsidR="00B56CAB" w:rsidRPr="00412E93" w:rsidRDefault="00B56CAB" w:rsidP="00366F7C">
            <w:pPr>
              <w:ind w:firstLine="0"/>
            </w:pPr>
            <w:r w:rsidRPr="00412E93">
              <w:t>Общественное питание</w:t>
            </w:r>
            <w:r w:rsidR="00DC514C" w:rsidRPr="00412E93">
              <w:t xml:space="preserve"> (4.6)</w:t>
            </w:r>
          </w:p>
          <w:p w:rsidR="00B56CAB" w:rsidRPr="00412E93" w:rsidRDefault="00B56CAB" w:rsidP="00366F7C">
            <w:pPr>
              <w:ind w:firstLine="0"/>
            </w:pPr>
            <w:r w:rsidRPr="00412E93">
              <w:t>Гостиничное обслуживание</w:t>
            </w:r>
            <w:r w:rsidR="00DC514C" w:rsidRPr="00412E93">
              <w:t xml:space="preserve"> (4.7)</w:t>
            </w:r>
          </w:p>
          <w:p w:rsidR="00B56CAB" w:rsidRPr="00412E93" w:rsidRDefault="00B56CAB" w:rsidP="00DC514C">
            <w:pPr>
              <w:ind w:firstLine="0"/>
            </w:pPr>
            <w:r w:rsidRPr="00412E93">
              <w:t>Спорт</w:t>
            </w:r>
            <w:r w:rsidR="00DC514C" w:rsidRPr="00412E93">
              <w:t xml:space="preserve"> (5.1)</w:t>
            </w:r>
          </w:p>
        </w:tc>
        <w:tc>
          <w:tcPr>
            <w:tcW w:w="1604" w:type="pct"/>
            <w:tcBorders>
              <w:top w:val="single" w:sz="8" w:space="0" w:color="auto"/>
              <w:left w:val="single" w:sz="8" w:space="0" w:color="auto"/>
              <w:bottom w:val="single" w:sz="8" w:space="0" w:color="auto"/>
              <w:right w:val="single" w:sz="8" w:space="0" w:color="auto"/>
            </w:tcBorders>
          </w:tcPr>
          <w:p w:rsidR="00B56CAB" w:rsidRPr="00412E93" w:rsidRDefault="00B56CAB" w:rsidP="00366F7C">
            <w:pPr>
              <w:ind w:firstLine="0"/>
            </w:pPr>
            <w:r w:rsidRPr="00412E93">
              <w:t>Выращивание плодовых, овощных, ягодных, бахчевых и иных декоративных или сельскохозяйственных культур</w:t>
            </w:r>
          </w:p>
          <w:p w:rsidR="00B56CAB" w:rsidRPr="00412E93" w:rsidRDefault="00B56CAB" w:rsidP="00366F7C">
            <w:pPr>
              <w:ind w:firstLine="0"/>
            </w:pPr>
            <w:r w:rsidRPr="00412E93">
              <w:t>Размещение гаражей, подсобных и иных вспомогательных сооружений</w:t>
            </w:r>
          </w:p>
          <w:p w:rsidR="00B56CAB" w:rsidRPr="00412E93" w:rsidRDefault="00B56CAB" w:rsidP="00366F7C">
            <w:pPr>
              <w:ind w:firstLine="0"/>
            </w:pPr>
            <w:r w:rsidRPr="00412E93">
              <w:t>Содержание сельскохозяйственных животных</w:t>
            </w:r>
          </w:p>
          <w:p w:rsidR="00B56CAB" w:rsidRPr="00412E93" w:rsidRDefault="00B56CAB" w:rsidP="00366F7C">
            <w:pPr>
              <w:ind w:firstLine="0"/>
            </w:pPr>
            <w:r w:rsidRPr="00412E93">
              <w:t>Спортивные и детские площадки</w:t>
            </w:r>
          </w:p>
          <w:p w:rsidR="00B56CAB" w:rsidRPr="00412E93" w:rsidRDefault="00B56CAB" w:rsidP="00E038A2">
            <w:pPr>
              <w:ind w:firstLine="0"/>
            </w:pPr>
            <w:r w:rsidRPr="00412E93">
              <w:t>Площадки отдыха</w:t>
            </w:r>
          </w:p>
          <w:p w:rsidR="00B56CAB" w:rsidRPr="00412E93" w:rsidRDefault="00B56CAB" w:rsidP="00AC0194">
            <w:pPr>
              <w:ind w:firstLine="0"/>
            </w:pPr>
            <w:r w:rsidRPr="00412E93">
              <w:t>Благоустройство и озеленение</w:t>
            </w:r>
          </w:p>
          <w:p w:rsidR="00B56CAB" w:rsidRPr="00412E93" w:rsidRDefault="00B56CAB" w:rsidP="00AC0194">
            <w:pPr>
              <w:ind w:firstLine="0"/>
            </w:pPr>
            <w:r w:rsidRPr="00412E93">
              <w:t>Хозяйственные площадки</w:t>
            </w:r>
          </w:p>
          <w:p w:rsidR="00B56CAB" w:rsidRPr="00412E93" w:rsidRDefault="00B56CAB" w:rsidP="00AC0194">
            <w:pPr>
              <w:ind w:firstLine="0"/>
            </w:pPr>
            <w:r w:rsidRPr="00412E93">
              <w:t>Временные стоянки (парковки) автотранспорта</w:t>
            </w:r>
          </w:p>
        </w:tc>
      </w:tr>
    </w:tbl>
    <w:p w:rsidR="00914090" w:rsidRPr="00412E93" w:rsidRDefault="00366F7C" w:rsidP="00953563">
      <w:r w:rsidRPr="00412E93">
        <w:t xml:space="preserve">2. </w:t>
      </w:r>
      <w:r w:rsidR="00914090" w:rsidRPr="00412E93">
        <w:t xml:space="preserve">Предельные </w:t>
      </w:r>
      <w:r w:rsidR="0033416B" w:rsidRPr="00412E93">
        <w:t xml:space="preserve">(минимальные и (или) максимальные) </w:t>
      </w:r>
      <w:r w:rsidR="00914090" w:rsidRPr="00412E93">
        <w:t xml:space="preserve">размеры земельных участков и </w:t>
      </w:r>
      <w:r w:rsidR="0033416B" w:rsidRPr="00412E93">
        <w:t xml:space="preserve">предельные </w:t>
      </w:r>
      <w:r w:rsidR="00914090" w:rsidRPr="00412E93">
        <w:t>параметры разрешённого строительства, реконструкции объектов капитального строительства:</w:t>
      </w:r>
    </w:p>
    <w:p w:rsidR="0033416B" w:rsidRPr="00412E93" w:rsidRDefault="003E5E48" w:rsidP="00953563">
      <w:r w:rsidRPr="00412E93">
        <w:t xml:space="preserve">1) </w:t>
      </w:r>
      <w:r w:rsidR="0033416B" w:rsidRPr="00412E93">
        <w:t>Предельные размеры земельных участков:</w:t>
      </w:r>
    </w:p>
    <w:p w:rsidR="00914090" w:rsidRPr="00412E93" w:rsidRDefault="0033416B" w:rsidP="00953563">
      <w:r w:rsidRPr="00412E93">
        <w:t xml:space="preserve">- </w:t>
      </w:r>
      <w:r w:rsidR="001E5C2D" w:rsidRPr="00412E93">
        <w:t>м</w:t>
      </w:r>
      <w:r w:rsidR="00914090" w:rsidRPr="00412E93">
        <w:t>инимал</w:t>
      </w:r>
      <w:r w:rsidR="00C351AD" w:rsidRPr="00412E93">
        <w:t>ьная площадь земельного участка</w:t>
      </w:r>
      <w:r w:rsidR="00914090" w:rsidRPr="00412E93">
        <w:t xml:space="preserve"> для индивидуального жил</w:t>
      </w:r>
      <w:r w:rsidR="008C2B88" w:rsidRPr="00412E93">
        <w:t>ищного строительства</w:t>
      </w:r>
      <w:r w:rsidR="003D4774" w:rsidRPr="00412E93">
        <w:t xml:space="preserve"> </w:t>
      </w:r>
      <w:r w:rsidR="00914090" w:rsidRPr="00412E93">
        <w:t>– 0,</w:t>
      </w:r>
      <w:r w:rsidR="00542A57" w:rsidRPr="00412E93">
        <w:t>0</w:t>
      </w:r>
      <w:r w:rsidR="0051735E" w:rsidRPr="00412E93">
        <w:t>6</w:t>
      </w:r>
      <w:r w:rsidR="00914090" w:rsidRPr="00412E93">
        <w:t xml:space="preserve"> га</w:t>
      </w:r>
      <w:r w:rsidR="00C351AD" w:rsidRPr="00412E93">
        <w:t>;</w:t>
      </w:r>
    </w:p>
    <w:p w:rsidR="00914090" w:rsidRPr="00412E93" w:rsidRDefault="0033416B" w:rsidP="00953563">
      <w:r w:rsidRPr="00412E93">
        <w:t>-</w:t>
      </w:r>
      <w:r w:rsidR="003D4774" w:rsidRPr="00412E93">
        <w:t xml:space="preserve"> </w:t>
      </w:r>
      <w:r w:rsidR="001E5C2D" w:rsidRPr="00412E93">
        <w:t>м</w:t>
      </w:r>
      <w:r w:rsidR="00914090" w:rsidRPr="00412E93">
        <w:t xml:space="preserve">аксимальная площадь земельного участка для </w:t>
      </w:r>
      <w:r w:rsidR="008C2B88" w:rsidRPr="00412E93">
        <w:t>индивидуального жилищного строительства</w:t>
      </w:r>
      <w:r w:rsidR="003D4774" w:rsidRPr="00412E93">
        <w:t xml:space="preserve"> </w:t>
      </w:r>
      <w:r w:rsidR="00914090" w:rsidRPr="00412E93">
        <w:t>– 0,2</w:t>
      </w:r>
      <w:r w:rsidR="0051735E" w:rsidRPr="00412E93">
        <w:t>5</w:t>
      </w:r>
      <w:r w:rsidR="00914090" w:rsidRPr="00412E93">
        <w:t xml:space="preserve"> га</w:t>
      </w:r>
      <w:r w:rsidR="00C351AD" w:rsidRPr="00412E93">
        <w:t>;</w:t>
      </w:r>
    </w:p>
    <w:p w:rsidR="0051735E" w:rsidRPr="00412E93" w:rsidRDefault="0051735E" w:rsidP="0051735E">
      <w:r w:rsidRPr="00412E93">
        <w:t xml:space="preserve">- минимальная площадь земельного участка для </w:t>
      </w:r>
      <w:r w:rsidR="00542A57" w:rsidRPr="00412E93">
        <w:t>ведения</w:t>
      </w:r>
      <w:r w:rsidRPr="00412E93">
        <w:t xml:space="preserve"> личного подсобного хозяйства – 0,</w:t>
      </w:r>
      <w:r w:rsidR="00542A57" w:rsidRPr="00412E93">
        <w:t>0</w:t>
      </w:r>
      <w:r w:rsidRPr="00412E93">
        <w:t>6 га;</w:t>
      </w:r>
    </w:p>
    <w:p w:rsidR="0051735E" w:rsidRPr="00412E93" w:rsidRDefault="0051735E" w:rsidP="0051735E">
      <w:r w:rsidRPr="00412E93">
        <w:lastRenderedPageBreak/>
        <w:t xml:space="preserve">- максимальная площадь земельного участка для </w:t>
      </w:r>
      <w:r w:rsidR="00542A57" w:rsidRPr="00412E93">
        <w:t>ведения</w:t>
      </w:r>
      <w:r w:rsidRPr="00412E93">
        <w:t xml:space="preserve"> личного подсобного хозяйства– 0,25 га;</w:t>
      </w:r>
    </w:p>
    <w:p w:rsidR="00C351AD" w:rsidRPr="00412E93" w:rsidRDefault="00C351AD" w:rsidP="00C351AD">
      <w:r w:rsidRPr="00412E93">
        <w:t>- минимальная площадь земельного участка для размещения блокированного жилого дома</w:t>
      </w:r>
      <w:r w:rsidR="003D4774" w:rsidRPr="00412E93">
        <w:t xml:space="preserve"> </w:t>
      </w:r>
      <w:r w:rsidRPr="00412E93">
        <w:t>– 0,0</w:t>
      </w:r>
      <w:r w:rsidR="006D6E83" w:rsidRPr="00412E93">
        <w:t>4</w:t>
      </w:r>
      <w:r w:rsidRPr="00412E93">
        <w:t xml:space="preserve"> га;</w:t>
      </w:r>
    </w:p>
    <w:p w:rsidR="00C351AD" w:rsidRPr="00412E93" w:rsidRDefault="00C351AD" w:rsidP="00C351AD">
      <w:r w:rsidRPr="00412E93">
        <w:t>- максимальная площадь земельного участка для размещения блокированного жилого дома</w:t>
      </w:r>
      <w:r w:rsidR="003D4774" w:rsidRPr="00412E93">
        <w:t xml:space="preserve"> </w:t>
      </w:r>
      <w:r w:rsidRPr="00412E93">
        <w:t>– 0,08 га;</w:t>
      </w:r>
    </w:p>
    <w:p w:rsidR="00BD4B40" w:rsidRPr="00412E93" w:rsidRDefault="00BD4B40" w:rsidP="00BD4B40">
      <w:r w:rsidRPr="00412E93">
        <w:t xml:space="preserve">- минимальная площадь земельного участка для </w:t>
      </w:r>
      <w:r w:rsidR="000D1C62" w:rsidRPr="00412E93">
        <w:t>ведения садоводства, дачного хозяйства</w:t>
      </w:r>
      <w:r w:rsidR="003D4774" w:rsidRPr="00412E93">
        <w:t xml:space="preserve"> </w:t>
      </w:r>
      <w:r w:rsidRPr="00412E93">
        <w:t>– 0,05 га;</w:t>
      </w:r>
    </w:p>
    <w:p w:rsidR="00BD4B40" w:rsidRPr="00412E93" w:rsidRDefault="00BD4B40" w:rsidP="00BD4B40">
      <w:r w:rsidRPr="00412E93">
        <w:t xml:space="preserve">- максимальная площадь земельного участка для </w:t>
      </w:r>
      <w:r w:rsidR="000D1C62" w:rsidRPr="00412E93">
        <w:t>ведения садоводства</w:t>
      </w:r>
      <w:r w:rsidR="003D4774" w:rsidRPr="00412E93">
        <w:t xml:space="preserve"> </w:t>
      </w:r>
      <w:r w:rsidRPr="00412E93">
        <w:t>– 0,12 га;</w:t>
      </w:r>
    </w:p>
    <w:p w:rsidR="00BD4B40" w:rsidRPr="00412E93" w:rsidRDefault="00BD4B40" w:rsidP="00BD4B40">
      <w:r w:rsidRPr="00412E93">
        <w:t xml:space="preserve">- максимальная площадь земельного участка для </w:t>
      </w:r>
      <w:r w:rsidR="000D1C62" w:rsidRPr="00412E93">
        <w:t>ведения дачного хозяйства</w:t>
      </w:r>
      <w:r w:rsidR="003D4774" w:rsidRPr="00412E93">
        <w:t xml:space="preserve"> </w:t>
      </w:r>
      <w:r w:rsidRPr="00412E93">
        <w:t>– 0,2 га;</w:t>
      </w:r>
    </w:p>
    <w:p w:rsidR="00BD4B40" w:rsidRPr="00412E93" w:rsidRDefault="00BD4B40" w:rsidP="00BD4B40">
      <w:r w:rsidRPr="00412E93">
        <w:t>- минимальная площадь земельного участка для ведения огородничества – 0,01 га;</w:t>
      </w:r>
    </w:p>
    <w:p w:rsidR="00BD4B40" w:rsidRPr="00412E93" w:rsidRDefault="00BD4B40" w:rsidP="00BD4B40">
      <w:r w:rsidRPr="00412E93">
        <w:t>- максимальная площадь земельного участка для ведения огородничества – 0,1 га;</w:t>
      </w:r>
    </w:p>
    <w:p w:rsidR="008D0174" w:rsidRPr="00412E93" w:rsidRDefault="008D0174" w:rsidP="008D0174">
      <w:r w:rsidRPr="00412E93">
        <w:t xml:space="preserve">-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 xml:space="preserve">и межевания </w:t>
      </w:r>
      <w:r w:rsidRPr="00412E93">
        <w:t>территории, действующими техническими регламентами, нормами, правилами и (или) архитектурно-планировочным заданием;</w:t>
      </w:r>
    </w:p>
    <w:p w:rsidR="0033416B" w:rsidRPr="00412E93" w:rsidRDefault="0033416B" w:rsidP="00953563">
      <w:r w:rsidRPr="00412E93">
        <w:t>2) Минимальные отступы от границ земельных участков в целях определения допустимого размещения зданий, строений, сооружений:</w:t>
      </w:r>
    </w:p>
    <w:p w:rsidR="0033416B" w:rsidRPr="00412E93" w:rsidRDefault="0033416B" w:rsidP="0033416B">
      <w:r w:rsidRPr="00412E93">
        <w:t>- минимальный отступ от границ земельного участка, кроме земельных участков блокированной жилой застройки</w:t>
      </w:r>
      <w:r w:rsidR="00A54C33" w:rsidRPr="00412E93">
        <w:t xml:space="preserve"> и коммунального обслуживания</w:t>
      </w:r>
      <w:r w:rsidRPr="00412E93">
        <w:t>, - 3 м;</w:t>
      </w:r>
    </w:p>
    <w:p w:rsidR="0033416B" w:rsidRPr="00412E93" w:rsidRDefault="0033416B" w:rsidP="0033416B">
      <w:r w:rsidRPr="00412E93">
        <w:t>- минимальный отступ от границ земельного участка блокированной жилой застройки</w:t>
      </w:r>
      <w:r w:rsidR="003D4774" w:rsidRPr="00412E93">
        <w:t xml:space="preserve"> </w:t>
      </w:r>
      <w:r w:rsidR="00A54C33" w:rsidRPr="00412E93">
        <w:t>и коммунального обслуживания</w:t>
      </w:r>
      <w:r w:rsidRPr="00412E93">
        <w:t xml:space="preserve"> - 0 м;</w:t>
      </w:r>
    </w:p>
    <w:p w:rsidR="0033416B" w:rsidRPr="00412E93" w:rsidRDefault="001E5C2D" w:rsidP="0033416B">
      <w:r w:rsidRPr="00412E93">
        <w:t>3) Предельное количество этажей или предельная высота зданий, строений, сооружений:</w:t>
      </w:r>
    </w:p>
    <w:p w:rsidR="001E5C2D" w:rsidRPr="00412E93" w:rsidRDefault="001E5C2D" w:rsidP="001E5C2D">
      <w:r w:rsidRPr="00412E93">
        <w:t xml:space="preserve">- предельное количество этажей – 3; </w:t>
      </w:r>
    </w:p>
    <w:p w:rsidR="001E5C2D" w:rsidRPr="00412E93" w:rsidRDefault="001E5C2D" w:rsidP="001E5C2D">
      <w:r w:rsidRPr="00412E93">
        <w:t xml:space="preserve">- предельная высота 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412E93">
          <w:t>5 м</w:t>
        </w:r>
      </w:smartTag>
      <w:r w:rsidRPr="00412E93">
        <w:t xml:space="preserve"> в коньке крыши;</w:t>
      </w:r>
    </w:p>
    <w:p w:rsidR="001E5C2D" w:rsidRPr="00412E93" w:rsidRDefault="001E5C2D" w:rsidP="0033416B">
      <w:r w:rsidRPr="00412E93">
        <w:t>4) Максимальный процент застройки в границах земельного участка:</w:t>
      </w:r>
    </w:p>
    <w:p w:rsidR="001E5C2D" w:rsidRPr="00412E93" w:rsidRDefault="001E5C2D" w:rsidP="0033416B">
      <w:r w:rsidRPr="00412E93">
        <w:t>- жилой застройки – 2</w:t>
      </w:r>
      <w:r w:rsidR="008D69D8" w:rsidRPr="00412E93">
        <w:t>5</w:t>
      </w:r>
      <w:r w:rsidRPr="00412E93">
        <w:t xml:space="preserve"> %;</w:t>
      </w:r>
    </w:p>
    <w:p w:rsidR="001E5C2D" w:rsidRPr="00412E93" w:rsidRDefault="001E5C2D" w:rsidP="0033416B">
      <w:r w:rsidRPr="00412E93">
        <w:t>- обслуживающ</w:t>
      </w:r>
      <w:r w:rsidR="008D69D8" w:rsidRPr="00412E93">
        <w:t>ей</w:t>
      </w:r>
      <w:r w:rsidRPr="00412E93">
        <w:t xml:space="preserve"> и общественн</w:t>
      </w:r>
      <w:r w:rsidR="008D69D8" w:rsidRPr="00412E93">
        <w:t>ой</w:t>
      </w:r>
      <w:r w:rsidRPr="00412E93">
        <w:t xml:space="preserve"> застройк</w:t>
      </w:r>
      <w:r w:rsidR="008D69D8" w:rsidRPr="00412E93">
        <w:t>и</w:t>
      </w:r>
      <w:r w:rsidRPr="00412E93">
        <w:t xml:space="preserve"> – 50 %.</w:t>
      </w:r>
    </w:p>
    <w:p w:rsidR="001E5C2D" w:rsidRPr="00412E93" w:rsidRDefault="001E5C2D" w:rsidP="0033416B">
      <w:r w:rsidRPr="00412E93">
        <w:t>5) Иные показатели:</w:t>
      </w:r>
    </w:p>
    <w:p w:rsidR="001E5C2D" w:rsidRPr="00412E93" w:rsidRDefault="001E5C2D" w:rsidP="0033416B">
      <w:r w:rsidRPr="00412E93">
        <w:t xml:space="preserve">а) </w:t>
      </w:r>
      <w:r w:rsidR="00D33F51" w:rsidRPr="00412E93">
        <w:t>расстояние от объекта капитального строительства до границы земельного участка со стороны улиц и проездов:</w:t>
      </w:r>
    </w:p>
    <w:p w:rsidR="001E5C2D" w:rsidRPr="00412E93" w:rsidRDefault="001E5C2D" w:rsidP="0033416B">
      <w:r w:rsidRPr="00412E93">
        <w:t>- от жилой застройки – 5 м;</w:t>
      </w:r>
    </w:p>
    <w:p w:rsidR="001E5C2D" w:rsidRPr="00412E93" w:rsidRDefault="001E5C2D" w:rsidP="0033416B">
      <w:r w:rsidRPr="00412E93">
        <w:t xml:space="preserve">- от </w:t>
      </w:r>
      <w:r w:rsidR="00A54C33" w:rsidRPr="00412E93">
        <w:t>остальных объектов, кроме объектов</w:t>
      </w:r>
      <w:r w:rsidR="003D4774" w:rsidRPr="00412E93">
        <w:t xml:space="preserve"> дошкольного, начального и среднего общего образования </w:t>
      </w:r>
      <w:r w:rsidR="00A54C33" w:rsidRPr="00412E93">
        <w:t>–5 м;</w:t>
      </w:r>
    </w:p>
    <w:p w:rsidR="00A54C33" w:rsidRPr="00412E93" w:rsidRDefault="00A54C33" w:rsidP="00A54C33">
      <w:r w:rsidRPr="00412E93">
        <w:t xml:space="preserve">- от объектов </w:t>
      </w:r>
      <w:r w:rsidR="003D4774" w:rsidRPr="00412E93">
        <w:t xml:space="preserve">дошкольного, начального и среднего общего образования </w:t>
      </w:r>
      <w:r w:rsidRPr="00412E93">
        <w:t>– 25 м;</w:t>
      </w:r>
    </w:p>
    <w:p w:rsidR="00A54C33" w:rsidRPr="00412E93" w:rsidRDefault="00A54C33" w:rsidP="00A54C33">
      <w:r w:rsidRPr="00412E93">
        <w:t xml:space="preserve">б) максимальная общая площадь помещений объектов общественного назначения, кроме объектов </w:t>
      </w:r>
      <w:r w:rsidR="008161E1" w:rsidRPr="00412E93">
        <w:t>дошкольного, начального и среднего общего образования</w:t>
      </w:r>
      <w:r w:rsidRPr="00412E93">
        <w:t xml:space="preserve"> - </w:t>
      </w:r>
      <w:smartTag w:uri="urn:schemas-microsoft-com:office:smarttags" w:element="metricconverter">
        <w:smartTagPr>
          <w:attr w:name="ProductID" w:val="150 кв. м"/>
        </w:smartTagPr>
        <w:r w:rsidRPr="00412E93">
          <w:t>150 кв. м;</w:t>
        </w:r>
      </w:smartTag>
    </w:p>
    <w:p w:rsidR="00914090" w:rsidRPr="00412E93" w:rsidRDefault="00811FB9" w:rsidP="00953563">
      <w:r w:rsidRPr="00412E93">
        <w:lastRenderedPageBreak/>
        <w:t>в</w:t>
      </w:r>
      <w:r w:rsidR="00AB3869" w:rsidRPr="00412E93">
        <w:t xml:space="preserve">) </w:t>
      </w:r>
      <w:r w:rsidR="00A54C33" w:rsidRPr="00412E93">
        <w:t>т</w:t>
      </w:r>
      <w:r w:rsidR="00914090" w:rsidRPr="00412E93">
        <w:t xml:space="preserve">ребования к ограждению земельных участков: </w:t>
      </w:r>
    </w:p>
    <w:p w:rsidR="00914090" w:rsidRPr="00412E93" w:rsidRDefault="00AB3869" w:rsidP="00953563">
      <w:r w:rsidRPr="00412E93">
        <w:t xml:space="preserve">- </w:t>
      </w:r>
      <w:r w:rsidR="00914090" w:rsidRPr="00412E93">
        <w:t>максимальная высота ограждений земельных участков со стороны улиц</w:t>
      </w:r>
      <w:r w:rsidR="008161E1" w:rsidRPr="00412E93">
        <w:t xml:space="preserve"> </w:t>
      </w:r>
      <w:r w:rsidR="00914090" w:rsidRPr="00412E93">
        <w:t xml:space="preserve">– </w:t>
      </w:r>
      <w:smartTag w:uri="urn:schemas-microsoft-com:office:smarttags" w:element="metricconverter">
        <w:smartTagPr>
          <w:attr w:name="ProductID" w:val="1,8 метра"/>
        </w:smartTagPr>
        <w:r w:rsidR="00914090" w:rsidRPr="00412E93">
          <w:t>1,8 метра</w:t>
        </w:r>
      </w:smartTag>
      <w:r w:rsidR="00914090" w:rsidRPr="00412E93">
        <w:t>;</w:t>
      </w:r>
    </w:p>
    <w:p w:rsidR="00914090" w:rsidRPr="00412E93" w:rsidRDefault="00AB3869" w:rsidP="00953563">
      <w:r w:rsidRPr="00412E93">
        <w:t xml:space="preserve">- </w:t>
      </w:r>
      <w:r w:rsidR="00914090" w:rsidRPr="00412E93">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00914090" w:rsidRPr="00412E93">
          <w:t>2,0 м</w:t>
        </w:r>
      </w:smartTag>
      <w:r w:rsidR="00914090" w:rsidRPr="00412E93">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00914090" w:rsidRPr="00412E93">
          <w:t>1,7 м</w:t>
        </w:r>
      </w:smartTag>
      <w:r w:rsidR="00A54C33" w:rsidRPr="00412E93">
        <w:t>);</w:t>
      </w:r>
    </w:p>
    <w:p w:rsidR="00914090" w:rsidRPr="00412E93" w:rsidRDefault="00AB3869" w:rsidP="00953563">
      <w:r w:rsidRPr="00412E93">
        <w:t xml:space="preserve">- </w:t>
      </w:r>
      <w:r w:rsidR="00914090" w:rsidRPr="00412E93">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914090" w:rsidRPr="00412E93" w:rsidRDefault="00AB3869" w:rsidP="00953563">
      <w:r w:rsidRPr="00412E93">
        <w:t xml:space="preserve">- </w:t>
      </w:r>
      <w:r w:rsidR="00914090" w:rsidRPr="00412E93">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BB04CB" w:rsidRPr="00412E93" w:rsidRDefault="00811FB9" w:rsidP="00953563">
      <w:r w:rsidRPr="00412E93">
        <w:t>г</w:t>
      </w:r>
      <w:r w:rsidR="00AB3869" w:rsidRPr="00412E93">
        <w:t xml:space="preserve">) </w:t>
      </w:r>
      <w:r w:rsidR="00A54C33" w:rsidRPr="00412E93">
        <w:t>п</w:t>
      </w:r>
      <w:r w:rsidR="00BB04CB" w:rsidRPr="00412E93">
        <w:t>лощадь земельных участков под объектами общественного назначения не должна превышать 20% от площади территориальной зоны, в которой разрешена жилая застройка</w:t>
      </w:r>
      <w:r w:rsidR="00A54C33" w:rsidRPr="00412E93">
        <w:t>;</w:t>
      </w:r>
    </w:p>
    <w:p w:rsidR="00A54C33" w:rsidRPr="00412E93" w:rsidRDefault="00811FB9" w:rsidP="00953563">
      <w:r w:rsidRPr="00412E93">
        <w:t>д</w:t>
      </w:r>
      <w:r w:rsidR="00A54C33" w:rsidRPr="00412E93">
        <w:t xml:space="preserve">) максимальное количество блоков (блок-секций) </w:t>
      </w:r>
      <w:r w:rsidR="00E038A2" w:rsidRPr="00412E93">
        <w:t>домов блокированной жилой застройки – 4.</w:t>
      </w:r>
    </w:p>
    <w:p w:rsidR="00914090" w:rsidRPr="00412E93" w:rsidRDefault="008D0174" w:rsidP="00953563">
      <w:r w:rsidRPr="00412E93">
        <w:t>3.</w:t>
      </w:r>
      <w:r w:rsidR="00914090" w:rsidRPr="00412E93">
        <w:t>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914090" w:rsidRPr="00412E93">
        <w:t>-5</w:t>
      </w:r>
      <w:r w:rsidR="00D15DD7" w:rsidRPr="00412E93">
        <w:t>6</w:t>
      </w:r>
      <w:r w:rsidR="00914090" w:rsidRPr="00412E93">
        <w:t xml:space="preserve"> настоящих Правил.</w:t>
      </w:r>
    </w:p>
    <w:p w:rsidR="00914090" w:rsidRPr="00412E93" w:rsidRDefault="00914090" w:rsidP="00042EF1">
      <w:pPr>
        <w:pStyle w:val="30"/>
      </w:pPr>
      <w:bookmarkStart w:id="248" w:name="_Toc325623884"/>
      <w:bookmarkStart w:id="249" w:name="_Toc369105230"/>
      <w:bookmarkStart w:id="250" w:name="_Toc406410650"/>
      <w:bookmarkStart w:id="251" w:name="_Toc406410848"/>
      <w:bookmarkStart w:id="252" w:name="_Toc406411728"/>
      <w:bookmarkStart w:id="253" w:name="_Toc406583137"/>
      <w:bookmarkStart w:id="254" w:name="_Toc496534158"/>
      <w:r w:rsidRPr="00412E93">
        <w:t xml:space="preserve">Статья </w:t>
      </w:r>
      <w:r w:rsidR="00F271C1" w:rsidRPr="00412E93">
        <w:t>29</w:t>
      </w:r>
      <w:r w:rsidRPr="00412E93">
        <w:t xml:space="preserve">. Ж2. Зона </w:t>
      </w:r>
      <w:bookmarkEnd w:id="248"/>
      <w:bookmarkEnd w:id="249"/>
      <w:r w:rsidRPr="00412E93">
        <w:t>застройки малоэтажными жил</w:t>
      </w:r>
      <w:r w:rsidR="007A3EE1" w:rsidRPr="00412E93">
        <w:t>ы</w:t>
      </w:r>
      <w:r w:rsidRPr="00412E93">
        <w:t>м</w:t>
      </w:r>
      <w:r w:rsidR="007A3EE1" w:rsidRPr="00412E93">
        <w:t>и</w:t>
      </w:r>
      <w:r w:rsidRPr="00412E93">
        <w:t xml:space="preserve"> домами</w:t>
      </w:r>
      <w:bookmarkEnd w:id="250"/>
      <w:bookmarkEnd w:id="251"/>
      <w:bookmarkEnd w:id="252"/>
      <w:bookmarkEnd w:id="253"/>
      <w:bookmarkEnd w:id="254"/>
    </w:p>
    <w:p w:rsidR="00E038A2" w:rsidRPr="00412E93" w:rsidRDefault="00E038A2" w:rsidP="00E038A2">
      <w:r w:rsidRPr="00412E93">
        <w:t>1.</w:t>
      </w:r>
      <w:r w:rsidR="00914090" w:rsidRPr="00412E93">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844"/>
        <w:gridCol w:w="3074"/>
        <w:gridCol w:w="3267"/>
      </w:tblGrid>
      <w:tr w:rsidR="00DC514C" w:rsidRPr="00412E93" w:rsidTr="00811FB9">
        <w:trPr>
          <w:trHeight w:val="304"/>
        </w:trPr>
        <w:tc>
          <w:tcPr>
            <w:tcW w:w="1887" w:type="pct"/>
            <w:tcBorders>
              <w:top w:val="single" w:sz="8" w:space="0" w:color="auto"/>
              <w:left w:val="single" w:sz="8" w:space="0" w:color="auto"/>
              <w:bottom w:val="single" w:sz="8" w:space="0" w:color="auto"/>
              <w:right w:val="nil"/>
            </w:tcBorders>
          </w:tcPr>
          <w:p w:rsidR="00DC514C" w:rsidRPr="00412E93" w:rsidRDefault="00DC514C" w:rsidP="00D02C18">
            <w:pPr>
              <w:ind w:firstLine="0"/>
            </w:pPr>
            <w:r w:rsidRPr="00412E93">
              <w:t>Основные виды разрешённого использования (код вида разрешенного использования)</w:t>
            </w:r>
          </w:p>
        </w:tc>
        <w:tc>
          <w:tcPr>
            <w:tcW w:w="1509" w:type="pct"/>
            <w:tcBorders>
              <w:top w:val="single" w:sz="8" w:space="0" w:color="auto"/>
              <w:left w:val="single" w:sz="8" w:space="0" w:color="auto"/>
              <w:bottom w:val="single" w:sz="8" w:space="0" w:color="auto"/>
              <w:right w:val="nil"/>
            </w:tcBorders>
          </w:tcPr>
          <w:p w:rsidR="00DC514C" w:rsidRPr="00412E93" w:rsidRDefault="00DC514C" w:rsidP="008161E1">
            <w:pPr>
              <w:ind w:firstLine="0"/>
            </w:pPr>
            <w:r w:rsidRPr="00412E93">
              <w:t>Условно разрешённые</w:t>
            </w:r>
            <w:r w:rsidR="008161E1" w:rsidRPr="00412E93">
              <w:t xml:space="preserve"> </w:t>
            </w:r>
            <w:r w:rsidRPr="00412E93">
              <w:t>виды использования (код вида разрешенного использования)</w:t>
            </w:r>
          </w:p>
        </w:tc>
        <w:tc>
          <w:tcPr>
            <w:tcW w:w="1604" w:type="pct"/>
            <w:tcBorders>
              <w:top w:val="single" w:sz="8" w:space="0" w:color="auto"/>
              <w:left w:val="single" w:sz="8" w:space="0" w:color="auto"/>
              <w:bottom w:val="single" w:sz="8" w:space="0" w:color="auto"/>
              <w:right w:val="single" w:sz="8" w:space="0" w:color="auto"/>
            </w:tcBorders>
          </w:tcPr>
          <w:p w:rsidR="00DC514C" w:rsidRPr="00412E93" w:rsidRDefault="00DC514C" w:rsidP="008161E1">
            <w:pPr>
              <w:ind w:firstLine="0"/>
            </w:pPr>
            <w:r w:rsidRPr="00412E93">
              <w:t>Вспомогательные виды</w:t>
            </w:r>
            <w:r w:rsidR="008161E1" w:rsidRPr="00412E93">
              <w:t xml:space="preserve"> </w:t>
            </w:r>
            <w:r w:rsidRPr="00412E93">
              <w:t>использования</w:t>
            </w:r>
          </w:p>
        </w:tc>
      </w:tr>
      <w:tr w:rsidR="00DC514C" w:rsidRPr="00412E93" w:rsidTr="00811FB9">
        <w:trPr>
          <w:trHeight w:val="532"/>
        </w:trPr>
        <w:tc>
          <w:tcPr>
            <w:tcW w:w="1887" w:type="pct"/>
            <w:tcBorders>
              <w:top w:val="single" w:sz="8" w:space="0" w:color="auto"/>
              <w:left w:val="single" w:sz="8" w:space="0" w:color="auto"/>
              <w:bottom w:val="single" w:sz="8" w:space="0" w:color="auto"/>
              <w:right w:val="nil"/>
            </w:tcBorders>
          </w:tcPr>
          <w:p w:rsidR="00DC514C" w:rsidRPr="00412E93" w:rsidRDefault="00DC514C" w:rsidP="00DC514C">
            <w:pPr>
              <w:ind w:firstLine="0"/>
            </w:pPr>
            <w:r w:rsidRPr="00412E93">
              <w:t>Для индивидуального жилищного строительства (2.1)</w:t>
            </w:r>
          </w:p>
          <w:p w:rsidR="006D0C89" w:rsidRPr="00412E93" w:rsidRDefault="006D0C89" w:rsidP="006D0C89">
            <w:pPr>
              <w:ind w:firstLine="0"/>
            </w:pPr>
            <w:r w:rsidRPr="00412E93">
              <w:t>Малоэтажная многоквартирная жилая застройка (2.1.1)</w:t>
            </w:r>
          </w:p>
          <w:p w:rsidR="00DC514C" w:rsidRPr="00412E93" w:rsidRDefault="00DC514C" w:rsidP="00DC514C">
            <w:pPr>
              <w:ind w:firstLine="0"/>
            </w:pPr>
            <w:r w:rsidRPr="00412E93">
              <w:t>Блокированная жилая застройка (2.3)</w:t>
            </w:r>
          </w:p>
          <w:p w:rsidR="00DC514C" w:rsidRPr="00412E93" w:rsidRDefault="00DC514C" w:rsidP="00DC514C">
            <w:pPr>
              <w:ind w:firstLine="0"/>
            </w:pPr>
            <w:r w:rsidRPr="00412E93">
              <w:t>Обслуживание жилой застройки (2.7)</w:t>
            </w:r>
          </w:p>
          <w:p w:rsidR="00DC514C" w:rsidRPr="00412E93" w:rsidRDefault="00DC514C" w:rsidP="00DC514C">
            <w:pPr>
              <w:ind w:firstLine="0"/>
            </w:pPr>
            <w:r w:rsidRPr="00412E93">
              <w:t>Коммунальное обслуживание (3.1)</w:t>
            </w:r>
          </w:p>
          <w:p w:rsidR="00936551" w:rsidRPr="00412E93" w:rsidRDefault="00936551" w:rsidP="00936551">
            <w:pPr>
              <w:ind w:firstLine="0"/>
            </w:pPr>
            <w:r w:rsidRPr="00412E93">
              <w:lastRenderedPageBreak/>
              <w:t>Амбулаторно-поликлиническое обслуживание (3.4.1)</w:t>
            </w:r>
          </w:p>
          <w:p w:rsidR="00DC514C" w:rsidRPr="00412E93" w:rsidRDefault="00DC514C" w:rsidP="00DC514C">
            <w:pPr>
              <w:ind w:firstLine="0"/>
            </w:pPr>
            <w:r w:rsidRPr="00412E93">
              <w:t>Дошкольное, начальное и среднее общее образование (3.5.1)</w:t>
            </w:r>
          </w:p>
          <w:p w:rsidR="00DC514C" w:rsidRPr="00412E93" w:rsidRDefault="00DC514C" w:rsidP="00DC514C">
            <w:pPr>
              <w:ind w:firstLine="0"/>
            </w:pPr>
            <w:r w:rsidRPr="00412E93">
              <w:t>Обеспечение внутреннего правопорядка (8.3)</w:t>
            </w:r>
          </w:p>
          <w:p w:rsidR="0011580C" w:rsidRPr="00412E93" w:rsidRDefault="0011580C" w:rsidP="0011580C">
            <w:pPr>
              <w:ind w:firstLine="0"/>
            </w:pPr>
            <w:r w:rsidRPr="00412E93">
              <w:t>Историко-культурная деятельность (9.3)</w:t>
            </w:r>
          </w:p>
          <w:p w:rsidR="00DC514C" w:rsidRPr="00412E93" w:rsidRDefault="00DC514C" w:rsidP="00DC514C">
            <w:pPr>
              <w:ind w:firstLine="0"/>
            </w:pPr>
            <w:r w:rsidRPr="00412E93">
              <w:t>Земельные участки (территории) общего пользования (12.0)</w:t>
            </w:r>
          </w:p>
        </w:tc>
        <w:tc>
          <w:tcPr>
            <w:tcW w:w="1509" w:type="pct"/>
            <w:tcBorders>
              <w:top w:val="single" w:sz="8" w:space="0" w:color="auto"/>
              <w:left w:val="single" w:sz="8" w:space="0" w:color="auto"/>
              <w:bottom w:val="single" w:sz="8" w:space="0" w:color="auto"/>
              <w:right w:val="nil"/>
            </w:tcBorders>
          </w:tcPr>
          <w:p w:rsidR="00936551" w:rsidRPr="00412E93" w:rsidRDefault="00936551" w:rsidP="00936551">
            <w:pPr>
              <w:ind w:firstLine="0"/>
            </w:pPr>
            <w:r w:rsidRPr="00412E93">
              <w:lastRenderedPageBreak/>
              <w:t>Объекты гаражного назначения (2.7.1)</w:t>
            </w:r>
          </w:p>
          <w:p w:rsidR="006D0C89" w:rsidRPr="00412E93" w:rsidRDefault="006D0C89" w:rsidP="006D0C89">
            <w:pPr>
              <w:ind w:firstLine="0"/>
            </w:pPr>
            <w:r w:rsidRPr="00412E93">
              <w:t>Социальное обслуживание (3.2)</w:t>
            </w:r>
          </w:p>
          <w:p w:rsidR="006D0C89" w:rsidRPr="00412E93" w:rsidRDefault="006D0C89" w:rsidP="006D0C89">
            <w:pPr>
              <w:ind w:firstLine="0"/>
            </w:pPr>
            <w:r w:rsidRPr="00412E93">
              <w:t>Бытовое обслуживание (3.3)</w:t>
            </w:r>
          </w:p>
          <w:p w:rsidR="006D0C89" w:rsidRPr="00412E93" w:rsidRDefault="006D0C89" w:rsidP="006D0C89">
            <w:pPr>
              <w:ind w:firstLine="0"/>
            </w:pPr>
            <w:r w:rsidRPr="00412E93">
              <w:t>Культурное развитие (3.6)</w:t>
            </w:r>
          </w:p>
          <w:p w:rsidR="006D0C89" w:rsidRPr="00412E93" w:rsidRDefault="006D0C89" w:rsidP="006D0C89">
            <w:pPr>
              <w:ind w:firstLine="0"/>
            </w:pPr>
            <w:r w:rsidRPr="00412E93">
              <w:t>Магазины (4.4)</w:t>
            </w:r>
          </w:p>
          <w:p w:rsidR="006D0C89" w:rsidRPr="00412E93" w:rsidRDefault="006D0C89" w:rsidP="006D0C89">
            <w:pPr>
              <w:ind w:firstLine="0"/>
            </w:pPr>
            <w:r w:rsidRPr="00412E93">
              <w:t>Общественное питание (4.6)</w:t>
            </w:r>
          </w:p>
          <w:p w:rsidR="006D0C89" w:rsidRPr="00412E93" w:rsidRDefault="006D0C89" w:rsidP="006D0C89">
            <w:pPr>
              <w:ind w:firstLine="0"/>
            </w:pPr>
            <w:r w:rsidRPr="00412E93">
              <w:t>Гостиничное обслуживание (4.7)</w:t>
            </w:r>
          </w:p>
          <w:p w:rsidR="006D0C89" w:rsidRPr="00412E93" w:rsidRDefault="006D0C89" w:rsidP="006D0C89">
            <w:pPr>
              <w:ind w:firstLine="0"/>
            </w:pPr>
            <w:r w:rsidRPr="00412E93">
              <w:lastRenderedPageBreak/>
              <w:t>Спорт (5.1)</w:t>
            </w:r>
          </w:p>
        </w:tc>
        <w:tc>
          <w:tcPr>
            <w:tcW w:w="1604" w:type="pct"/>
            <w:tcBorders>
              <w:top w:val="single" w:sz="8" w:space="0" w:color="auto"/>
              <w:left w:val="single" w:sz="8" w:space="0" w:color="auto"/>
              <w:bottom w:val="single" w:sz="8" w:space="0" w:color="auto"/>
              <w:right w:val="single" w:sz="8" w:space="0" w:color="auto"/>
            </w:tcBorders>
          </w:tcPr>
          <w:p w:rsidR="00DC514C" w:rsidRPr="00412E93" w:rsidRDefault="00DC514C" w:rsidP="00C351AD">
            <w:pPr>
              <w:ind w:firstLine="0"/>
            </w:pPr>
            <w:r w:rsidRPr="00412E93">
              <w:lastRenderedPageBreak/>
              <w:t>Выращивание плодовых, овощных, ягодных, бахчевых и иных декоративных или сельскохозяйственных культур</w:t>
            </w:r>
          </w:p>
          <w:p w:rsidR="00DC514C" w:rsidRPr="00412E93" w:rsidRDefault="00DC514C" w:rsidP="00C351AD">
            <w:pPr>
              <w:ind w:firstLine="0"/>
            </w:pPr>
            <w:r w:rsidRPr="00412E93">
              <w:t>Размещение гаражей, подсобных и иных вспомогательных сооружений</w:t>
            </w:r>
          </w:p>
          <w:p w:rsidR="00DC514C" w:rsidRPr="00412E93" w:rsidRDefault="00DC514C" w:rsidP="00C351AD">
            <w:pPr>
              <w:ind w:firstLine="0"/>
            </w:pPr>
            <w:r w:rsidRPr="00412E93">
              <w:t>Спортивные и детские площадки</w:t>
            </w:r>
          </w:p>
          <w:p w:rsidR="00DC514C" w:rsidRPr="00412E93" w:rsidRDefault="00DC514C" w:rsidP="00C351AD">
            <w:pPr>
              <w:ind w:firstLine="0"/>
            </w:pPr>
            <w:r w:rsidRPr="00412E93">
              <w:t>Площадки отдыха</w:t>
            </w:r>
          </w:p>
          <w:p w:rsidR="00DC514C" w:rsidRPr="00412E93" w:rsidRDefault="00DC514C" w:rsidP="00C351AD">
            <w:pPr>
              <w:ind w:firstLine="0"/>
            </w:pPr>
            <w:r w:rsidRPr="00412E93">
              <w:lastRenderedPageBreak/>
              <w:t>Благоустройство и озеленение</w:t>
            </w:r>
          </w:p>
          <w:p w:rsidR="00DC514C" w:rsidRPr="00412E93" w:rsidRDefault="00DC514C" w:rsidP="00C351AD">
            <w:pPr>
              <w:ind w:firstLine="0"/>
            </w:pPr>
            <w:r w:rsidRPr="00412E93">
              <w:t>Хозяйственные площадки</w:t>
            </w:r>
          </w:p>
          <w:p w:rsidR="00DC514C" w:rsidRPr="00412E93" w:rsidRDefault="00DC514C" w:rsidP="00C351AD">
            <w:pPr>
              <w:ind w:firstLine="0"/>
            </w:pPr>
            <w:r w:rsidRPr="00412E93">
              <w:t>Временные стоянки (парковки) автотранспорта</w:t>
            </w:r>
          </w:p>
        </w:tc>
      </w:tr>
    </w:tbl>
    <w:p w:rsidR="0047160D" w:rsidRPr="00412E93" w:rsidRDefault="0047160D" w:rsidP="0047160D">
      <w:r w:rsidRPr="00412E93">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47160D" w:rsidRPr="00412E93" w:rsidRDefault="0047160D" w:rsidP="0047160D">
      <w:r w:rsidRPr="00412E93">
        <w:t>1) Предельные размеры земельных участков:</w:t>
      </w:r>
    </w:p>
    <w:p w:rsidR="0047160D" w:rsidRPr="00412E93" w:rsidRDefault="0047160D" w:rsidP="0047160D">
      <w:r w:rsidRPr="00412E93">
        <w:t>- минимальная площадь земельного участка для</w:t>
      </w:r>
      <w:r w:rsidR="000D1C62" w:rsidRPr="00412E93">
        <w:t xml:space="preserve"> индивидуального жилищного строительства</w:t>
      </w:r>
      <w:r w:rsidR="006A64D4" w:rsidRPr="00412E93">
        <w:t xml:space="preserve"> </w:t>
      </w:r>
      <w:r w:rsidRPr="00412E93">
        <w:t>– 0,</w:t>
      </w:r>
      <w:r w:rsidR="00542A57" w:rsidRPr="00412E93">
        <w:t>06</w:t>
      </w:r>
      <w:r w:rsidRPr="00412E93">
        <w:t xml:space="preserve"> га;</w:t>
      </w:r>
    </w:p>
    <w:p w:rsidR="00C351AD" w:rsidRPr="00412E93" w:rsidRDefault="0047160D" w:rsidP="00C351AD">
      <w:r w:rsidRPr="00412E93">
        <w:t xml:space="preserve">- максимальная площадь земельного участка для </w:t>
      </w:r>
      <w:r w:rsidR="000D1C62" w:rsidRPr="00412E93">
        <w:t xml:space="preserve">индивидуального жилищного строительства </w:t>
      </w:r>
      <w:r w:rsidRPr="00412E93">
        <w:t>– 0,2</w:t>
      </w:r>
      <w:r w:rsidR="00542A57" w:rsidRPr="00412E93">
        <w:t>5</w:t>
      </w:r>
      <w:r w:rsidRPr="00412E93">
        <w:t xml:space="preserve"> га;</w:t>
      </w:r>
    </w:p>
    <w:p w:rsidR="00C351AD" w:rsidRPr="00412E93" w:rsidRDefault="00C351AD" w:rsidP="00C351AD">
      <w:r w:rsidRPr="00412E93">
        <w:t>- минимальная площадь земельного участка для размещения блокированного жилого дома</w:t>
      </w:r>
      <w:r w:rsidR="006A64D4" w:rsidRPr="00412E93">
        <w:t xml:space="preserve"> </w:t>
      </w:r>
      <w:r w:rsidRPr="00412E93">
        <w:t>– 0,02 га;</w:t>
      </w:r>
    </w:p>
    <w:p w:rsidR="00C351AD" w:rsidRPr="00412E93" w:rsidRDefault="00C351AD" w:rsidP="00C351AD">
      <w:r w:rsidRPr="00412E93">
        <w:t>- максимальная площадь земельного участка для размещения блокированного жилого дома</w:t>
      </w:r>
      <w:r w:rsidR="006A64D4" w:rsidRPr="00412E93">
        <w:t xml:space="preserve"> </w:t>
      </w:r>
      <w:r w:rsidRPr="00412E93">
        <w:t>– 0,08 га;</w:t>
      </w:r>
    </w:p>
    <w:p w:rsidR="008D0174" w:rsidRPr="00412E93" w:rsidRDefault="008D0174" w:rsidP="008D0174">
      <w:r w:rsidRPr="00412E93">
        <w:t xml:space="preserve">-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 xml:space="preserve">и межевания </w:t>
      </w:r>
      <w:r w:rsidRPr="00412E93">
        <w:t>территории, действующими техническими регламентами, нормами, правилами и (или) архитектурно-планировочным заданием;</w:t>
      </w:r>
    </w:p>
    <w:p w:rsidR="0047160D" w:rsidRPr="00412E93" w:rsidRDefault="0047160D" w:rsidP="0047160D">
      <w:r w:rsidRPr="00412E93">
        <w:t>2) Минимальные отступы от границ земельных участков в целях определения допустимого размещения зданий, строений, сооружений:</w:t>
      </w:r>
    </w:p>
    <w:p w:rsidR="0047160D" w:rsidRPr="00412E93" w:rsidRDefault="0047160D" w:rsidP="0047160D">
      <w:r w:rsidRPr="00412E93">
        <w:t>- минимальный отступ от границ земельного участка, кроме земельных участков блокированной жилой застройки и коммунального обслуживания, - 3 м;</w:t>
      </w:r>
    </w:p>
    <w:p w:rsidR="0047160D" w:rsidRPr="00412E93" w:rsidRDefault="0047160D" w:rsidP="0047160D">
      <w:r w:rsidRPr="00412E93">
        <w:t>- минимальный отступ от границ земельного участка блокированной жилой застройки</w:t>
      </w:r>
      <w:r w:rsidR="00B541FB" w:rsidRPr="00412E93">
        <w:t xml:space="preserve"> </w:t>
      </w:r>
      <w:r w:rsidRPr="00412E93">
        <w:t>и коммунального обслуживания - 0 м;</w:t>
      </w:r>
    </w:p>
    <w:p w:rsidR="0047160D" w:rsidRPr="00412E93" w:rsidRDefault="0047160D" w:rsidP="0047160D">
      <w:r w:rsidRPr="00412E93">
        <w:t>3) Предельное количество этажей или предельная высота зданий, строений, сооружений:</w:t>
      </w:r>
    </w:p>
    <w:p w:rsidR="0047160D" w:rsidRPr="00412E93" w:rsidRDefault="0047160D" w:rsidP="0047160D">
      <w:r w:rsidRPr="00412E93">
        <w:t xml:space="preserve">- предельное количество этажей – 4; </w:t>
      </w:r>
    </w:p>
    <w:p w:rsidR="002F430A" w:rsidRPr="00412E93" w:rsidRDefault="002F430A" w:rsidP="002F430A">
      <w:r w:rsidRPr="00412E93">
        <w:t xml:space="preserve">- предельное количество этажей объектов дошкольного, начального и среднего общего образования – 3; </w:t>
      </w:r>
    </w:p>
    <w:p w:rsidR="0047160D" w:rsidRPr="00412E93" w:rsidRDefault="0047160D" w:rsidP="0047160D">
      <w:r w:rsidRPr="00412E93">
        <w:t xml:space="preserve">- предельная высота 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412E93">
          <w:t>5 м</w:t>
        </w:r>
      </w:smartTag>
      <w:r w:rsidRPr="00412E93">
        <w:t xml:space="preserve"> в коньке крыши;</w:t>
      </w:r>
    </w:p>
    <w:p w:rsidR="0047160D" w:rsidRPr="00412E93" w:rsidRDefault="0047160D" w:rsidP="0047160D">
      <w:r w:rsidRPr="00412E93">
        <w:t>4) Максимальный процент застройки в границах земельного участка:</w:t>
      </w:r>
    </w:p>
    <w:p w:rsidR="0047160D" w:rsidRPr="00412E93" w:rsidRDefault="0047160D" w:rsidP="0047160D">
      <w:r w:rsidRPr="00412E93">
        <w:lastRenderedPageBreak/>
        <w:t>- индивидуальной жилой застройки – 25 %;</w:t>
      </w:r>
    </w:p>
    <w:p w:rsidR="0047160D" w:rsidRPr="00412E93" w:rsidRDefault="0047160D" w:rsidP="0047160D">
      <w:r w:rsidRPr="00412E93">
        <w:t>- многоквартирной и блокированной жилой застройки – 30 %;</w:t>
      </w:r>
    </w:p>
    <w:p w:rsidR="0047160D" w:rsidRPr="00412E93" w:rsidRDefault="0047160D" w:rsidP="0047160D">
      <w:r w:rsidRPr="00412E93">
        <w:t>- обслуживающей и общественной застройки – 50 %.</w:t>
      </w:r>
    </w:p>
    <w:p w:rsidR="0047160D" w:rsidRPr="00412E93" w:rsidRDefault="0047160D" w:rsidP="0047160D">
      <w:r w:rsidRPr="00412E93">
        <w:t>5) Иные показатели:</w:t>
      </w:r>
    </w:p>
    <w:p w:rsidR="0047160D" w:rsidRPr="00412E93" w:rsidRDefault="0047160D" w:rsidP="0047160D">
      <w:r w:rsidRPr="00412E93">
        <w:t xml:space="preserve">а) </w:t>
      </w:r>
      <w:r w:rsidR="00D33F51" w:rsidRPr="00412E93">
        <w:t>расстояние от объекта капитального строительства до границы земельного участка со стороны улиц и проездов:</w:t>
      </w:r>
    </w:p>
    <w:p w:rsidR="0047160D" w:rsidRPr="00412E93" w:rsidRDefault="0047160D" w:rsidP="0047160D">
      <w:r w:rsidRPr="00412E93">
        <w:t>- от жилой застройки – 5 м;</w:t>
      </w:r>
    </w:p>
    <w:p w:rsidR="0047160D" w:rsidRPr="00412E93" w:rsidRDefault="0047160D" w:rsidP="0047160D">
      <w:r w:rsidRPr="00412E93">
        <w:t xml:space="preserve">- от остальных объектов, кроме объектов </w:t>
      </w:r>
      <w:r w:rsidR="00B541FB" w:rsidRPr="00412E93">
        <w:t xml:space="preserve">дошкольного, начального и среднего общего образования </w:t>
      </w:r>
      <w:r w:rsidRPr="00412E93">
        <w:t>– 5 м;</w:t>
      </w:r>
    </w:p>
    <w:p w:rsidR="0047160D" w:rsidRPr="00412E93" w:rsidRDefault="0047160D" w:rsidP="0047160D">
      <w:r w:rsidRPr="00412E93">
        <w:t xml:space="preserve">- от объектов </w:t>
      </w:r>
      <w:r w:rsidR="00B541FB" w:rsidRPr="00412E93">
        <w:t>дошкольного, начального и среднего общего образования</w:t>
      </w:r>
      <w:r w:rsidRPr="00412E93">
        <w:t xml:space="preserve"> – 25 м;</w:t>
      </w:r>
    </w:p>
    <w:p w:rsidR="0047160D" w:rsidRPr="00412E93" w:rsidRDefault="0047160D" w:rsidP="0047160D">
      <w:r w:rsidRPr="00412E93">
        <w:t>б) минимальные расстояния:</w:t>
      </w:r>
    </w:p>
    <w:p w:rsidR="0047160D" w:rsidRPr="00412E93" w:rsidRDefault="0047160D" w:rsidP="0047160D">
      <w:r w:rsidRPr="00412E93">
        <w:t xml:space="preserve">- 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412E93">
          <w:t>10 м</w:t>
        </w:r>
      </w:smartTag>
      <w:r w:rsidRPr="00412E93">
        <w:t>.</w:t>
      </w:r>
    </w:p>
    <w:p w:rsidR="0047160D" w:rsidRPr="00412E93" w:rsidRDefault="00D15DD7" w:rsidP="0047160D">
      <w:r w:rsidRPr="00412E93">
        <w:t>в</w:t>
      </w:r>
      <w:r w:rsidR="0047160D" w:rsidRPr="00412E93">
        <w:t xml:space="preserve">) требования к ограждению земельных участков: </w:t>
      </w:r>
    </w:p>
    <w:p w:rsidR="0047160D" w:rsidRPr="00412E93" w:rsidRDefault="0047160D" w:rsidP="0047160D">
      <w:r w:rsidRPr="00412E93">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Pr="00412E93">
          <w:t>1,8 метра</w:t>
        </w:r>
      </w:smartTag>
      <w:r w:rsidRPr="00412E93">
        <w:t>;</w:t>
      </w:r>
    </w:p>
    <w:p w:rsidR="0047160D" w:rsidRPr="00412E93" w:rsidRDefault="0047160D" w:rsidP="0047160D">
      <w:r w:rsidRPr="00412E93">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412E93">
          <w:t>2,0 м</w:t>
        </w:r>
      </w:smartTag>
      <w:r w:rsidRPr="00412E93">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412E93">
          <w:t>1,7 м</w:t>
        </w:r>
      </w:smartTag>
      <w:r w:rsidRPr="00412E93">
        <w:t>);</w:t>
      </w:r>
    </w:p>
    <w:p w:rsidR="0047160D" w:rsidRPr="00412E93" w:rsidRDefault="0047160D" w:rsidP="0047160D">
      <w:r w:rsidRPr="00412E93">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47160D" w:rsidRPr="00412E93" w:rsidRDefault="0047160D" w:rsidP="0047160D">
      <w:r w:rsidRPr="00412E93">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47160D" w:rsidRPr="00412E93" w:rsidRDefault="00D15DD7" w:rsidP="0047160D">
      <w:r w:rsidRPr="00412E93">
        <w:t>г</w:t>
      </w:r>
      <w:r w:rsidR="0047160D" w:rsidRPr="00412E93">
        <w:t>) площадь земельных участков под объектами общественного назначения не должна превышать 20% от площади территориальной зоны, в которой разрешена жилая застройка;</w:t>
      </w:r>
    </w:p>
    <w:p w:rsidR="00914090" w:rsidRPr="00412E93" w:rsidRDefault="008D0174" w:rsidP="00953563">
      <w:r w:rsidRPr="00412E93">
        <w:t xml:space="preserve">3. </w:t>
      </w:r>
      <w:r w:rsidR="00914090" w:rsidRPr="00412E93">
        <w:t>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914090" w:rsidRPr="00412E93">
        <w:t>-5</w:t>
      </w:r>
      <w:r w:rsidR="00D15DD7" w:rsidRPr="00412E93">
        <w:t xml:space="preserve">6 </w:t>
      </w:r>
      <w:r w:rsidR="00914090" w:rsidRPr="00412E93">
        <w:t>настоящих Правил.</w:t>
      </w:r>
    </w:p>
    <w:p w:rsidR="00914090" w:rsidRPr="00412E93" w:rsidRDefault="00914090" w:rsidP="00042EF1">
      <w:pPr>
        <w:pStyle w:val="30"/>
      </w:pPr>
      <w:bookmarkStart w:id="255" w:name="_Toc255909187"/>
      <w:bookmarkStart w:id="256" w:name="_Toc300266007"/>
      <w:bookmarkStart w:id="257" w:name="_Toc316225225"/>
      <w:bookmarkStart w:id="258" w:name="_Toc369105231"/>
      <w:bookmarkStart w:id="259" w:name="_Toc406410651"/>
      <w:bookmarkStart w:id="260" w:name="_Toc406410849"/>
      <w:bookmarkStart w:id="261" w:name="_Toc406411729"/>
      <w:bookmarkStart w:id="262" w:name="_Toc406583138"/>
      <w:bookmarkStart w:id="263" w:name="_Toc496534159"/>
      <w:r w:rsidRPr="00412E93">
        <w:t>Статья 3</w:t>
      </w:r>
      <w:r w:rsidR="00F271C1" w:rsidRPr="00412E93">
        <w:t>0</w:t>
      </w:r>
      <w:r w:rsidRPr="00412E93">
        <w:t xml:space="preserve">. Ж3. Зона </w:t>
      </w:r>
      <w:bookmarkEnd w:id="255"/>
      <w:bookmarkEnd w:id="256"/>
      <w:bookmarkEnd w:id="257"/>
      <w:bookmarkEnd w:id="258"/>
      <w:r w:rsidRPr="00412E93">
        <w:t>застройки среднеэтажными жилыми домами</w:t>
      </w:r>
      <w:bookmarkEnd w:id="259"/>
      <w:bookmarkEnd w:id="260"/>
      <w:bookmarkEnd w:id="261"/>
      <w:bookmarkEnd w:id="262"/>
      <w:bookmarkEnd w:id="263"/>
    </w:p>
    <w:p w:rsidR="00DC11C2" w:rsidRPr="00412E93" w:rsidRDefault="00DC11C2" w:rsidP="00DC11C2">
      <w:bookmarkStart w:id="264" w:name="_Toc406410652"/>
      <w:bookmarkStart w:id="265" w:name="_Toc406410850"/>
      <w:bookmarkStart w:id="266" w:name="_Toc406411730"/>
      <w:bookmarkStart w:id="267" w:name="_Toc406583139"/>
      <w:r w:rsidRPr="00412E9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844"/>
        <w:gridCol w:w="3074"/>
        <w:gridCol w:w="3267"/>
      </w:tblGrid>
      <w:tr w:rsidR="008161E1" w:rsidRPr="00412E93" w:rsidTr="00811FB9">
        <w:trPr>
          <w:trHeight w:val="304"/>
        </w:trPr>
        <w:tc>
          <w:tcPr>
            <w:tcW w:w="1887"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509"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60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887" w:type="pct"/>
            <w:tcBorders>
              <w:top w:val="single" w:sz="8" w:space="0" w:color="auto"/>
              <w:left w:val="single" w:sz="8" w:space="0" w:color="auto"/>
              <w:bottom w:val="single" w:sz="8" w:space="0" w:color="auto"/>
              <w:right w:val="nil"/>
            </w:tcBorders>
          </w:tcPr>
          <w:p w:rsidR="008161E1" w:rsidRPr="00412E93" w:rsidRDefault="008161E1" w:rsidP="006D0C89">
            <w:pPr>
              <w:ind w:firstLine="0"/>
            </w:pPr>
            <w:r w:rsidRPr="00412E93">
              <w:t>Среднеэтажная жилая застройка (2.5)</w:t>
            </w:r>
          </w:p>
          <w:p w:rsidR="008161E1" w:rsidRPr="00412E93" w:rsidRDefault="008161E1" w:rsidP="006D0C89">
            <w:pPr>
              <w:ind w:firstLine="0"/>
            </w:pPr>
            <w:r w:rsidRPr="00412E93">
              <w:lastRenderedPageBreak/>
              <w:t>Обслуживание жилой застройки (2.7)</w:t>
            </w:r>
          </w:p>
          <w:p w:rsidR="008161E1" w:rsidRPr="00412E93" w:rsidRDefault="008161E1" w:rsidP="00936551">
            <w:pPr>
              <w:ind w:firstLine="0"/>
            </w:pPr>
            <w:r w:rsidRPr="00412E93">
              <w:t>Объекты гаражного назначения (2.7.1)</w:t>
            </w:r>
          </w:p>
          <w:p w:rsidR="008161E1" w:rsidRPr="00412E93" w:rsidRDefault="008161E1" w:rsidP="006D0C89">
            <w:pPr>
              <w:ind w:firstLine="0"/>
            </w:pPr>
            <w:r w:rsidRPr="00412E93">
              <w:t>Коммунальное обслуживание (3.1)</w:t>
            </w:r>
          </w:p>
          <w:p w:rsidR="008161E1" w:rsidRPr="00412E93" w:rsidRDefault="008161E1" w:rsidP="006D0C89">
            <w:pPr>
              <w:ind w:firstLine="0"/>
            </w:pPr>
            <w:r w:rsidRPr="00412E93">
              <w:t>Бытовое обслуживание (3.3)</w:t>
            </w:r>
          </w:p>
          <w:p w:rsidR="008161E1" w:rsidRPr="00412E93" w:rsidRDefault="008161E1" w:rsidP="006D0C89">
            <w:pPr>
              <w:ind w:firstLine="0"/>
            </w:pPr>
            <w:r w:rsidRPr="00412E93">
              <w:t>Амбулаторно-поликлиническое обслуживание (3.4.1)</w:t>
            </w:r>
          </w:p>
          <w:p w:rsidR="008161E1" w:rsidRPr="00412E93" w:rsidRDefault="008161E1" w:rsidP="006D0C89">
            <w:pPr>
              <w:ind w:firstLine="0"/>
            </w:pPr>
            <w:r w:rsidRPr="00412E93">
              <w:t>Дошкольное, начальное и среднее общее образование (3.5.1)</w:t>
            </w:r>
          </w:p>
          <w:p w:rsidR="008161E1" w:rsidRPr="00412E93" w:rsidRDefault="008161E1" w:rsidP="006D0C89">
            <w:pPr>
              <w:ind w:firstLine="0"/>
            </w:pPr>
            <w:r w:rsidRPr="00412E93">
              <w:t>Культурное развитие (3.6)</w:t>
            </w:r>
          </w:p>
          <w:p w:rsidR="008161E1" w:rsidRPr="00412E93" w:rsidRDefault="008161E1" w:rsidP="006D0C89">
            <w:pPr>
              <w:ind w:firstLine="0"/>
            </w:pPr>
            <w:r w:rsidRPr="00412E93">
              <w:t>Магазины (4.4)</w:t>
            </w:r>
          </w:p>
          <w:p w:rsidR="008161E1" w:rsidRPr="00412E93" w:rsidRDefault="008161E1" w:rsidP="006D0C89">
            <w:pPr>
              <w:ind w:firstLine="0"/>
            </w:pPr>
            <w:r w:rsidRPr="00412E93">
              <w:t>Общественное питание (4.6)</w:t>
            </w:r>
          </w:p>
          <w:p w:rsidR="008161E1" w:rsidRPr="00412E93" w:rsidRDefault="008161E1" w:rsidP="006D0C89">
            <w:pPr>
              <w:ind w:firstLine="0"/>
            </w:pPr>
            <w:r w:rsidRPr="00412E93">
              <w:t>Спорт (5.1)</w:t>
            </w:r>
          </w:p>
          <w:p w:rsidR="008161E1" w:rsidRPr="00412E93" w:rsidRDefault="008161E1" w:rsidP="006D0C89">
            <w:pPr>
              <w:ind w:firstLine="0"/>
            </w:pPr>
            <w:r w:rsidRPr="00412E93">
              <w:t>Обеспечение внутреннего правопорядка (8.3)</w:t>
            </w:r>
          </w:p>
          <w:p w:rsidR="008161E1" w:rsidRPr="00412E93" w:rsidRDefault="008161E1" w:rsidP="006D0C89">
            <w:pPr>
              <w:ind w:firstLine="0"/>
            </w:pPr>
            <w:r w:rsidRPr="00412E93">
              <w:t>Земельные участки (территории) общего пользования (12.0)</w:t>
            </w:r>
          </w:p>
        </w:tc>
        <w:tc>
          <w:tcPr>
            <w:tcW w:w="1509" w:type="pct"/>
            <w:tcBorders>
              <w:top w:val="single" w:sz="8" w:space="0" w:color="auto"/>
              <w:left w:val="single" w:sz="8" w:space="0" w:color="auto"/>
              <w:bottom w:val="single" w:sz="8" w:space="0" w:color="auto"/>
              <w:right w:val="nil"/>
            </w:tcBorders>
          </w:tcPr>
          <w:p w:rsidR="008161E1" w:rsidRPr="00412E93" w:rsidRDefault="008161E1" w:rsidP="006D0C89">
            <w:pPr>
              <w:ind w:firstLine="0"/>
            </w:pPr>
            <w:r w:rsidRPr="00412E93">
              <w:lastRenderedPageBreak/>
              <w:t>Социальное обслуживание (3.2)</w:t>
            </w:r>
          </w:p>
          <w:p w:rsidR="008161E1" w:rsidRPr="00412E93" w:rsidRDefault="008161E1" w:rsidP="006D0C89">
            <w:pPr>
              <w:ind w:firstLine="0"/>
            </w:pPr>
            <w:r w:rsidRPr="00412E93">
              <w:lastRenderedPageBreak/>
              <w:t>Гостиничное обслуживание (4.7)</w:t>
            </w:r>
          </w:p>
        </w:tc>
        <w:tc>
          <w:tcPr>
            <w:tcW w:w="1604" w:type="pct"/>
            <w:tcBorders>
              <w:top w:val="single" w:sz="8" w:space="0" w:color="auto"/>
              <w:left w:val="single" w:sz="8" w:space="0" w:color="auto"/>
              <w:bottom w:val="single" w:sz="8" w:space="0" w:color="auto"/>
              <w:right w:val="single" w:sz="8" w:space="0" w:color="auto"/>
            </w:tcBorders>
          </w:tcPr>
          <w:p w:rsidR="008161E1" w:rsidRPr="00412E93" w:rsidRDefault="008161E1" w:rsidP="00C351AD">
            <w:pPr>
              <w:ind w:firstLine="0"/>
            </w:pPr>
            <w:r w:rsidRPr="00412E93">
              <w:lastRenderedPageBreak/>
              <w:t>Спортивные и детские площадки</w:t>
            </w:r>
          </w:p>
          <w:p w:rsidR="008161E1" w:rsidRPr="00412E93" w:rsidRDefault="008161E1" w:rsidP="00C351AD">
            <w:pPr>
              <w:ind w:firstLine="0"/>
            </w:pPr>
            <w:r w:rsidRPr="00412E93">
              <w:lastRenderedPageBreak/>
              <w:t>Площадки отдыха</w:t>
            </w:r>
          </w:p>
          <w:p w:rsidR="008161E1" w:rsidRPr="00412E93" w:rsidRDefault="008161E1" w:rsidP="00C351AD">
            <w:pPr>
              <w:ind w:firstLine="0"/>
            </w:pPr>
            <w:r w:rsidRPr="00412E93">
              <w:t>Благоустройство и озеленение</w:t>
            </w:r>
          </w:p>
          <w:p w:rsidR="008161E1" w:rsidRPr="00412E93" w:rsidRDefault="008161E1" w:rsidP="00C351AD">
            <w:pPr>
              <w:ind w:firstLine="0"/>
            </w:pPr>
            <w:r w:rsidRPr="00412E93">
              <w:t>Хозяйственные площадки</w:t>
            </w:r>
          </w:p>
          <w:p w:rsidR="008161E1" w:rsidRPr="00412E93" w:rsidRDefault="008161E1" w:rsidP="00C351AD">
            <w:pPr>
              <w:ind w:firstLine="0"/>
            </w:pPr>
            <w:r w:rsidRPr="00412E93">
              <w:t>Временные стоянки (парковки) автотранспорта</w:t>
            </w:r>
          </w:p>
        </w:tc>
      </w:tr>
    </w:tbl>
    <w:p w:rsidR="00DC11C2" w:rsidRPr="00412E93" w:rsidRDefault="00DC11C2" w:rsidP="00DC11C2">
      <w:r w:rsidRPr="00412E93">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D0174" w:rsidRPr="00412E93" w:rsidRDefault="00DC11C2" w:rsidP="008D0174">
      <w:r w:rsidRPr="00412E93">
        <w:t>1) Предельные размеры земельных участков</w:t>
      </w:r>
      <w:r w:rsidR="008D0174" w:rsidRPr="00412E93">
        <w:t xml:space="preserve">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 xml:space="preserve">и межевания </w:t>
      </w:r>
      <w:r w:rsidR="008D0174" w:rsidRPr="00412E93">
        <w:t>территории, действующими техническими регламентами, нормами, правилами и (или) архитектурно-планировочным заданием;</w:t>
      </w:r>
    </w:p>
    <w:p w:rsidR="00DC11C2" w:rsidRPr="00412E93" w:rsidRDefault="00DC11C2" w:rsidP="00DC11C2">
      <w:r w:rsidRPr="00412E93">
        <w:t>2) Минимальные отступы от границ земельных участков в целях определения допустимого размещения зданий, строений, сооружений:</w:t>
      </w:r>
    </w:p>
    <w:p w:rsidR="00DC11C2" w:rsidRPr="00412E93" w:rsidRDefault="00DC11C2" w:rsidP="00DC11C2">
      <w:r w:rsidRPr="00412E93">
        <w:t>- минимальный отступ от границ земельного участка, кроме земельных участков коммунального обслуживания, - 3 м;</w:t>
      </w:r>
    </w:p>
    <w:p w:rsidR="00DC11C2" w:rsidRPr="00412E93" w:rsidRDefault="00DC11C2" w:rsidP="00DC11C2">
      <w:r w:rsidRPr="00412E93">
        <w:t>- минимальный отступ от границ земельного участка коммунального обслуживания - 0 м;</w:t>
      </w:r>
    </w:p>
    <w:p w:rsidR="00DC11C2" w:rsidRPr="00412E93" w:rsidRDefault="00DC11C2" w:rsidP="00DC11C2">
      <w:r w:rsidRPr="00412E93">
        <w:t>3) Предельное количество этажей или предельная высота зданий, строений, сооружений:</w:t>
      </w:r>
    </w:p>
    <w:p w:rsidR="00DC11C2" w:rsidRPr="00412E93" w:rsidRDefault="00DC11C2" w:rsidP="00DC11C2">
      <w:r w:rsidRPr="00412E93">
        <w:t xml:space="preserve">- предельное количество этажей – 8; </w:t>
      </w:r>
    </w:p>
    <w:p w:rsidR="002F430A" w:rsidRPr="00412E93" w:rsidRDefault="002F430A" w:rsidP="002F430A">
      <w:r w:rsidRPr="00412E93">
        <w:t xml:space="preserve">- предельное количество этажей объектов дошкольного, начального и среднего общего образования – 3; </w:t>
      </w:r>
    </w:p>
    <w:p w:rsidR="00DC11C2" w:rsidRPr="00412E93" w:rsidRDefault="00DC11C2" w:rsidP="00DC11C2">
      <w:r w:rsidRPr="00412E93">
        <w:t>4) Максимальный процент застройки в границах земельного участка:</w:t>
      </w:r>
    </w:p>
    <w:p w:rsidR="00DC11C2" w:rsidRPr="00412E93" w:rsidRDefault="00DC11C2" w:rsidP="00DC11C2">
      <w:r w:rsidRPr="00412E93">
        <w:t>- жилой застройки – 30 %;</w:t>
      </w:r>
    </w:p>
    <w:p w:rsidR="00DC11C2" w:rsidRPr="00412E93" w:rsidRDefault="00DC11C2" w:rsidP="00DC11C2">
      <w:r w:rsidRPr="00412E93">
        <w:t>- обслуживающей и общественной застройки – 50 %.</w:t>
      </w:r>
    </w:p>
    <w:p w:rsidR="00DC11C2" w:rsidRPr="00412E93" w:rsidRDefault="00DC11C2" w:rsidP="00DC11C2">
      <w:r w:rsidRPr="00412E93">
        <w:lastRenderedPageBreak/>
        <w:t>5) Иные показатели:</w:t>
      </w:r>
    </w:p>
    <w:p w:rsidR="00DC11C2" w:rsidRPr="00412E93" w:rsidRDefault="00DC11C2" w:rsidP="00DC11C2">
      <w:r w:rsidRPr="00412E93">
        <w:t xml:space="preserve">а) </w:t>
      </w:r>
      <w:r w:rsidR="00D33F51" w:rsidRPr="00412E93">
        <w:t>расстояние от объекта капитального строительства до границы земельного участка со стороны улиц и проездов:</w:t>
      </w:r>
    </w:p>
    <w:p w:rsidR="00DC11C2" w:rsidRPr="00412E93" w:rsidRDefault="00DC11C2" w:rsidP="00DC11C2">
      <w:r w:rsidRPr="00412E93">
        <w:t>- от жилой застройки – 5 м;</w:t>
      </w:r>
    </w:p>
    <w:p w:rsidR="00DC11C2" w:rsidRPr="00412E93" w:rsidRDefault="00DC11C2" w:rsidP="00DC11C2">
      <w:r w:rsidRPr="00412E93">
        <w:t xml:space="preserve">- от остальных объектов, кроме объектов </w:t>
      </w:r>
      <w:r w:rsidR="00B541FB" w:rsidRPr="00412E93">
        <w:t>дошкольного, начального и среднего общего образования</w:t>
      </w:r>
      <w:r w:rsidRPr="00412E93">
        <w:t xml:space="preserve"> – 5 м;</w:t>
      </w:r>
    </w:p>
    <w:p w:rsidR="00DC11C2" w:rsidRPr="00412E93" w:rsidRDefault="00DC11C2" w:rsidP="00DC11C2">
      <w:r w:rsidRPr="00412E93">
        <w:t xml:space="preserve">- от объектов </w:t>
      </w:r>
      <w:r w:rsidR="00B541FB" w:rsidRPr="00412E93">
        <w:t xml:space="preserve">дошкольного, начального и среднего общего образования </w:t>
      </w:r>
      <w:r w:rsidRPr="00412E93">
        <w:t>– 25 м;</w:t>
      </w:r>
    </w:p>
    <w:p w:rsidR="00DC11C2" w:rsidRPr="00412E93" w:rsidRDefault="00D15DD7" w:rsidP="00DC11C2">
      <w:r w:rsidRPr="00412E93">
        <w:t>б</w:t>
      </w:r>
      <w:r w:rsidR="00DC11C2" w:rsidRPr="00412E93">
        <w:t>) площадь земельных участков под объектами общественного назначения не должна превышать 20% от площади территориальной зоны, в которой разрешена жилая застройка;</w:t>
      </w:r>
    </w:p>
    <w:p w:rsidR="00DC11C2" w:rsidRPr="00412E93" w:rsidRDefault="008D0174" w:rsidP="00DC11C2">
      <w:r w:rsidRPr="00412E93">
        <w:t xml:space="preserve">3. </w:t>
      </w:r>
      <w:r w:rsidR="00DC11C2" w:rsidRPr="00412E93">
        <w:t>Ограничения использования земельных участков и объектов капитального строительства, находящихся в зоне Ж3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DC11C2" w:rsidRPr="00412E93">
        <w:t>-5</w:t>
      </w:r>
      <w:r w:rsidR="00D15DD7" w:rsidRPr="00412E93">
        <w:t>6</w:t>
      </w:r>
      <w:r w:rsidR="00DC11C2" w:rsidRPr="00412E93">
        <w:t xml:space="preserve"> настоящих Правил.</w:t>
      </w:r>
    </w:p>
    <w:p w:rsidR="00914090" w:rsidRPr="00412E93" w:rsidRDefault="00914090" w:rsidP="00042EF1">
      <w:pPr>
        <w:pStyle w:val="30"/>
      </w:pPr>
      <w:bookmarkStart w:id="268" w:name="_Toc496534160"/>
      <w:r w:rsidRPr="00412E93">
        <w:t>Статья 3</w:t>
      </w:r>
      <w:r w:rsidR="00F271C1" w:rsidRPr="00412E93">
        <w:t>1</w:t>
      </w:r>
      <w:r w:rsidRPr="00412E93">
        <w:t>. Ж</w:t>
      </w:r>
      <w:r w:rsidR="00DC11C2" w:rsidRPr="00412E93">
        <w:t>4</w:t>
      </w:r>
      <w:r w:rsidRPr="00412E93">
        <w:t xml:space="preserve">. Зона жилой застройки </w:t>
      </w:r>
      <w:bookmarkEnd w:id="264"/>
      <w:bookmarkEnd w:id="265"/>
      <w:bookmarkEnd w:id="266"/>
      <w:bookmarkEnd w:id="267"/>
      <w:r w:rsidR="00DC11C2" w:rsidRPr="00412E93">
        <w:t>блокированными жилыми домами</w:t>
      </w:r>
      <w:bookmarkEnd w:id="268"/>
    </w:p>
    <w:p w:rsidR="00C351AD" w:rsidRPr="00412E93" w:rsidRDefault="00C351AD" w:rsidP="00C351AD">
      <w:bookmarkStart w:id="269" w:name="_Toc255909192"/>
      <w:bookmarkStart w:id="270" w:name="_Toc300266011"/>
      <w:bookmarkStart w:id="271" w:name="_Toc316225229"/>
      <w:bookmarkStart w:id="272" w:name="_Toc369105233"/>
      <w:bookmarkStart w:id="273" w:name="_Toc406410653"/>
      <w:bookmarkStart w:id="274" w:name="_Toc406410851"/>
      <w:bookmarkStart w:id="275" w:name="_Toc406411731"/>
      <w:bookmarkStart w:id="276" w:name="_Toc406583140"/>
      <w:r w:rsidRPr="00412E9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844"/>
        <w:gridCol w:w="3074"/>
        <w:gridCol w:w="3267"/>
      </w:tblGrid>
      <w:tr w:rsidR="008161E1" w:rsidRPr="00412E93" w:rsidTr="00811FB9">
        <w:trPr>
          <w:trHeight w:val="304"/>
        </w:trPr>
        <w:tc>
          <w:tcPr>
            <w:tcW w:w="1887"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509"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60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887" w:type="pct"/>
            <w:tcBorders>
              <w:top w:val="single" w:sz="8" w:space="0" w:color="auto"/>
              <w:left w:val="single" w:sz="8" w:space="0" w:color="auto"/>
              <w:bottom w:val="single" w:sz="8" w:space="0" w:color="auto"/>
              <w:right w:val="nil"/>
            </w:tcBorders>
          </w:tcPr>
          <w:p w:rsidR="008161E1" w:rsidRPr="00412E93" w:rsidRDefault="008161E1" w:rsidP="00E97D1B">
            <w:pPr>
              <w:ind w:firstLine="0"/>
            </w:pPr>
            <w:r w:rsidRPr="00412E93">
              <w:t>Блокированная жилая застройка (2.3)</w:t>
            </w:r>
          </w:p>
          <w:p w:rsidR="008161E1" w:rsidRPr="00412E93" w:rsidRDefault="008161E1" w:rsidP="00E97D1B">
            <w:pPr>
              <w:ind w:firstLine="0"/>
            </w:pPr>
            <w:r w:rsidRPr="00412E93">
              <w:t>Обслуживание жилой застройки (2.7)</w:t>
            </w:r>
          </w:p>
          <w:p w:rsidR="008161E1" w:rsidRPr="00412E93" w:rsidRDefault="008161E1" w:rsidP="00E97D1B">
            <w:pPr>
              <w:ind w:firstLine="0"/>
            </w:pPr>
            <w:r w:rsidRPr="00412E93">
              <w:t>Коммунальное обслуживание (3.1)</w:t>
            </w:r>
          </w:p>
          <w:p w:rsidR="008161E1" w:rsidRPr="00412E93" w:rsidRDefault="008161E1" w:rsidP="00E97D1B">
            <w:pPr>
              <w:ind w:firstLine="0"/>
            </w:pPr>
            <w:r w:rsidRPr="00412E93">
              <w:t>Дошкольное, начальное и среднее общее образование (3.5.1)</w:t>
            </w:r>
          </w:p>
          <w:p w:rsidR="008161E1" w:rsidRPr="00412E93" w:rsidRDefault="008161E1" w:rsidP="00E97D1B">
            <w:pPr>
              <w:ind w:firstLine="0"/>
            </w:pPr>
            <w:r w:rsidRPr="00412E93">
              <w:t>Обеспечение внутреннего правопорядка (8.3)</w:t>
            </w:r>
          </w:p>
          <w:p w:rsidR="008161E1" w:rsidRPr="00412E93" w:rsidRDefault="008161E1" w:rsidP="00E97D1B">
            <w:pPr>
              <w:ind w:firstLine="0"/>
              <w:jc w:val="left"/>
            </w:pPr>
            <w:r w:rsidRPr="00412E93">
              <w:t>Земельные участки (территории) общего пользования (12.0)</w:t>
            </w:r>
          </w:p>
        </w:tc>
        <w:tc>
          <w:tcPr>
            <w:tcW w:w="1509" w:type="pct"/>
            <w:tcBorders>
              <w:top w:val="single" w:sz="8" w:space="0" w:color="auto"/>
              <w:left w:val="single" w:sz="8" w:space="0" w:color="auto"/>
              <w:bottom w:val="single" w:sz="8" w:space="0" w:color="auto"/>
              <w:right w:val="nil"/>
            </w:tcBorders>
          </w:tcPr>
          <w:p w:rsidR="008161E1" w:rsidRPr="00412E93" w:rsidRDefault="008161E1" w:rsidP="00936551">
            <w:pPr>
              <w:ind w:firstLine="0"/>
            </w:pPr>
            <w:r w:rsidRPr="00412E93">
              <w:t>Объекты гаражного назначения (2.7.1)</w:t>
            </w:r>
          </w:p>
          <w:p w:rsidR="008161E1" w:rsidRPr="00412E93" w:rsidRDefault="008161E1" w:rsidP="00E97D1B">
            <w:pPr>
              <w:ind w:firstLine="0"/>
            </w:pPr>
            <w:r w:rsidRPr="00412E93">
              <w:t>Социальное обслуживание (3.2)</w:t>
            </w:r>
          </w:p>
          <w:p w:rsidR="008161E1" w:rsidRPr="00412E93" w:rsidRDefault="008161E1" w:rsidP="00E97D1B">
            <w:pPr>
              <w:ind w:firstLine="0"/>
            </w:pPr>
            <w:r w:rsidRPr="00412E93">
              <w:t>Бытовое обслуживание (3.3)</w:t>
            </w:r>
          </w:p>
          <w:p w:rsidR="008161E1" w:rsidRPr="00412E93" w:rsidRDefault="008161E1" w:rsidP="00E97D1B">
            <w:pPr>
              <w:ind w:firstLine="0"/>
            </w:pPr>
            <w:r w:rsidRPr="00412E93">
              <w:t>Культурное развитие (3.6)</w:t>
            </w:r>
          </w:p>
          <w:p w:rsidR="008161E1" w:rsidRPr="00412E93" w:rsidRDefault="008161E1" w:rsidP="00E97D1B">
            <w:pPr>
              <w:ind w:firstLine="0"/>
            </w:pPr>
            <w:r w:rsidRPr="00412E93">
              <w:t>Магазины (4.4)</w:t>
            </w:r>
          </w:p>
          <w:p w:rsidR="008161E1" w:rsidRPr="00412E93" w:rsidRDefault="008161E1" w:rsidP="00E97D1B">
            <w:pPr>
              <w:ind w:firstLine="0"/>
            </w:pPr>
            <w:r w:rsidRPr="00412E93">
              <w:t>Общественное питание (4.6)</w:t>
            </w:r>
          </w:p>
          <w:p w:rsidR="008161E1" w:rsidRPr="00412E93" w:rsidRDefault="008161E1" w:rsidP="00E97D1B">
            <w:pPr>
              <w:ind w:firstLine="0"/>
            </w:pPr>
            <w:r w:rsidRPr="00412E93">
              <w:t>Гостиничное обслуживание (4.7)</w:t>
            </w:r>
          </w:p>
          <w:p w:rsidR="008161E1" w:rsidRPr="00412E93" w:rsidRDefault="008161E1" w:rsidP="00E97D1B">
            <w:pPr>
              <w:ind w:firstLine="0"/>
            </w:pPr>
            <w:r w:rsidRPr="00412E93">
              <w:t>Спорт (5.1)</w:t>
            </w:r>
          </w:p>
        </w:tc>
        <w:tc>
          <w:tcPr>
            <w:tcW w:w="1604" w:type="pct"/>
            <w:tcBorders>
              <w:top w:val="single" w:sz="8" w:space="0" w:color="auto"/>
              <w:left w:val="single" w:sz="8" w:space="0" w:color="auto"/>
              <w:bottom w:val="single" w:sz="8" w:space="0" w:color="auto"/>
              <w:right w:val="single" w:sz="8" w:space="0" w:color="auto"/>
            </w:tcBorders>
          </w:tcPr>
          <w:p w:rsidR="008161E1" w:rsidRPr="00412E93" w:rsidRDefault="008161E1" w:rsidP="00C351AD">
            <w:pPr>
              <w:ind w:firstLine="0"/>
            </w:pPr>
            <w:r w:rsidRPr="00412E93">
              <w:t>Выращивание плодовых, овощных, ягодных, бахчевых и иных декоративных или сельскохозяйственных культур</w:t>
            </w:r>
          </w:p>
          <w:p w:rsidR="008161E1" w:rsidRPr="00412E93" w:rsidRDefault="008161E1" w:rsidP="00C351AD">
            <w:pPr>
              <w:ind w:firstLine="0"/>
            </w:pPr>
            <w:r w:rsidRPr="00412E93">
              <w:t>Размещение гаражей, подсобных и иных вспомогательных сооружений</w:t>
            </w:r>
          </w:p>
          <w:p w:rsidR="008161E1" w:rsidRPr="00412E93" w:rsidRDefault="008161E1" w:rsidP="00C351AD">
            <w:pPr>
              <w:ind w:firstLine="0"/>
            </w:pPr>
            <w:r w:rsidRPr="00412E93">
              <w:t>Спортивные и детские площадки</w:t>
            </w:r>
          </w:p>
          <w:p w:rsidR="008161E1" w:rsidRPr="00412E93" w:rsidRDefault="008161E1" w:rsidP="00C351AD">
            <w:pPr>
              <w:ind w:firstLine="0"/>
            </w:pPr>
            <w:r w:rsidRPr="00412E93">
              <w:t>Площадки отдыха</w:t>
            </w:r>
          </w:p>
          <w:p w:rsidR="008161E1" w:rsidRPr="00412E93" w:rsidRDefault="008161E1" w:rsidP="00C351AD">
            <w:pPr>
              <w:ind w:firstLine="0"/>
            </w:pPr>
            <w:r w:rsidRPr="00412E93">
              <w:t>Благоустройство и озеленение</w:t>
            </w:r>
          </w:p>
          <w:p w:rsidR="008161E1" w:rsidRPr="00412E93" w:rsidRDefault="008161E1" w:rsidP="00C351AD">
            <w:pPr>
              <w:ind w:firstLine="0"/>
            </w:pPr>
            <w:r w:rsidRPr="00412E93">
              <w:t>Хозяйственные площадки</w:t>
            </w:r>
          </w:p>
          <w:p w:rsidR="008161E1" w:rsidRPr="00412E93" w:rsidRDefault="008161E1" w:rsidP="00C351AD">
            <w:pPr>
              <w:ind w:firstLine="0"/>
            </w:pPr>
            <w:r w:rsidRPr="00412E93">
              <w:t>Временные стоянки (парковки) автотранспорта</w:t>
            </w:r>
          </w:p>
        </w:tc>
      </w:tr>
    </w:tbl>
    <w:p w:rsidR="00C351AD" w:rsidRPr="00412E93" w:rsidRDefault="00C351AD" w:rsidP="00C351AD">
      <w:r w:rsidRPr="00412E93">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C351AD" w:rsidRPr="00412E93" w:rsidRDefault="00C351AD" w:rsidP="00C351AD">
      <w:r w:rsidRPr="00412E93">
        <w:t>1) Предельные размеры земельных участков:</w:t>
      </w:r>
    </w:p>
    <w:p w:rsidR="00C351AD" w:rsidRPr="00412E93" w:rsidRDefault="00C351AD" w:rsidP="00C351AD">
      <w:r w:rsidRPr="00412E93">
        <w:t>- минимальная площадь земельного участка для размещения блокированного жилого дома– 0,0</w:t>
      </w:r>
      <w:r w:rsidR="006D6E83" w:rsidRPr="00412E93">
        <w:t>4</w:t>
      </w:r>
      <w:r w:rsidRPr="00412E93">
        <w:t xml:space="preserve"> га;</w:t>
      </w:r>
    </w:p>
    <w:p w:rsidR="00C351AD" w:rsidRPr="00412E93" w:rsidRDefault="00C351AD" w:rsidP="00C351AD">
      <w:r w:rsidRPr="00412E93">
        <w:t>- максимальная площадь земельного участка для размещения блокированного жилого дома– 0,08 га;</w:t>
      </w:r>
    </w:p>
    <w:p w:rsidR="008D0174" w:rsidRPr="00412E93" w:rsidRDefault="008D0174" w:rsidP="008D0174">
      <w:r w:rsidRPr="00412E93">
        <w:t>-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w:t>
      </w:r>
      <w:r w:rsidR="009142E8" w:rsidRPr="00412E93">
        <w:t xml:space="preserve"> и межевания</w:t>
      </w:r>
      <w:r w:rsidRPr="00412E93">
        <w:t xml:space="preserve"> территории, действующими техническими регламентами, нормами, правилами и (или) архитектурно-планировочным заданием;</w:t>
      </w:r>
    </w:p>
    <w:p w:rsidR="00C351AD" w:rsidRPr="00412E93" w:rsidRDefault="00C351AD" w:rsidP="00C351AD">
      <w:r w:rsidRPr="00412E93">
        <w:t>2) Минимальные отступы от границ земельных участков в целях определения допустимого размещения зданий, строений, сооружений:</w:t>
      </w:r>
    </w:p>
    <w:p w:rsidR="00C351AD" w:rsidRPr="00412E93" w:rsidRDefault="00C351AD" w:rsidP="00C351AD">
      <w:r w:rsidRPr="00412E93">
        <w:t>- минимальный отступ от границ земельного участка, кроме земельных участков блокированной жилой застройки и коммунального обслуживания, - 3 м;</w:t>
      </w:r>
    </w:p>
    <w:p w:rsidR="00C351AD" w:rsidRPr="00412E93" w:rsidRDefault="00C351AD" w:rsidP="00C351AD">
      <w:r w:rsidRPr="00412E93">
        <w:t>- минимальный отступ от границ земельного участка блокированной жилой застройки</w:t>
      </w:r>
      <w:r w:rsidR="00B541FB" w:rsidRPr="00412E93">
        <w:t xml:space="preserve"> </w:t>
      </w:r>
      <w:r w:rsidRPr="00412E93">
        <w:t>и коммунального обслуживания - 0 м;</w:t>
      </w:r>
    </w:p>
    <w:p w:rsidR="00C351AD" w:rsidRPr="00412E93" w:rsidRDefault="00C351AD" w:rsidP="00C351AD">
      <w:r w:rsidRPr="00412E93">
        <w:t>3) Предельное количество этажей или предельная высота зданий, строений, сооружений:</w:t>
      </w:r>
    </w:p>
    <w:p w:rsidR="00C351AD" w:rsidRPr="00412E93" w:rsidRDefault="00C351AD" w:rsidP="00C351AD">
      <w:r w:rsidRPr="00412E93">
        <w:t xml:space="preserve">- предельное количество этажей – 3; </w:t>
      </w:r>
    </w:p>
    <w:p w:rsidR="00C351AD" w:rsidRPr="00412E93" w:rsidRDefault="00C351AD" w:rsidP="00C351AD">
      <w:r w:rsidRPr="00412E93">
        <w:t xml:space="preserve">- предельная высота 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412E93">
          <w:t>5 м</w:t>
        </w:r>
      </w:smartTag>
      <w:r w:rsidRPr="00412E93">
        <w:t xml:space="preserve"> в коньке крыши;</w:t>
      </w:r>
    </w:p>
    <w:p w:rsidR="00C351AD" w:rsidRPr="00412E93" w:rsidRDefault="00C351AD" w:rsidP="00C351AD">
      <w:r w:rsidRPr="00412E93">
        <w:t>4) Максимальный процент застройки в границах земельного участка:</w:t>
      </w:r>
    </w:p>
    <w:p w:rsidR="00C351AD" w:rsidRPr="00412E93" w:rsidRDefault="00C351AD" w:rsidP="00C351AD">
      <w:r w:rsidRPr="00412E93">
        <w:t>- многоквартирной и блокированной жилой застройки – 30 %;</w:t>
      </w:r>
    </w:p>
    <w:p w:rsidR="00C351AD" w:rsidRPr="00412E93" w:rsidRDefault="00C351AD" w:rsidP="00C351AD">
      <w:r w:rsidRPr="00412E93">
        <w:t>- обслуживающей и общественной застройки – 50 %.</w:t>
      </w:r>
    </w:p>
    <w:p w:rsidR="00C351AD" w:rsidRPr="00412E93" w:rsidRDefault="00C351AD" w:rsidP="00C351AD">
      <w:r w:rsidRPr="00412E93">
        <w:t>5) Иные показатели:</w:t>
      </w:r>
    </w:p>
    <w:p w:rsidR="00C351AD" w:rsidRPr="00412E93" w:rsidRDefault="00C351AD" w:rsidP="00C351AD">
      <w:r w:rsidRPr="00412E93">
        <w:t>а) расстояние от объекта капитального строительства до красной линии улиц и проездов:</w:t>
      </w:r>
    </w:p>
    <w:p w:rsidR="00C351AD" w:rsidRPr="00412E93" w:rsidRDefault="00C351AD" w:rsidP="00C351AD">
      <w:r w:rsidRPr="00412E93">
        <w:t>- от жилой застройки – 5 м;</w:t>
      </w:r>
    </w:p>
    <w:p w:rsidR="00C351AD" w:rsidRPr="00412E93" w:rsidRDefault="00C351AD" w:rsidP="00C351AD">
      <w:r w:rsidRPr="00412E93">
        <w:t xml:space="preserve">- от остальных объектов, кроме объектов </w:t>
      </w:r>
      <w:r w:rsidR="00B541FB" w:rsidRPr="00412E93">
        <w:t>дошкольного, начального и среднего общего образования</w:t>
      </w:r>
      <w:r w:rsidRPr="00412E93">
        <w:t xml:space="preserve"> – 5 м;</w:t>
      </w:r>
    </w:p>
    <w:p w:rsidR="00C351AD" w:rsidRPr="00412E93" w:rsidRDefault="00C351AD" w:rsidP="00C351AD">
      <w:r w:rsidRPr="00412E93">
        <w:t xml:space="preserve">- от объектов </w:t>
      </w:r>
      <w:r w:rsidR="00B541FB" w:rsidRPr="00412E93">
        <w:t xml:space="preserve">дошкольного, начального и среднего общего образования </w:t>
      </w:r>
      <w:r w:rsidRPr="00412E93">
        <w:t>– 25 м;</w:t>
      </w:r>
    </w:p>
    <w:p w:rsidR="00C351AD" w:rsidRPr="00412E93" w:rsidRDefault="00C351AD" w:rsidP="00C351AD">
      <w:r w:rsidRPr="00412E93">
        <w:t>б) минимальные расстояния:</w:t>
      </w:r>
    </w:p>
    <w:p w:rsidR="00C351AD" w:rsidRPr="00412E93" w:rsidRDefault="00C351AD" w:rsidP="00C351AD">
      <w:r w:rsidRPr="00412E93">
        <w:t xml:space="preserve">- 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412E93">
          <w:t>10 м</w:t>
        </w:r>
      </w:smartTag>
      <w:r w:rsidRPr="00412E93">
        <w:t>.</w:t>
      </w:r>
    </w:p>
    <w:p w:rsidR="00C351AD" w:rsidRPr="00412E93" w:rsidRDefault="00C351AD" w:rsidP="00C351AD">
      <w:r w:rsidRPr="00412E93">
        <w:t xml:space="preserve">г) требования к ограждению земельных участков: </w:t>
      </w:r>
    </w:p>
    <w:p w:rsidR="00C351AD" w:rsidRPr="00412E93" w:rsidRDefault="00C351AD" w:rsidP="00C351AD">
      <w:r w:rsidRPr="00412E93">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Pr="00412E93">
          <w:t>1,8 метра</w:t>
        </w:r>
      </w:smartTag>
      <w:r w:rsidRPr="00412E93">
        <w:t>;</w:t>
      </w:r>
    </w:p>
    <w:p w:rsidR="00C351AD" w:rsidRPr="00412E93" w:rsidRDefault="00C351AD" w:rsidP="00C351AD">
      <w:r w:rsidRPr="00412E93">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412E93">
          <w:t>2,0 м</w:t>
        </w:r>
      </w:smartTag>
      <w:r w:rsidRPr="00412E93">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412E93">
          <w:t>1,7 м</w:t>
        </w:r>
      </w:smartTag>
      <w:r w:rsidRPr="00412E93">
        <w:t>);</w:t>
      </w:r>
    </w:p>
    <w:p w:rsidR="00C351AD" w:rsidRPr="00412E93" w:rsidRDefault="00C351AD" w:rsidP="00C351AD">
      <w:r w:rsidRPr="00412E93">
        <w:lastRenderedPageBreak/>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C351AD" w:rsidRPr="00412E93" w:rsidRDefault="00C351AD" w:rsidP="00C351AD">
      <w:r w:rsidRPr="00412E93">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C351AD" w:rsidRPr="00412E93" w:rsidRDefault="00C351AD" w:rsidP="00C351AD">
      <w:r w:rsidRPr="00412E93">
        <w:t>д) площадь земельных участков под объектами общественного назначения не должна превышать 20% от площади территориальной зоны, в которой разрешена жилая застройка;</w:t>
      </w:r>
    </w:p>
    <w:p w:rsidR="00C351AD" w:rsidRPr="00412E93" w:rsidRDefault="008D0174" w:rsidP="00C351AD">
      <w:r w:rsidRPr="00412E93">
        <w:t xml:space="preserve">3. </w:t>
      </w:r>
      <w:r w:rsidR="00C351AD" w:rsidRPr="00412E93">
        <w:t>Ограничения использования земельных участков и объектов капитального строительства, находящихся в зоне Ж</w:t>
      </w:r>
      <w:r w:rsidR="00D15DD7" w:rsidRPr="00412E93">
        <w:t>4</w:t>
      </w:r>
      <w:r w:rsidR="00C351AD" w:rsidRPr="00412E93">
        <w:t xml:space="preserve">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C351AD" w:rsidRPr="00412E93">
        <w:t>-5</w:t>
      </w:r>
      <w:r w:rsidR="00D15DD7" w:rsidRPr="00412E93">
        <w:t>6</w:t>
      </w:r>
      <w:r w:rsidR="00C351AD" w:rsidRPr="00412E93">
        <w:t xml:space="preserve"> настоящих Правил.</w:t>
      </w:r>
    </w:p>
    <w:p w:rsidR="00914090" w:rsidRPr="00412E93" w:rsidRDefault="00914090" w:rsidP="00042EF1">
      <w:pPr>
        <w:pStyle w:val="30"/>
      </w:pPr>
      <w:bookmarkStart w:id="277" w:name="_Toc496534161"/>
      <w:r w:rsidRPr="00412E93">
        <w:t>Статья 3</w:t>
      </w:r>
      <w:r w:rsidR="00F271C1" w:rsidRPr="00412E93">
        <w:t>2</w:t>
      </w:r>
      <w:r w:rsidRPr="00412E93">
        <w:t>. Градостроительные регламенты. Общественно-деловые зоны</w:t>
      </w:r>
      <w:bookmarkEnd w:id="269"/>
      <w:bookmarkEnd w:id="270"/>
      <w:bookmarkEnd w:id="271"/>
      <w:bookmarkEnd w:id="272"/>
      <w:bookmarkEnd w:id="273"/>
      <w:bookmarkEnd w:id="274"/>
      <w:bookmarkEnd w:id="275"/>
      <w:bookmarkEnd w:id="276"/>
      <w:bookmarkEnd w:id="277"/>
    </w:p>
    <w:p w:rsidR="00914090" w:rsidRPr="00412E93" w:rsidRDefault="00914090" w:rsidP="00953563">
      <w:r w:rsidRPr="00412E93">
        <w:t xml:space="preserve">1.Общественно-деловые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w:t>
      </w:r>
      <w:r w:rsidR="00C351AD" w:rsidRPr="00412E93">
        <w:t>объектов</w:t>
      </w:r>
      <w:r w:rsidRPr="00412E93">
        <w:t xml:space="preserve">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914090" w:rsidRPr="00412E93" w:rsidRDefault="00D15DD7" w:rsidP="00953563">
      <w:r w:rsidRPr="00412E93">
        <w:t>2</w:t>
      </w:r>
      <w:r w:rsidR="00914090" w:rsidRPr="00412E93">
        <w:t>.Озелененные общественные территории – парки, скверы, бульвары – всегда являются основными видами разрешённого использования в общественно-деловых зонах.</w:t>
      </w:r>
    </w:p>
    <w:p w:rsidR="00914090" w:rsidRPr="00412E93" w:rsidRDefault="00D15DD7" w:rsidP="00953563">
      <w:r w:rsidRPr="00412E93">
        <w:t>3</w:t>
      </w:r>
      <w:r w:rsidR="00914090" w:rsidRPr="00412E93">
        <w:t>.В состав общественно-деловых зон включены:</w:t>
      </w:r>
    </w:p>
    <w:p w:rsidR="00914090" w:rsidRPr="00412E93" w:rsidRDefault="004C54B8" w:rsidP="00C351AD">
      <w:r w:rsidRPr="00412E93">
        <w:t>1)</w:t>
      </w:r>
      <w:r w:rsidR="00914090" w:rsidRPr="00412E93">
        <w:t>зона делового, общественного и коммерческого назначения (О1);</w:t>
      </w:r>
    </w:p>
    <w:p w:rsidR="00914090" w:rsidRPr="00412E93" w:rsidRDefault="004C54B8" w:rsidP="00C351AD">
      <w:r w:rsidRPr="00412E93">
        <w:t>2)</w:t>
      </w:r>
      <w:r w:rsidR="00914090" w:rsidRPr="00412E93">
        <w:t>зона размещения объектов социального и коммунально-бытового назначения (О2).</w:t>
      </w:r>
    </w:p>
    <w:p w:rsidR="00914090" w:rsidRPr="00412E93" w:rsidRDefault="00914090" w:rsidP="00042EF1">
      <w:pPr>
        <w:pStyle w:val="30"/>
      </w:pPr>
      <w:bookmarkStart w:id="278" w:name="_Toc255909193"/>
      <w:bookmarkStart w:id="279" w:name="_Toc300266012"/>
      <w:bookmarkStart w:id="280" w:name="_Toc316225230"/>
      <w:bookmarkStart w:id="281" w:name="_Toc325623888"/>
      <w:bookmarkStart w:id="282" w:name="_Toc369105234"/>
      <w:bookmarkStart w:id="283" w:name="_Toc406410654"/>
      <w:bookmarkStart w:id="284" w:name="_Toc406410852"/>
      <w:bookmarkStart w:id="285" w:name="_Toc406411732"/>
      <w:bookmarkStart w:id="286" w:name="_Toc406583141"/>
      <w:bookmarkStart w:id="287" w:name="_Toc496534162"/>
      <w:r w:rsidRPr="00412E93">
        <w:t>Статья 3</w:t>
      </w:r>
      <w:r w:rsidR="00F271C1" w:rsidRPr="00412E93">
        <w:t>3</w:t>
      </w:r>
      <w:r w:rsidRPr="00412E93">
        <w:t xml:space="preserve">. О1. Зона </w:t>
      </w:r>
      <w:bookmarkEnd w:id="278"/>
      <w:bookmarkEnd w:id="279"/>
      <w:bookmarkEnd w:id="280"/>
      <w:bookmarkEnd w:id="281"/>
      <w:bookmarkEnd w:id="282"/>
      <w:r w:rsidRPr="00412E93">
        <w:t>делового, общественного и коммерческого назначения</w:t>
      </w:r>
      <w:bookmarkEnd w:id="283"/>
      <w:bookmarkEnd w:id="284"/>
      <w:bookmarkEnd w:id="285"/>
      <w:bookmarkEnd w:id="286"/>
      <w:bookmarkEnd w:id="287"/>
    </w:p>
    <w:p w:rsidR="002B4B48" w:rsidRPr="00412E93" w:rsidRDefault="0032116C" w:rsidP="00953563">
      <w:r w:rsidRPr="00412E93">
        <w:t xml:space="preserve">1. </w:t>
      </w:r>
      <w:r w:rsidR="00914090" w:rsidRPr="00412E93">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94"/>
        <w:gridCol w:w="3356"/>
        <w:gridCol w:w="3035"/>
      </w:tblGrid>
      <w:tr w:rsidR="008161E1" w:rsidRPr="00412E93" w:rsidTr="00811FB9">
        <w:trPr>
          <w:trHeight w:val="304"/>
        </w:trPr>
        <w:tc>
          <w:tcPr>
            <w:tcW w:w="1862"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647"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490"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862" w:type="pct"/>
            <w:tcBorders>
              <w:top w:val="single" w:sz="8" w:space="0" w:color="auto"/>
              <w:left w:val="single" w:sz="8" w:space="0" w:color="auto"/>
              <w:bottom w:val="single" w:sz="8" w:space="0" w:color="auto"/>
              <w:right w:val="nil"/>
            </w:tcBorders>
          </w:tcPr>
          <w:p w:rsidR="008161E1" w:rsidRPr="00412E93" w:rsidRDefault="008161E1" w:rsidP="00936551">
            <w:pPr>
              <w:ind w:firstLine="0"/>
            </w:pPr>
            <w:r w:rsidRPr="00412E93">
              <w:t>Объекты гаражного назначения (2.7.1)</w:t>
            </w:r>
          </w:p>
          <w:p w:rsidR="008161E1" w:rsidRPr="00412E93" w:rsidRDefault="008161E1" w:rsidP="00E97D1B">
            <w:pPr>
              <w:ind w:firstLine="0"/>
            </w:pPr>
            <w:r w:rsidRPr="00412E93">
              <w:lastRenderedPageBreak/>
              <w:t>Коммунальное обслуживание (3.1)</w:t>
            </w:r>
          </w:p>
          <w:p w:rsidR="008161E1" w:rsidRPr="00412E93" w:rsidRDefault="008161E1" w:rsidP="0032116C">
            <w:pPr>
              <w:ind w:firstLine="0"/>
            </w:pPr>
            <w:r w:rsidRPr="00412E93">
              <w:t>Религиозное использование (3.7)</w:t>
            </w:r>
          </w:p>
          <w:p w:rsidR="008161E1" w:rsidRPr="00412E93" w:rsidRDefault="008161E1" w:rsidP="00D14674">
            <w:pPr>
              <w:ind w:firstLine="0"/>
            </w:pPr>
            <w:r w:rsidRPr="00412E93">
              <w:t>Общественное управление (3.8)</w:t>
            </w:r>
          </w:p>
          <w:p w:rsidR="008161E1" w:rsidRPr="00412E93" w:rsidRDefault="008161E1" w:rsidP="00D14674">
            <w:pPr>
              <w:ind w:firstLine="0"/>
            </w:pPr>
            <w:r w:rsidRPr="00412E93">
              <w:t>Обеспечение научной деятельности (3.9)</w:t>
            </w:r>
          </w:p>
          <w:p w:rsidR="008161E1" w:rsidRPr="00412E93" w:rsidRDefault="008161E1" w:rsidP="00F1332A">
            <w:pPr>
              <w:ind w:firstLine="0"/>
            </w:pPr>
            <w:r w:rsidRPr="00412E93">
              <w:t>Амбулаторное ветеринарное обслуживание (3.10.1)</w:t>
            </w:r>
          </w:p>
          <w:p w:rsidR="008161E1" w:rsidRPr="00412E93" w:rsidRDefault="008161E1" w:rsidP="00D14674">
            <w:pPr>
              <w:ind w:firstLine="0"/>
            </w:pPr>
            <w:r w:rsidRPr="00412E93">
              <w:t>Деловое управление (4.1)</w:t>
            </w:r>
          </w:p>
          <w:p w:rsidR="008161E1" w:rsidRPr="00412E93" w:rsidRDefault="008161E1" w:rsidP="0032116C">
            <w:pPr>
              <w:ind w:firstLine="0"/>
            </w:pPr>
            <w:r w:rsidRPr="00412E93">
              <w:t>Объекты торговли (торговые центры, торгово-развлекательные центры (комплексы)) (4.2)</w:t>
            </w:r>
          </w:p>
          <w:p w:rsidR="008161E1" w:rsidRPr="00412E93" w:rsidRDefault="008161E1" w:rsidP="0032116C">
            <w:pPr>
              <w:ind w:firstLine="0"/>
            </w:pPr>
            <w:r w:rsidRPr="00412E93">
              <w:t>Рынки (4.3)</w:t>
            </w:r>
          </w:p>
          <w:p w:rsidR="008161E1" w:rsidRPr="00412E93" w:rsidRDefault="008161E1" w:rsidP="0032116C">
            <w:pPr>
              <w:ind w:firstLine="0"/>
            </w:pPr>
            <w:r w:rsidRPr="00412E93">
              <w:t>Магазины (4.4)</w:t>
            </w:r>
          </w:p>
          <w:p w:rsidR="008161E1" w:rsidRPr="00412E93" w:rsidRDefault="008161E1" w:rsidP="0032116C">
            <w:pPr>
              <w:ind w:firstLine="0"/>
            </w:pPr>
            <w:r w:rsidRPr="00412E93">
              <w:t>Банковская и страховая деятельность (4.5)</w:t>
            </w:r>
          </w:p>
          <w:p w:rsidR="008161E1" w:rsidRPr="00412E93" w:rsidRDefault="008161E1" w:rsidP="0032116C">
            <w:pPr>
              <w:ind w:firstLine="0"/>
            </w:pPr>
            <w:r w:rsidRPr="00412E93">
              <w:t>Общественное питание (4.6)</w:t>
            </w:r>
          </w:p>
          <w:p w:rsidR="008161E1" w:rsidRPr="00412E93" w:rsidRDefault="008161E1" w:rsidP="00D14674">
            <w:pPr>
              <w:ind w:firstLine="0"/>
            </w:pPr>
            <w:r w:rsidRPr="00412E93">
              <w:t>Гостиничное обслуживание (4.7)</w:t>
            </w:r>
          </w:p>
          <w:p w:rsidR="008161E1" w:rsidRPr="00412E93" w:rsidRDefault="008161E1" w:rsidP="00D14674">
            <w:pPr>
              <w:ind w:firstLine="0"/>
            </w:pPr>
            <w:r w:rsidRPr="00412E93">
              <w:t>Развлечения (4.8)</w:t>
            </w:r>
          </w:p>
          <w:p w:rsidR="008161E1" w:rsidRPr="00412E93" w:rsidRDefault="008161E1" w:rsidP="00D14674">
            <w:pPr>
              <w:ind w:firstLine="0"/>
            </w:pPr>
            <w:r w:rsidRPr="00412E93">
              <w:t>Обслуживание автотранспорта (4.9)</w:t>
            </w:r>
          </w:p>
          <w:p w:rsidR="008161E1" w:rsidRPr="00412E93" w:rsidRDefault="008161E1" w:rsidP="00D14674">
            <w:pPr>
              <w:ind w:firstLine="0"/>
            </w:pPr>
            <w:r w:rsidRPr="00412E93">
              <w:t>Выставочно-ярмарочная деятельность (4.10)</w:t>
            </w:r>
          </w:p>
          <w:p w:rsidR="008161E1" w:rsidRPr="00412E93" w:rsidRDefault="008161E1" w:rsidP="0032116C">
            <w:pPr>
              <w:ind w:firstLine="0"/>
            </w:pPr>
            <w:r w:rsidRPr="00412E93">
              <w:t>Спорт (5.1)</w:t>
            </w:r>
          </w:p>
          <w:p w:rsidR="008161E1" w:rsidRPr="00412E93" w:rsidRDefault="008161E1" w:rsidP="00D14674">
            <w:pPr>
              <w:ind w:firstLine="0"/>
            </w:pPr>
            <w:r w:rsidRPr="00412E93">
              <w:t>Туристическое обслуживание (5.2.1)</w:t>
            </w:r>
          </w:p>
          <w:p w:rsidR="008161E1" w:rsidRPr="00412E93" w:rsidRDefault="008161E1" w:rsidP="00D14674">
            <w:pPr>
              <w:ind w:firstLine="0"/>
            </w:pPr>
            <w:r w:rsidRPr="00412E93">
              <w:t>Железнодорожный транспорт (7.1)</w:t>
            </w:r>
          </w:p>
          <w:p w:rsidR="008161E1" w:rsidRPr="00412E93" w:rsidRDefault="008161E1" w:rsidP="008E2FEE">
            <w:pPr>
              <w:ind w:firstLine="0"/>
            </w:pPr>
            <w:r w:rsidRPr="00412E93">
              <w:t>Автомобильный транспорт (7.2)</w:t>
            </w:r>
          </w:p>
          <w:p w:rsidR="008161E1" w:rsidRPr="00412E93" w:rsidRDefault="008161E1" w:rsidP="008E2FEE">
            <w:pPr>
              <w:ind w:firstLine="0"/>
            </w:pPr>
            <w:r w:rsidRPr="00412E93">
              <w:t>Трубопроводный транспорт (7.5)</w:t>
            </w:r>
          </w:p>
          <w:p w:rsidR="008161E1" w:rsidRPr="00412E93" w:rsidRDefault="008161E1" w:rsidP="003F017A">
            <w:pPr>
              <w:ind w:firstLine="0"/>
            </w:pPr>
            <w:r w:rsidRPr="00412E93">
              <w:t>Обеспечение внутреннего правопорядка (8.3)</w:t>
            </w:r>
          </w:p>
          <w:p w:rsidR="008161E1" w:rsidRPr="00412E93" w:rsidRDefault="008161E1" w:rsidP="0011580C">
            <w:pPr>
              <w:ind w:firstLine="0"/>
            </w:pPr>
            <w:r w:rsidRPr="00412E93">
              <w:t>Историко-культурная деятельность (9.3)</w:t>
            </w:r>
          </w:p>
          <w:p w:rsidR="008161E1" w:rsidRPr="00412E93" w:rsidRDefault="008161E1" w:rsidP="003F017A">
            <w:pPr>
              <w:ind w:firstLine="0"/>
            </w:pPr>
            <w:r w:rsidRPr="00412E93">
              <w:t>Земельные участки (территории) общего пользования (12.0)</w:t>
            </w:r>
          </w:p>
        </w:tc>
        <w:tc>
          <w:tcPr>
            <w:tcW w:w="1647" w:type="pct"/>
            <w:tcBorders>
              <w:top w:val="single" w:sz="8" w:space="0" w:color="auto"/>
              <w:left w:val="single" w:sz="8" w:space="0" w:color="auto"/>
              <w:bottom w:val="single" w:sz="8" w:space="0" w:color="auto"/>
              <w:right w:val="nil"/>
            </w:tcBorders>
          </w:tcPr>
          <w:p w:rsidR="008161E1" w:rsidRPr="00412E93" w:rsidRDefault="008161E1" w:rsidP="0032116C">
            <w:pPr>
              <w:ind w:firstLine="0"/>
            </w:pPr>
            <w:r w:rsidRPr="00412E93">
              <w:lastRenderedPageBreak/>
              <w:t>Склады (6.9)</w:t>
            </w:r>
          </w:p>
        </w:tc>
        <w:tc>
          <w:tcPr>
            <w:tcW w:w="1490" w:type="pct"/>
            <w:tcBorders>
              <w:top w:val="single" w:sz="8" w:space="0" w:color="auto"/>
              <w:left w:val="single" w:sz="8" w:space="0" w:color="auto"/>
              <w:bottom w:val="single" w:sz="8" w:space="0" w:color="auto"/>
              <w:right w:val="single" w:sz="8" w:space="0" w:color="auto"/>
            </w:tcBorders>
          </w:tcPr>
          <w:p w:rsidR="008161E1" w:rsidRPr="00412E93" w:rsidRDefault="008161E1" w:rsidP="008E2FEE">
            <w:pPr>
              <w:ind w:firstLine="0"/>
            </w:pPr>
            <w:r w:rsidRPr="00412E93">
              <w:t>Площадки отдыха</w:t>
            </w:r>
          </w:p>
          <w:p w:rsidR="008161E1" w:rsidRPr="00412E93" w:rsidRDefault="008161E1" w:rsidP="008E2FEE">
            <w:pPr>
              <w:ind w:firstLine="0"/>
            </w:pPr>
            <w:r w:rsidRPr="00412E93">
              <w:t>Благоустройство и озеленение</w:t>
            </w:r>
          </w:p>
          <w:p w:rsidR="008161E1" w:rsidRPr="00412E93" w:rsidRDefault="008161E1" w:rsidP="008E2FEE">
            <w:pPr>
              <w:ind w:firstLine="0"/>
            </w:pPr>
            <w:r w:rsidRPr="00412E93">
              <w:lastRenderedPageBreak/>
              <w:t>Хозяйственные площадки</w:t>
            </w:r>
          </w:p>
          <w:p w:rsidR="008161E1" w:rsidRPr="00412E93" w:rsidRDefault="008161E1" w:rsidP="008E2FEE">
            <w:pPr>
              <w:ind w:firstLine="0"/>
            </w:pPr>
            <w:r w:rsidRPr="00412E93">
              <w:t>Временные стоянки (парковки) автотранспорта</w:t>
            </w:r>
          </w:p>
        </w:tc>
      </w:tr>
    </w:tbl>
    <w:p w:rsidR="008E2FEE" w:rsidRPr="00412E93" w:rsidRDefault="008E2FEE" w:rsidP="008E2FEE">
      <w:r w:rsidRPr="00412E93">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7E6A83" w:rsidRPr="00412E93" w:rsidRDefault="007E6A83" w:rsidP="00105C17">
      <w:r w:rsidRPr="00412E93">
        <w:t>1) Предельные размеры земельных участков определяются в соответствии с нормативами градостроительного проектирования</w:t>
      </w:r>
      <w:r w:rsidR="00105C17" w:rsidRPr="00412E93">
        <w:t xml:space="preserve"> Ленинградской области и (или) Вистинского сельского поселения</w:t>
      </w:r>
      <w:r w:rsidRPr="00412E93">
        <w:t xml:space="preserve">, проектом планировки </w:t>
      </w:r>
      <w:r w:rsidR="009142E8" w:rsidRPr="00412E93">
        <w:t>и межевания</w:t>
      </w:r>
      <w:r w:rsidR="00335CD2" w:rsidRPr="00412E93">
        <w:t xml:space="preserve"> </w:t>
      </w:r>
      <w:r w:rsidRPr="00412E93">
        <w:t>территории, действующими техническими регламентами, нормами</w:t>
      </w:r>
      <w:r w:rsidR="00105C17" w:rsidRPr="00412E93">
        <w:t>,</w:t>
      </w:r>
      <w:r w:rsidRPr="00412E93">
        <w:t xml:space="preserve"> правилами и (или) архитектурно-планировочным заданием;</w:t>
      </w:r>
    </w:p>
    <w:p w:rsidR="007E6A83" w:rsidRPr="00412E93" w:rsidRDefault="007E6A83" w:rsidP="007E6A83">
      <w:r w:rsidRPr="00412E93">
        <w:t>2) Минимальные отступы от границ земельных участков в целях определения допустимого размещения зданий, строений, сооружений:</w:t>
      </w:r>
    </w:p>
    <w:p w:rsidR="007E6A83" w:rsidRPr="00412E93" w:rsidRDefault="007E6A83" w:rsidP="007E6A83">
      <w:r w:rsidRPr="00412E93">
        <w:t>- минимальный отступ от границ земельного участка, кроме земельных участков коммунального обслуживания и транспорта, - 3 м;</w:t>
      </w:r>
    </w:p>
    <w:p w:rsidR="007E6A83" w:rsidRPr="00412E93" w:rsidRDefault="007E6A83" w:rsidP="007E6A83">
      <w:r w:rsidRPr="00412E93">
        <w:t>- минимальный отступ от границ земельного участка коммунального обслуживания и транспорта - 0 м;</w:t>
      </w:r>
    </w:p>
    <w:p w:rsidR="007E6A83" w:rsidRPr="00412E93" w:rsidRDefault="007E6A83" w:rsidP="007E6A83">
      <w:r w:rsidRPr="00412E93">
        <w:t>3) Предельное количество этажей или предельная высота зданий, строений, сооружений:</w:t>
      </w:r>
    </w:p>
    <w:p w:rsidR="007E6A83" w:rsidRPr="00412E93" w:rsidRDefault="007E6A83" w:rsidP="007E6A83">
      <w:r w:rsidRPr="00412E93">
        <w:t xml:space="preserve">- предельное количество этажей – 4; </w:t>
      </w:r>
    </w:p>
    <w:p w:rsidR="007E6A83" w:rsidRPr="00412E93" w:rsidRDefault="007E6A83" w:rsidP="007E6A83">
      <w:r w:rsidRPr="00412E93">
        <w:t>4) Максимальный процент застройки в границах земельного участка – 60%;</w:t>
      </w:r>
    </w:p>
    <w:p w:rsidR="007E6A83" w:rsidRPr="00412E93" w:rsidRDefault="007E6A83" w:rsidP="007E6A83">
      <w:r w:rsidRPr="00412E93">
        <w:t>5) Иные показатели:</w:t>
      </w:r>
    </w:p>
    <w:p w:rsidR="00914090" w:rsidRPr="00412E93" w:rsidRDefault="007E6A83" w:rsidP="00953563">
      <w:r w:rsidRPr="00412E93">
        <w:t>а) р</w:t>
      </w:r>
      <w:r w:rsidR="00914090" w:rsidRPr="00412E93">
        <w:t>азмещение зданий первого фронта по красной линии улицы с ориентацией главного фасада здания на публичное пространство;</w:t>
      </w:r>
    </w:p>
    <w:p w:rsidR="00914090" w:rsidRPr="00412E93" w:rsidRDefault="007E6A83" w:rsidP="00953563">
      <w:r w:rsidRPr="00412E93">
        <w:t>б) м</w:t>
      </w:r>
      <w:r w:rsidR="00914090" w:rsidRPr="00412E93">
        <w:t>инимальная площадь зелёных насаждений и газонов – 30%;</w:t>
      </w:r>
    </w:p>
    <w:p w:rsidR="00914090" w:rsidRPr="00412E93" w:rsidRDefault="007E6A83" w:rsidP="00953563">
      <w:r w:rsidRPr="00412E93">
        <w:t xml:space="preserve">3. </w:t>
      </w:r>
      <w:r w:rsidR="00914090" w:rsidRPr="00412E93">
        <w:t>Ограничения использования земельных участков и объектов капитального строительства, находящихся в зоне О1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914090" w:rsidRPr="00412E93">
        <w:t>-5</w:t>
      </w:r>
      <w:r w:rsidR="00D15DD7" w:rsidRPr="00412E93">
        <w:t>6</w:t>
      </w:r>
      <w:r w:rsidR="00914090" w:rsidRPr="00412E93">
        <w:t xml:space="preserve"> настоящих Правил.</w:t>
      </w:r>
    </w:p>
    <w:p w:rsidR="00914090" w:rsidRPr="00412E93" w:rsidRDefault="00381247" w:rsidP="00042EF1">
      <w:pPr>
        <w:pStyle w:val="30"/>
      </w:pPr>
      <w:bookmarkStart w:id="288" w:name="_Toc406410655"/>
      <w:bookmarkStart w:id="289" w:name="_Toc406410853"/>
      <w:bookmarkStart w:id="290" w:name="_Toc406411733"/>
      <w:bookmarkStart w:id="291" w:name="_Toc406583142"/>
      <w:bookmarkStart w:id="292" w:name="_Toc496534163"/>
      <w:r w:rsidRPr="00412E93">
        <w:t>Статья </w:t>
      </w:r>
      <w:r w:rsidR="00914090" w:rsidRPr="00412E93">
        <w:t>3</w:t>
      </w:r>
      <w:r w:rsidR="00F271C1" w:rsidRPr="00412E93">
        <w:t>4</w:t>
      </w:r>
      <w:r w:rsidR="00914090" w:rsidRPr="00412E93">
        <w:t>. О2. Зона размещения объектов социального и коммунально-бытового назначения</w:t>
      </w:r>
      <w:bookmarkEnd w:id="288"/>
      <w:bookmarkEnd w:id="289"/>
      <w:bookmarkEnd w:id="290"/>
      <w:bookmarkEnd w:id="291"/>
      <w:bookmarkEnd w:id="292"/>
    </w:p>
    <w:p w:rsidR="008D0174" w:rsidRPr="00412E93" w:rsidRDefault="008D0174" w:rsidP="008D0174">
      <w:bookmarkStart w:id="293" w:name="_Toc255909200"/>
      <w:bookmarkStart w:id="294" w:name="_Toc261274399"/>
      <w:bookmarkStart w:id="295" w:name="_Toc286330158"/>
      <w:bookmarkStart w:id="296" w:name="_Toc300266019"/>
      <w:bookmarkStart w:id="297" w:name="_Toc316225237"/>
      <w:bookmarkStart w:id="298" w:name="_Toc325623893"/>
      <w:bookmarkStart w:id="299" w:name="_Toc369105235"/>
      <w:bookmarkStart w:id="300" w:name="_Toc406410656"/>
      <w:bookmarkStart w:id="301" w:name="_Toc406410854"/>
      <w:bookmarkStart w:id="302" w:name="_Toc406411734"/>
      <w:bookmarkStart w:id="303" w:name="_Toc406583143"/>
      <w:r w:rsidRPr="00412E9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94"/>
        <w:gridCol w:w="3356"/>
        <w:gridCol w:w="3035"/>
      </w:tblGrid>
      <w:tr w:rsidR="008161E1" w:rsidRPr="00412E93" w:rsidTr="00811FB9">
        <w:trPr>
          <w:trHeight w:val="304"/>
        </w:trPr>
        <w:tc>
          <w:tcPr>
            <w:tcW w:w="1862"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647"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490"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862" w:type="pct"/>
            <w:tcBorders>
              <w:top w:val="single" w:sz="8" w:space="0" w:color="auto"/>
              <w:left w:val="single" w:sz="8" w:space="0" w:color="auto"/>
              <w:bottom w:val="single" w:sz="8" w:space="0" w:color="auto"/>
              <w:right w:val="nil"/>
            </w:tcBorders>
          </w:tcPr>
          <w:p w:rsidR="008161E1" w:rsidRPr="00412E93" w:rsidRDefault="008161E1" w:rsidP="003F017A">
            <w:pPr>
              <w:ind w:firstLine="0"/>
            </w:pPr>
            <w:r w:rsidRPr="00412E93">
              <w:t>Коммунальное обслуживание (3.1)</w:t>
            </w:r>
          </w:p>
          <w:p w:rsidR="008161E1" w:rsidRPr="00412E93" w:rsidRDefault="008161E1" w:rsidP="003F017A">
            <w:pPr>
              <w:ind w:firstLine="0"/>
            </w:pPr>
            <w:r w:rsidRPr="00412E93">
              <w:t>Социальное обслуживание (3.2)</w:t>
            </w:r>
          </w:p>
          <w:p w:rsidR="008161E1" w:rsidRPr="00412E93" w:rsidRDefault="008161E1" w:rsidP="003F017A">
            <w:pPr>
              <w:ind w:firstLine="0"/>
            </w:pPr>
            <w:r w:rsidRPr="00412E93">
              <w:t xml:space="preserve">Бытовое обслуживание (3.3) </w:t>
            </w:r>
          </w:p>
          <w:p w:rsidR="008161E1" w:rsidRPr="00412E93" w:rsidRDefault="008161E1" w:rsidP="003F017A">
            <w:pPr>
              <w:ind w:firstLine="0"/>
            </w:pPr>
            <w:r w:rsidRPr="00412E93">
              <w:t>Амбулаторно-поликлиническое обслуживание (3.4.1)</w:t>
            </w:r>
          </w:p>
          <w:p w:rsidR="008161E1" w:rsidRPr="00412E93" w:rsidRDefault="008161E1" w:rsidP="003F017A">
            <w:pPr>
              <w:ind w:firstLine="0"/>
            </w:pPr>
            <w:r w:rsidRPr="00412E93">
              <w:lastRenderedPageBreak/>
              <w:t>Стационарное медицинское обслуживание (3.4.2)</w:t>
            </w:r>
          </w:p>
          <w:p w:rsidR="008161E1" w:rsidRPr="00412E93" w:rsidRDefault="008161E1" w:rsidP="003F017A">
            <w:pPr>
              <w:ind w:firstLine="0"/>
            </w:pPr>
            <w:r w:rsidRPr="00412E93">
              <w:t>Дошкольное, начальное и среднее общее образование (3.5.1)</w:t>
            </w:r>
          </w:p>
          <w:p w:rsidR="008161E1" w:rsidRPr="00412E93" w:rsidRDefault="008161E1" w:rsidP="003F017A">
            <w:pPr>
              <w:ind w:firstLine="0"/>
            </w:pPr>
            <w:r w:rsidRPr="00412E93">
              <w:t>Среднее и высшее профессиональное образование (3.5.2)</w:t>
            </w:r>
          </w:p>
          <w:p w:rsidR="008161E1" w:rsidRPr="00412E93" w:rsidRDefault="008161E1" w:rsidP="003F017A">
            <w:pPr>
              <w:ind w:firstLine="0"/>
            </w:pPr>
            <w:r w:rsidRPr="00412E93">
              <w:t>Культурное развитие (3.6)</w:t>
            </w:r>
          </w:p>
          <w:p w:rsidR="008161E1" w:rsidRPr="00412E93" w:rsidRDefault="008161E1" w:rsidP="003F017A">
            <w:pPr>
              <w:ind w:firstLine="0"/>
            </w:pPr>
            <w:r w:rsidRPr="00412E93">
              <w:t>Общественное управление (3.8)</w:t>
            </w:r>
          </w:p>
          <w:p w:rsidR="008161E1" w:rsidRPr="00412E93" w:rsidRDefault="008161E1" w:rsidP="003F017A">
            <w:pPr>
              <w:ind w:firstLine="0"/>
            </w:pPr>
            <w:r w:rsidRPr="00412E93">
              <w:t>Амбулаторное ветеринарное обслуживание (3.10.1)</w:t>
            </w:r>
          </w:p>
          <w:p w:rsidR="008161E1" w:rsidRPr="00412E93" w:rsidRDefault="008161E1" w:rsidP="003F017A">
            <w:pPr>
              <w:ind w:firstLine="0"/>
            </w:pPr>
            <w:r w:rsidRPr="00412E93">
              <w:t>Деловое управление (4.1)</w:t>
            </w:r>
          </w:p>
          <w:p w:rsidR="008161E1" w:rsidRPr="00412E93" w:rsidRDefault="008161E1" w:rsidP="003F017A">
            <w:pPr>
              <w:ind w:firstLine="0"/>
            </w:pPr>
            <w:r w:rsidRPr="00412E93">
              <w:t>Объекты торговли (торговые центры, торгово-развлекательные центры (комплексы)) (4.2)</w:t>
            </w:r>
          </w:p>
          <w:p w:rsidR="008161E1" w:rsidRPr="00412E93" w:rsidRDefault="008161E1" w:rsidP="003F017A">
            <w:pPr>
              <w:ind w:firstLine="0"/>
            </w:pPr>
            <w:r w:rsidRPr="00412E93">
              <w:t>Рынки (4.3)</w:t>
            </w:r>
          </w:p>
          <w:p w:rsidR="008161E1" w:rsidRPr="00412E93" w:rsidRDefault="008161E1" w:rsidP="003F017A">
            <w:pPr>
              <w:ind w:firstLine="0"/>
            </w:pPr>
            <w:r w:rsidRPr="00412E93">
              <w:t>Магазины (4.4)</w:t>
            </w:r>
          </w:p>
          <w:p w:rsidR="008161E1" w:rsidRPr="00412E93" w:rsidRDefault="008161E1" w:rsidP="003F017A">
            <w:pPr>
              <w:ind w:firstLine="0"/>
            </w:pPr>
            <w:r w:rsidRPr="00412E93">
              <w:t>Банковская и страховая деятельность (4.5)</w:t>
            </w:r>
          </w:p>
          <w:p w:rsidR="008161E1" w:rsidRPr="00412E93" w:rsidRDefault="008161E1" w:rsidP="003F017A">
            <w:pPr>
              <w:ind w:firstLine="0"/>
            </w:pPr>
            <w:r w:rsidRPr="00412E93">
              <w:t>Общественное питание (4.6)</w:t>
            </w:r>
          </w:p>
          <w:p w:rsidR="008161E1" w:rsidRPr="00412E93" w:rsidRDefault="008161E1" w:rsidP="003F017A">
            <w:pPr>
              <w:ind w:firstLine="0"/>
            </w:pPr>
            <w:r w:rsidRPr="00412E93">
              <w:t>Гостиничное обслуживание (4.7)</w:t>
            </w:r>
          </w:p>
          <w:p w:rsidR="008161E1" w:rsidRPr="00412E93" w:rsidRDefault="008161E1" w:rsidP="003F017A">
            <w:pPr>
              <w:ind w:firstLine="0"/>
            </w:pPr>
            <w:r w:rsidRPr="00412E93">
              <w:t>Развлечения (4.8)</w:t>
            </w:r>
          </w:p>
          <w:p w:rsidR="008161E1" w:rsidRPr="00412E93" w:rsidRDefault="008161E1" w:rsidP="003F017A">
            <w:pPr>
              <w:ind w:firstLine="0"/>
            </w:pPr>
            <w:r w:rsidRPr="00412E93">
              <w:t>Выставочно-ярмарочная деятельность (4.10)</w:t>
            </w:r>
          </w:p>
          <w:p w:rsidR="008161E1" w:rsidRPr="00412E93" w:rsidRDefault="008161E1" w:rsidP="003F017A">
            <w:pPr>
              <w:ind w:firstLine="0"/>
            </w:pPr>
            <w:r w:rsidRPr="00412E93">
              <w:t>Спорт (5.1)</w:t>
            </w:r>
          </w:p>
          <w:p w:rsidR="008161E1" w:rsidRPr="00412E93" w:rsidRDefault="008161E1" w:rsidP="003F017A">
            <w:pPr>
              <w:ind w:firstLine="0"/>
            </w:pPr>
            <w:r w:rsidRPr="00412E93">
              <w:t>Обеспечение внутреннего правопорядка (8.3)</w:t>
            </w:r>
          </w:p>
          <w:p w:rsidR="008161E1" w:rsidRPr="00412E93" w:rsidRDefault="008161E1" w:rsidP="0011580C">
            <w:pPr>
              <w:ind w:firstLine="0"/>
            </w:pPr>
            <w:r w:rsidRPr="00412E93">
              <w:t>Историко-культурная деятельность (9.3)</w:t>
            </w:r>
          </w:p>
          <w:p w:rsidR="008161E1" w:rsidRPr="00412E93" w:rsidRDefault="008161E1" w:rsidP="005008F1">
            <w:pPr>
              <w:ind w:firstLine="0"/>
            </w:pPr>
            <w:r w:rsidRPr="00412E93">
              <w:t>Земельные участки (территории) общего пользования (12.0)</w:t>
            </w:r>
          </w:p>
        </w:tc>
        <w:tc>
          <w:tcPr>
            <w:tcW w:w="1647" w:type="pct"/>
            <w:tcBorders>
              <w:top w:val="single" w:sz="8" w:space="0" w:color="auto"/>
              <w:left w:val="single" w:sz="8" w:space="0" w:color="auto"/>
              <w:bottom w:val="single" w:sz="8" w:space="0" w:color="auto"/>
              <w:right w:val="nil"/>
            </w:tcBorders>
          </w:tcPr>
          <w:p w:rsidR="008161E1" w:rsidRPr="00412E93" w:rsidRDefault="008161E1" w:rsidP="005008F1">
            <w:pPr>
              <w:ind w:firstLine="0"/>
            </w:pPr>
            <w:r w:rsidRPr="00412E93">
              <w:lastRenderedPageBreak/>
              <w:t>Для индивидуального жилищного строительства (2.1)</w:t>
            </w:r>
          </w:p>
          <w:p w:rsidR="008161E1" w:rsidRPr="00412E93" w:rsidRDefault="008161E1" w:rsidP="005008F1">
            <w:pPr>
              <w:ind w:firstLine="0"/>
            </w:pPr>
            <w:r w:rsidRPr="00412E93">
              <w:t>Для ведения личного подсобного хозяйства (2.2)</w:t>
            </w:r>
          </w:p>
          <w:p w:rsidR="008161E1" w:rsidRPr="00412E93" w:rsidRDefault="008161E1" w:rsidP="00936551">
            <w:pPr>
              <w:ind w:firstLine="0"/>
            </w:pPr>
            <w:r w:rsidRPr="00412E93">
              <w:t>Объекты гаражного назначения (2.7.1)</w:t>
            </w:r>
          </w:p>
          <w:p w:rsidR="008161E1" w:rsidRPr="00412E93" w:rsidRDefault="008161E1" w:rsidP="003F017A">
            <w:pPr>
              <w:ind w:firstLine="0"/>
            </w:pPr>
            <w:r w:rsidRPr="00412E93">
              <w:lastRenderedPageBreak/>
              <w:t>Религиозное использование (3.7)</w:t>
            </w:r>
          </w:p>
          <w:p w:rsidR="008161E1" w:rsidRPr="00412E93" w:rsidRDefault="008161E1" w:rsidP="005008F1">
            <w:pPr>
              <w:ind w:firstLine="0"/>
            </w:pPr>
            <w:r w:rsidRPr="00412E93">
              <w:t>Обслуживание автотранспорта (4.9)</w:t>
            </w:r>
          </w:p>
          <w:p w:rsidR="008161E1" w:rsidRPr="00412E93" w:rsidRDefault="008161E1" w:rsidP="00FD2F0C">
            <w:pPr>
              <w:ind w:firstLine="0"/>
            </w:pPr>
          </w:p>
        </w:tc>
        <w:tc>
          <w:tcPr>
            <w:tcW w:w="1490" w:type="pct"/>
            <w:tcBorders>
              <w:top w:val="single" w:sz="8" w:space="0" w:color="auto"/>
              <w:left w:val="single" w:sz="8" w:space="0" w:color="auto"/>
              <w:bottom w:val="single" w:sz="8" w:space="0" w:color="auto"/>
              <w:right w:val="single" w:sz="8" w:space="0" w:color="auto"/>
            </w:tcBorders>
          </w:tcPr>
          <w:p w:rsidR="008161E1" w:rsidRPr="00412E93" w:rsidRDefault="008161E1" w:rsidP="00FD2F0C">
            <w:pPr>
              <w:ind w:firstLine="0"/>
            </w:pPr>
            <w:r w:rsidRPr="00412E93">
              <w:lastRenderedPageBreak/>
              <w:t>Площадки отдыха</w:t>
            </w:r>
          </w:p>
          <w:p w:rsidR="008161E1" w:rsidRPr="00412E93" w:rsidRDefault="008161E1" w:rsidP="00FD2F0C">
            <w:pPr>
              <w:ind w:firstLine="0"/>
            </w:pPr>
            <w:r w:rsidRPr="00412E93">
              <w:t>Благоустройство и озеленение</w:t>
            </w:r>
          </w:p>
          <w:p w:rsidR="008161E1" w:rsidRPr="00412E93" w:rsidRDefault="008161E1" w:rsidP="00FD2F0C">
            <w:pPr>
              <w:ind w:firstLine="0"/>
            </w:pPr>
            <w:r w:rsidRPr="00412E93">
              <w:t>Хозяйственные площадки</w:t>
            </w:r>
          </w:p>
          <w:p w:rsidR="008161E1" w:rsidRPr="00412E93" w:rsidRDefault="008161E1" w:rsidP="00FD2F0C">
            <w:pPr>
              <w:ind w:firstLine="0"/>
            </w:pPr>
            <w:r w:rsidRPr="00412E93">
              <w:t>Временные стоянки (парковки) автотранспорта</w:t>
            </w:r>
          </w:p>
        </w:tc>
      </w:tr>
    </w:tbl>
    <w:p w:rsidR="008D0174" w:rsidRPr="00412E93" w:rsidRDefault="008D0174" w:rsidP="008D0174">
      <w:r w:rsidRPr="00412E9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F733C3" w:rsidRPr="00412E93" w:rsidRDefault="00F733C3" w:rsidP="00F733C3">
      <w:r w:rsidRPr="00412E93">
        <w:t>1) Предельные размеры земельных участков:</w:t>
      </w:r>
    </w:p>
    <w:p w:rsidR="00F733C3" w:rsidRPr="00412E93" w:rsidRDefault="00F733C3" w:rsidP="00F733C3">
      <w:r w:rsidRPr="00412E93">
        <w:t xml:space="preserve">- минимальная площадь земельного участка для </w:t>
      </w:r>
      <w:r w:rsidR="000D1C62" w:rsidRPr="00412E93">
        <w:t>индивидуального жилищного строительства</w:t>
      </w:r>
      <w:r w:rsidR="002F430A" w:rsidRPr="00412E93">
        <w:t xml:space="preserve"> </w:t>
      </w:r>
      <w:r w:rsidRPr="00412E93">
        <w:t>– 0,</w:t>
      </w:r>
      <w:r w:rsidR="00D33F51" w:rsidRPr="00412E93">
        <w:t>06</w:t>
      </w:r>
      <w:r w:rsidRPr="00412E93">
        <w:t xml:space="preserve"> га;</w:t>
      </w:r>
    </w:p>
    <w:p w:rsidR="00F733C3" w:rsidRPr="00412E93" w:rsidRDefault="00F733C3" w:rsidP="00F733C3">
      <w:r w:rsidRPr="00412E93">
        <w:t xml:space="preserve">-максимальная площадь земельного участка для </w:t>
      </w:r>
      <w:r w:rsidR="000D1C62" w:rsidRPr="00412E93">
        <w:t>индивидуального жилищного строительства</w:t>
      </w:r>
      <w:r w:rsidR="002F430A" w:rsidRPr="00412E93">
        <w:t xml:space="preserve"> </w:t>
      </w:r>
      <w:r w:rsidRPr="00412E93">
        <w:t>– 0,2</w:t>
      </w:r>
      <w:r w:rsidR="00D33F51" w:rsidRPr="00412E93">
        <w:t>5</w:t>
      </w:r>
      <w:r w:rsidRPr="00412E93">
        <w:t xml:space="preserve"> га;</w:t>
      </w:r>
    </w:p>
    <w:p w:rsidR="00D33F51" w:rsidRPr="00412E93" w:rsidRDefault="00D33F51" w:rsidP="00D33F51">
      <w:r w:rsidRPr="00412E93">
        <w:lastRenderedPageBreak/>
        <w:t>- минимальная площадь земельного участка для ведения личного подсобного хозяйства – 0,06 га;</w:t>
      </w:r>
    </w:p>
    <w:p w:rsidR="00D33F51" w:rsidRPr="00412E93" w:rsidRDefault="00D33F51" w:rsidP="00D33F51">
      <w:r w:rsidRPr="00412E93">
        <w:t>- максимальная площадь земельного участка для ведения личного подсобного хозяйства– 0,25 га;</w:t>
      </w:r>
    </w:p>
    <w:p w:rsidR="00F733C3" w:rsidRPr="00412E93" w:rsidRDefault="00F733C3" w:rsidP="00F733C3">
      <w:r w:rsidRPr="00412E93">
        <w:t>-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8D0174" w:rsidRPr="00412E93" w:rsidRDefault="008D0174" w:rsidP="008D0174">
      <w:r w:rsidRPr="00412E93">
        <w:t>2) Минимальные отступы от границ земельных участков в целях определения допустимого размещения зданий, строений, сооружений:</w:t>
      </w:r>
    </w:p>
    <w:p w:rsidR="008D0174" w:rsidRPr="00412E93" w:rsidRDefault="008D0174" w:rsidP="008D0174">
      <w:r w:rsidRPr="00412E93">
        <w:t>- минимальный отступ от границ земельного участка, кроме земельных участков коммунального обслуживания и транспорта, - 3 м;</w:t>
      </w:r>
    </w:p>
    <w:p w:rsidR="008D0174" w:rsidRPr="00412E93" w:rsidRDefault="008D0174" w:rsidP="008D0174">
      <w:r w:rsidRPr="00412E93">
        <w:t>- минимальный отступ от границ земельного участка коммунального обслуживания и транспорта - 0 м;</w:t>
      </w:r>
    </w:p>
    <w:p w:rsidR="008D0174" w:rsidRPr="00412E93" w:rsidRDefault="008D0174" w:rsidP="008D0174">
      <w:r w:rsidRPr="00412E93">
        <w:t>3) Предельное количество этажей или предельная высота зданий, строений, сооружений:</w:t>
      </w:r>
    </w:p>
    <w:p w:rsidR="008D0174" w:rsidRPr="00412E93" w:rsidRDefault="008D0174" w:rsidP="008D0174">
      <w:r w:rsidRPr="00412E93">
        <w:t xml:space="preserve">- предельное количество этажей – 4; </w:t>
      </w:r>
    </w:p>
    <w:p w:rsidR="002F430A" w:rsidRPr="00412E93" w:rsidRDefault="002F430A" w:rsidP="002F430A">
      <w:r w:rsidRPr="00412E93">
        <w:t xml:space="preserve">- предельное количество этажей объектов дошкольного, начального и среднего общего образования – 3; </w:t>
      </w:r>
    </w:p>
    <w:p w:rsidR="00F733C3" w:rsidRPr="00412E93" w:rsidRDefault="00F733C3" w:rsidP="00F733C3">
      <w:r w:rsidRPr="00412E93">
        <w:t xml:space="preserve">- предельное количество этажей жилой застройки – 3; </w:t>
      </w:r>
    </w:p>
    <w:p w:rsidR="00F733C3" w:rsidRPr="00412E93" w:rsidRDefault="008D0174" w:rsidP="008D0174">
      <w:r w:rsidRPr="00412E93">
        <w:t>4) Максимальный процент застройки в границах земельного участка</w:t>
      </w:r>
      <w:r w:rsidR="00F733C3" w:rsidRPr="00412E93">
        <w:t>:</w:t>
      </w:r>
    </w:p>
    <w:p w:rsidR="00F733C3" w:rsidRPr="00412E93" w:rsidRDefault="00F733C3" w:rsidP="00F733C3">
      <w:r w:rsidRPr="00412E93">
        <w:t>- жилой застройки – 25 %;</w:t>
      </w:r>
    </w:p>
    <w:p w:rsidR="008D0174" w:rsidRPr="00412E93" w:rsidRDefault="00F733C3" w:rsidP="008D0174">
      <w:r w:rsidRPr="00412E93">
        <w:t>- общественной застройки</w:t>
      </w:r>
      <w:r w:rsidR="008D0174" w:rsidRPr="00412E93">
        <w:t xml:space="preserve"> – 60%;</w:t>
      </w:r>
    </w:p>
    <w:p w:rsidR="008D0174" w:rsidRPr="00412E93" w:rsidRDefault="008D0174" w:rsidP="008D0174">
      <w:r w:rsidRPr="00412E93">
        <w:t>5) Иные показатели:</w:t>
      </w:r>
    </w:p>
    <w:p w:rsidR="008D0174" w:rsidRPr="00412E93" w:rsidRDefault="008D0174" w:rsidP="008D0174">
      <w:r w:rsidRPr="00412E93">
        <w:t>а) размещение зданий первого фронта по красной линии улицы с ориентацией главного фасада здания на публичное пространство;</w:t>
      </w:r>
    </w:p>
    <w:p w:rsidR="008D0174" w:rsidRPr="00412E93" w:rsidRDefault="008D0174" w:rsidP="008D0174">
      <w:r w:rsidRPr="00412E93">
        <w:t>б) расстояние от объекта капитального строительства до красной линии улиц и проездов:</w:t>
      </w:r>
    </w:p>
    <w:p w:rsidR="00F733C3" w:rsidRPr="00412E93" w:rsidRDefault="00F733C3" w:rsidP="00F733C3">
      <w:r w:rsidRPr="00412E93">
        <w:t>- от жилой застройки – 5 м;</w:t>
      </w:r>
    </w:p>
    <w:p w:rsidR="008D0174" w:rsidRPr="00412E93" w:rsidRDefault="008D0174" w:rsidP="008D0174">
      <w:r w:rsidRPr="00412E93">
        <w:t xml:space="preserve">- от объектов </w:t>
      </w:r>
      <w:r w:rsidR="002F430A" w:rsidRPr="00412E93">
        <w:t xml:space="preserve">дошкольного, начального и среднего общего образования </w:t>
      </w:r>
      <w:r w:rsidRPr="00412E93">
        <w:t>– 25 м;</w:t>
      </w:r>
    </w:p>
    <w:p w:rsidR="008D0174" w:rsidRPr="00412E93" w:rsidRDefault="008D0174" w:rsidP="008D0174">
      <w:r w:rsidRPr="00412E93">
        <w:t>в) минимальная площадь зелёных насаждений и газонов:</w:t>
      </w:r>
    </w:p>
    <w:p w:rsidR="008D0174" w:rsidRPr="00412E93" w:rsidRDefault="008D0174" w:rsidP="008D0174">
      <w:r w:rsidRPr="00412E93">
        <w:t>- лечебных и амбулаторно-поликлинических учреждений – 50%;</w:t>
      </w:r>
    </w:p>
    <w:p w:rsidR="008D0174" w:rsidRPr="00412E93" w:rsidRDefault="008D0174" w:rsidP="008D0174">
      <w:r w:rsidRPr="00412E93">
        <w:t>- домов-интернатов для престарелых и инвалидов – 60%.</w:t>
      </w:r>
    </w:p>
    <w:p w:rsidR="008D0174" w:rsidRPr="00412E93" w:rsidRDefault="008D0174" w:rsidP="008D0174">
      <w:r w:rsidRPr="00412E93">
        <w:t>- детского дошкольного, общеобразовательного, интернатного учреждения, учреждения начального профессионального образования – 50%;</w:t>
      </w:r>
    </w:p>
    <w:p w:rsidR="008D0174" w:rsidRPr="00412E93" w:rsidRDefault="008D0174" w:rsidP="008D0174">
      <w:r w:rsidRPr="00412E93">
        <w:t>- средних и высших учебных заведений – 30%;</w:t>
      </w:r>
    </w:p>
    <w:p w:rsidR="008D0174" w:rsidRPr="00412E93" w:rsidRDefault="008D0174" w:rsidP="008D0174">
      <w:r w:rsidRPr="00412E93">
        <w:t>- земельных участков культурно-просветительских учреждений – 20 %.</w:t>
      </w:r>
    </w:p>
    <w:p w:rsidR="008D0174" w:rsidRPr="00412E93" w:rsidRDefault="008D0174" w:rsidP="008D0174">
      <w:r w:rsidRPr="00412E93">
        <w:t>г) минимальная высота ограждения:</w:t>
      </w:r>
    </w:p>
    <w:p w:rsidR="008D0174" w:rsidRPr="00412E93" w:rsidRDefault="008D0174" w:rsidP="008D0174">
      <w:r w:rsidRPr="00412E93">
        <w:t>- общеобразовательных учреждений, дошкольных организаций –</w:t>
      </w:r>
      <w:smartTag w:uri="urn:schemas-microsoft-com:office:smarttags" w:element="metricconverter">
        <w:smartTagPr>
          <w:attr w:name="ProductID" w:val="1,5 м"/>
        </w:smartTagPr>
        <w:r w:rsidRPr="00412E93">
          <w:t>1,5 м</w:t>
        </w:r>
      </w:smartTag>
      <w:r w:rsidRPr="00412E93">
        <w:t>;</w:t>
      </w:r>
    </w:p>
    <w:p w:rsidR="008D0174" w:rsidRPr="00412E93" w:rsidRDefault="008D0174" w:rsidP="008D0174">
      <w:r w:rsidRPr="00412E93">
        <w:t xml:space="preserve">- интернатного учреждения - </w:t>
      </w:r>
      <w:smartTag w:uri="urn:schemas-microsoft-com:office:smarttags" w:element="metricconverter">
        <w:smartTagPr>
          <w:attr w:name="ProductID" w:val="1,6 м"/>
        </w:smartTagPr>
        <w:r w:rsidRPr="00412E93">
          <w:t>1,6 м</w:t>
        </w:r>
      </w:smartTag>
      <w:r w:rsidRPr="00412E93">
        <w:t>;</w:t>
      </w:r>
    </w:p>
    <w:p w:rsidR="008D0174" w:rsidRPr="00412E93" w:rsidRDefault="008D0174" w:rsidP="008D0174">
      <w:r w:rsidRPr="00412E93">
        <w:t xml:space="preserve">- учреждения начального профессионального образования – </w:t>
      </w:r>
      <w:smartTag w:uri="urn:schemas-microsoft-com:office:smarttags" w:element="metricconverter">
        <w:smartTagPr>
          <w:attr w:name="ProductID" w:val="1,2 м"/>
        </w:smartTagPr>
        <w:r w:rsidRPr="00412E93">
          <w:t>1,2 м</w:t>
        </w:r>
      </w:smartTag>
      <w:r w:rsidRPr="00412E93">
        <w:t>.</w:t>
      </w:r>
    </w:p>
    <w:p w:rsidR="00F733C3" w:rsidRPr="00412E93" w:rsidRDefault="00F733C3" w:rsidP="00F733C3">
      <w:r w:rsidRPr="00412E93">
        <w:t>д) требования к ограждению земельных участков</w:t>
      </w:r>
      <w:r w:rsidR="002F430A" w:rsidRPr="00412E93">
        <w:t xml:space="preserve"> жилой застройки</w:t>
      </w:r>
      <w:r w:rsidRPr="00412E93">
        <w:t xml:space="preserve">: </w:t>
      </w:r>
    </w:p>
    <w:p w:rsidR="00F733C3" w:rsidRPr="00412E93" w:rsidRDefault="00F733C3" w:rsidP="00F733C3">
      <w:r w:rsidRPr="00412E93">
        <w:lastRenderedPageBreak/>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Pr="00412E93">
          <w:t>1,8 метра</w:t>
        </w:r>
      </w:smartTag>
      <w:r w:rsidRPr="00412E93">
        <w:t>;</w:t>
      </w:r>
    </w:p>
    <w:p w:rsidR="00F733C3" w:rsidRPr="00412E93" w:rsidRDefault="00F733C3" w:rsidP="00F733C3">
      <w:r w:rsidRPr="00412E93">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412E93">
          <w:t>2,0 м</w:t>
        </w:r>
      </w:smartTag>
      <w:r w:rsidRPr="00412E93">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412E93">
          <w:t>1,7 м</w:t>
        </w:r>
      </w:smartTag>
      <w:r w:rsidRPr="00412E93">
        <w:t>);</w:t>
      </w:r>
    </w:p>
    <w:p w:rsidR="00F733C3" w:rsidRPr="00412E93" w:rsidRDefault="00F733C3" w:rsidP="00F733C3">
      <w:r w:rsidRPr="00412E93">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F733C3" w:rsidRPr="00412E93" w:rsidRDefault="00F733C3" w:rsidP="00F733C3">
      <w:r w:rsidRPr="00412E93">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8D0174" w:rsidRPr="00412E93" w:rsidRDefault="008D0174" w:rsidP="008D0174">
      <w:r w:rsidRPr="00412E93">
        <w:t>3. Ограничения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Pr="00412E93">
        <w:t>-5</w:t>
      </w:r>
      <w:r w:rsidR="00D15DD7" w:rsidRPr="00412E93">
        <w:t xml:space="preserve">6 </w:t>
      </w:r>
      <w:r w:rsidRPr="00412E93">
        <w:t>настоящих Правил.</w:t>
      </w:r>
    </w:p>
    <w:p w:rsidR="00914090" w:rsidRPr="00412E93" w:rsidRDefault="00914090" w:rsidP="00042EF1">
      <w:pPr>
        <w:pStyle w:val="30"/>
      </w:pPr>
      <w:bookmarkStart w:id="304" w:name="_Toc496534164"/>
      <w:r w:rsidRPr="00412E93">
        <w:t>Статья 3</w:t>
      </w:r>
      <w:r w:rsidR="00F271C1" w:rsidRPr="00412E93">
        <w:t>5</w:t>
      </w:r>
      <w:r w:rsidRPr="00412E93">
        <w:t xml:space="preserve">. Градостроительные регламенты. </w:t>
      </w:r>
      <w:bookmarkEnd w:id="293"/>
      <w:bookmarkEnd w:id="294"/>
      <w:bookmarkEnd w:id="295"/>
      <w:bookmarkEnd w:id="296"/>
      <w:bookmarkEnd w:id="297"/>
      <w:bookmarkEnd w:id="298"/>
      <w:bookmarkEnd w:id="299"/>
      <w:bookmarkEnd w:id="300"/>
      <w:bookmarkEnd w:id="301"/>
      <w:bookmarkEnd w:id="302"/>
      <w:bookmarkEnd w:id="303"/>
      <w:r w:rsidR="00524209" w:rsidRPr="00412E93">
        <w:t>Производственные зоны</w:t>
      </w:r>
      <w:bookmarkEnd w:id="304"/>
    </w:p>
    <w:p w:rsidR="00914090" w:rsidRPr="00412E93" w:rsidRDefault="00524209" w:rsidP="00953563">
      <w:r w:rsidRPr="00412E93">
        <w:t xml:space="preserve">1. </w:t>
      </w:r>
      <w:r w:rsidR="00914090" w:rsidRPr="00412E93">
        <w:t xml:space="preserve">Зоны предназначены для размещения новых и расширения (реконструкции) существующих </w:t>
      </w:r>
      <w:r w:rsidR="00E74F8B" w:rsidRPr="00412E93">
        <w:t>промышленных, коммунальных и складских объектов</w:t>
      </w:r>
      <w:r w:rsidR="00914090" w:rsidRPr="00412E93">
        <w:t xml:space="preserve">. </w:t>
      </w:r>
    </w:p>
    <w:p w:rsidR="00914090" w:rsidRPr="00412E93" w:rsidRDefault="00524209" w:rsidP="00953563">
      <w:r w:rsidRPr="00412E93">
        <w:t xml:space="preserve">2. </w:t>
      </w:r>
      <w:r w:rsidR="00914090" w:rsidRPr="00412E93">
        <w:t xml:space="preserve">На территориях производственных зон могут быть размещены объекты общественно-делового назначения, предназначенные для обслуживания предприятий, расположенных в пределах производственной зоны. </w:t>
      </w:r>
    </w:p>
    <w:p w:rsidR="00524209" w:rsidRPr="00412E93" w:rsidRDefault="00524209" w:rsidP="00524209">
      <w:r w:rsidRPr="00412E93">
        <w:t>3. Сочетание различных видов разрешённого использования объектов капитального строительства в единой зоне возможно только при условии соблюдения санитарных требований.</w:t>
      </w:r>
    </w:p>
    <w:p w:rsidR="00524209" w:rsidRPr="00412E93" w:rsidRDefault="00524209" w:rsidP="00524209">
      <w:r w:rsidRPr="00412E93">
        <w:t>4. В соответствии с санитарными нормами и правилами в санитарно-защитных зонах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14090" w:rsidRPr="00412E93" w:rsidRDefault="00524209" w:rsidP="00953563">
      <w:r w:rsidRPr="00412E93">
        <w:t xml:space="preserve">5. </w:t>
      </w:r>
      <w:r w:rsidR="00914090" w:rsidRPr="00412E93">
        <w:t xml:space="preserve">В состав производственных </w:t>
      </w:r>
      <w:r w:rsidRPr="00412E93">
        <w:t>зон</w:t>
      </w:r>
      <w:r w:rsidR="00811FB9" w:rsidRPr="00412E93">
        <w:t xml:space="preserve"> </w:t>
      </w:r>
      <w:r w:rsidR="00914090" w:rsidRPr="00412E93">
        <w:t>включены:</w:t>
      </w:r>
    </w:p>
    <w:p w:rsidR="00524209" w:rsidRPr="00412E93" w:rsidRDefault="00524209" w:rsidP="00524209">
      <w:bookmarkStart w:id="305" w:name="_Toc300266020"/>
      <w:bookmarkStart w:id="306" w:name="_Toc316225238"/>
      <w:bookmarkStart w:id="307" w:name="_Toc369105236"/>
      <w:bookmarkStart w:id="308" w:name="_Toc406410657"/>
      <w:bookmarkStart w:id="309" w:name="_Toc406410855"/>
      <w:bookmarkStart w:id="310" w:name="_Toc406411735"/>
      <w:bookmarkStart w:id="311" w:name="_Toc406583144"/>
      <w:r w:rsidRPr="00412E93">
        <w:t xml:space="preserve">1) </w:t>
      </w:r>
      <w:r w:rsidR="009423F2" w:rsidRPr="00412E93">
        <w:t>производственная зона</w:t>
      </w:r>
      <w:r w:rsidRPr="00412E93">
        <w:t xml:space="preserve"> I</w:t>
      </w:r>
      <w:r w:rsidR="00335CD2" w:rsidRPr="00412E93">
        <w:t xml:space="preserve"> </w:t>
      </w:r>
      <w:r w:rsidRPr="00412E93">
        <w:t>класса опасности</w:t>
      </w:r>
      <w:r w:rsidR="004C54B8" w:rsidRPr="00412E93">
        <w:t xml:space="preserve"> (П1)</w:t>
      </w:r>
      <w:r w:rsidRPr="00412E93">
        <w:t>;</w:t>
      </w:r>
    </w:p>
    <w:p w:rsidR="00524209" w:rsidRPr="00412E93" w:rsidRDefault="00524209" w:rsidP="00524209">
      <w:r w:rsidRPr="00412E93">
        <w:t xml:space="preserve">2) </w:t>
      </w:r>
      <w:r w:rsidR="009423F2" w:rsidRPr="00412E93">
        <w:t xml:space="preserve">производственная зона </w:t>
      </w:r>
      <w:r w:rsidRPr="00412E93">
        <w:rPr>
          <w:lang w:val="en-US"/>
        </w:rPr>
        <w:t>II</w:t>
      </w:r>
      <w:r w:rsidRPr="00412E93">
        <w:t xml:space="preserve">, </w:t>
      </w:r>
      <w:r w:rsidRPr="00412E93">
        <w:rPr>
          <w:lang w:val="en-US"/>
        </w:rPr>
        <w:t>III</w:t>
      </w:r>
      <w:r w:rsidR="009423F2" w:rsidRPr="00412E93">
        <w:t xml:space="preserve"> </w:t>
      </w:r>
      <w:r w:rsidRPr="00412E93">
        <w:t>класса опасности</w:t>
      </w:r>
      <w:r w:rsidR="004C54B8" w:rsidRPr="00412E93">
        <w:t xml:space="preserve"> (П2)</w:t>
      </w:r>
      <w:r w:rsidRPr="00412E93">
        <w:t>;</w:t>
      </w:r>
    </w:p>
    <w:p w:rsidR="00524209" w:rsidRPr="00412E93" w:rsidRDefault="00524209" w:rsidP="00524209">
      <w:r w:rsidRPr="00412E93">
        <w:t xml:space="preserve">3) </w:t>
      </w:r>
      <w:r w:rsidR="009423F2" w:rsidRPr="00412E93">
        <w:t xml:space="preserve">производственная зона </w:t>
      </w:r>
      <w:r w:rsidRPr="00412E93">
        <w:rPr>
          <w:lang w:val="en-US"/>
        </w:rPr>
        <w:t>IV</w:t>
      </w:r>
      <w:r w:rsidRPr="00412E93">
        <w:t xml:space="preserve">, </w:t>
      </w:r>
      <w:r w:rsidRPr="00412E93">
        <w:rPr>
          <w:lang w:val="en-US"/>
        </w:rPr>
        <w:t>V</w:t>
      </w:r>
      <w:r w:rsidR="009423F2" w:rsidRPr="00412E93">
        <w:t xml:space="preserve"> </w:t>
      </w:r>
      <w:r w:rsidRPr="00412E93">
        <w:t>класса опасности</w:t>
      </w:r>
      <w:r w:rsidR="004C54B8" w:rsidRPr="00412E93">
        <w:t xml:space="preserve"> (П3);</w:t>
      </w:r>
    </w:p>
    <w:p w:rsidR="00914090" w:rsidRPr="00412E93" w:rsidRDefault="00914090" w:rsidP="00042EF1">
      <w:pPr>
        <w:pStyle w:val="30"/>
      </w:pPr>
      <w:bookmarkStart w:id="312" w:name="_Toc496534165"/>
      <w:r w:rsidRPr="00412E93">
        <w:t xml:space="preserve">Статья </w:t>
      </w:r>
      <w:r w:rsidR="00F271C1" w:rsidRPr="00412E93">
        <w:t>36</w:t>
      </w:r>
      <w:r w:rsidRPr="00412E93">
        <w:t xml:space="preserve">. П1. </w:t>
      </w:r>
      <w:bookmarkEnd w:id="305"/>
      <w:bookmarkEnd w:id="306"/>
      <w:bookmarkEnd w:id="307"/>
      <w:bookmarkEnd w:id="308"/>
      <w:bookmarkEnd w:id="309"/>
      <w:bookmarkEnd w:id="310"/>
      <w:bookmarkEnd w:id="311"/>
      <w:r w:rsidR="00524209" w:rsidRPr="00412E93">
        <w:t>П</w:t>
      </w:r>
      <w:r w:rsidR="009423F2" w:rsidRPr="00412E93">
        <w:t xml:space="preserve">роизводственная </w:t>
      </w:r>
      <w:r w:rsidR="00524209" w:rsidRPr="00412E93">
        <w:t>зона I</w:t>
      </w:r>
      <w:r w:rsidR="00EB6A83" w:rsidRPr="00412E93">
        <w:t xml:space="preserve"> </w:t>
      </w:r>
      <w:r w:rsidR="00524209" w:rsidRPr="00412E93">
        <w:t>класса опасности</w:t>
      </w:r>
      <w:bookmarkEnd w:id="312"/>
    </w:p>
    <w:p w:rsidR="00914090" w:rsidRPr="00412E93" w:rsidRDefault="00524209" w:rsidP="00953563">
      <w:r w:rsidRPr="00412E93">
        <w:t xml:space="preserve">1. </w:t>
      </w:r>
      <w:r w:rsidR="00914090" w:rsidRPr="00412E93">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8161E1" w:rsidRPr="00412E93" w:rsidTr="00811FB9">
        <w:trPr>
          <w:trHeight w:val="304"/>
        </w:trPr>
        <w:tc>
          <w:tcPr>
            <w:tcW w:w="1852"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 xml:space="preserve">Основные виды разрешённого </w:t>
            </w:r>
            <w:r w:rsidRPr="00412E93">
              <w:lastRenderedPageBreak/>
              <w:t>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lastRenderedPageBreak/>
              <w:t xml:space="preserve">Условно разрешённые виды использования </w:t>
            </w:r>
            <w:r w:rsidRPr="00412E93">
              <w:lastRenderedPageBreak/>
              <w:t>(код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lastRenderedPageBreak/>
              <w:t>Вспомогательные виды использования</w:t>
            </w:r>
          </w:p>
        </w:tc>
      </w:tr>
      <w:tr w:rsidR="008161E1" w:rsidRPr="00412E93" w:rsidTr="00811FB9">
        <w:trPr>
          <w:trHeight w:val="532"/>
        </w:trPr>
        <w:tc>
          <w:tcPr>
            <w:tcW w:w="1852" w:type="pct"/>
            <w:tcBorders>
              <w:top w:val="single" w:sz="8" w:space="0" w:color="auto"/>
              <w:left w:val="single" w:sz="8" w:space="0" w:color="auto"/>
              <w:bottom w:val="single" w:sz="8" w:space="0" w:color="auto"/>
              <w:right w:val="nil"/>
            </w:tcBorders>
          </w:tcPr>
          <w:p w:rsidR="008161E1" w:rsidRPr="00412E93" w:rsidRDefault="008161E1" w:rsidP="00936551">
            <w:pPr>
              <w:ind w:firstLine="0"/>
            </w:pPr>
            <w:r w:rsidRPr="00412E93">
              <w:t>Объекты гаражного назначения (2.7.1)</w:t>
            </w:r>
          </w:p>
          <w:p w:rsidR="008161E1" w:rsidRPr="00412E93" w:rsidRDefault="008161E1" w:rsidP="00FA740F">
            <w:pPr>
              <w:ind w:firstLine="0"/>
            </w:pPr>
            <w:r w:rsidRPr="00412E93">
              <w:t>Коммунальное обслуживание (3.1)</w:t>
            </w:r>
          </w:p>
          <w:p w:rsidR="008161E1" w:rsidRPr="00412E93" w:rsidRDefault="008161E1" w:rsidP="00717DBC">
            <w:pPr>
              <w:ind w:firstLine="0"/>
            </w:pPr>
            <w:r w:rsidRPr="00412E93">
              <w:t>Деловое управление (4.1)</w:t>
            </w:r>
          </w:p>
          <w:p w:rsidR="008161E1" w:rsidRPr="00412E93" w:rsidRDefault="008161E1" w:rsidP="00FA740F">
            <w:pPr>
              <w:ind w:firstLine="0"/>
            </w:pPr>
            <w:r w:rsidRPr="00412E93">
              <w:t>Рынки (4.3)</w:t>
            </w:r>
          </w:p>
          <w:p w:rsidR="008161E1" w:rsidRPr="00412E93" w:rsidRDefault="008161E1" w:rsidP="00FA740F">
            <w:pPr>
              <w:ind w:firstLine="0"/>
            </w:pPr>
            <w:r w:rsidRPr="00412E93">
              <w:t>Магазины (4.4)</w:t>
            </w:r>
          </w:p>
          <w:p w:rsidR="008161E1" w:rsidRPr="00412E93" w:rsidRDefault="008161E1" w:rsidP="00FA740F">
            <w:pPr>
              <w:ind w:firstLine="0"/>
            </w:pPr>
            <w:r w:rsidRPr="00412E93">
              <w:t>Общественное питание (4.6)</w:t>
            </w:r>
          </w:p>
          <w:p w:rsidR="008161E1" w:rsidRPr="00412E93" w:rsidRDefault="008161E1" w:rsidP="00FA740F">
            <w:pPr>
              <w:ind w:firstLine="0"/>
            </w:pPr>
            <w:r w:rsidRPr="00412E93">
              <w:t>Обслуживание автотранспорта (4.9)</w:t>
            </w:r>
          </w:p>
          <w:p w:rsidR="008161E1" w:rsidRPr="00412E93" w:rsidRDefault="008161E1" w:rsidP="00FA740F">
            <w:pPr>
              <w:ind w:firstLine="0"/>
            </w:pPr>
            <w:r w:rsidRPr="00412E93">
              <w:t>Объекты придорожного сервиса (4.9.1)</w:t>
            </w:r>
          </w:p>
          <w:p w:rsidR="008161E1" w:rsidRPr="00412E93" w:rsidRDefault="008161E1" w:rsidP="0011580C">
            <w:pPr>
              <w:ind w:firstLine="0"/>
            </w:pPr>
            <w:r w:rsidRPr="00412E93">
              <w:t>Недропользование (6.1.)</w:t>
            </w:r>
          </w:p>
          <w:p w:rsidR="008161E1" w:rsidRPr="00412E93" w:rsidRDefault="008161E1" w:rsidP="00717DBC">
            <w:pPr>
              <w:ind w:firstLine="0"/>
            </w:pPr>
            <w:r w:rsidRPr="00412E93">
              <w:t>Тяжелая промышленность (6.2)</w:t>
            </w:r>
          </w:p>
          <w:p w:rsidR="008161E1" w:rsidRPr="00412E93" w:rsidRDefault="008161E1" w:rsidP="00717DBC">
            <w:pPr>
              <w:ind w:firstLine="0"/>
            </w:pPr>
            <w:r w:rsidRPr="00412E93">
              <w:t>Автомобилестроительная промышленность (6.2.1)</w:t>
            </w:r>
          </w:p>
          <w:p w:rsidR="008161E1" w:rsidRPr="00412E93" w:rsidRDefault="008161E1" w:rsidP="00717DBC">
            <w:pPr>
              <w:ind w:firstLine="0"/>
            </w:pPr>
            <w:r w:rsidRPr="00412E93">
              <w:t>Легкая промышленность (6.3)</w:t>
            </w:r>
          </w:p>
          <w:p w:rsidR="008161E1" w:rsidRPr="00412E93" w:rsidRDefault="008161E1" w:rsidP="00717DBC">
            <w:pPr>
              <w:ind w:firstLine="0"/>
            </w:pPr>
            <w:r w:rsidRPr="00412E93">
              <w:t>Пищевая промышленность (6.4)</w:t>
            </w:r>
          </w:p>
          <w:p w:rsidR="008161E1" w:rsidRPr="00412E93" w:rsidRDefault="008161E1" w:rsidP="00717DBC">
            <w:pPr>
              <w:ind w:firstLine="0"/>
            </w:pPr>
            <w:r w:rsidRPr="00412E93">
              <w:t>Нефтехимическая промышленность (6.5)</w:t>
            </w:r>
          </w:p>
          <w:p w:rsidR="008161E1" w:rsidRPr="00412E93" w:rsidRDefault="008161E1" w:rsidP="00717DBC">
            <w:pPr>
              <w:ind w:firstLine="0"/>
            </w:pPr>
            <w:r w:rsidRPr="00412E93">
              <w:t>Строительная промышленность (6.6)</w:t>
            </w:r>
          </w:p>
          <w:p w:rsidR="008161E1" w:rsidRPr="00412E93" w:rsidRDefault="008161E1" w:rsidP="00717DBC">
            <w:pPr>
              <w:ind w:firstLine="0"/>
            </w:pPr>
            <w:r w:rsidRPr="00412E93">
              <w:t>Энергетика (6.7)</w:t>
            </w:r>
          </w:p>
          <w:p w:rsidR="008161E1" w:rsidRPr="00412E93" w:rsidRDefault="008161E1" w:rsidP="00717DBC">
            <w:pPr>
              <w:ind w:firstLine="0"/>
            </w:pPr>
            <w:r w:rsidRPr="00412E93">
              <w:t>Связь (6.8)</w:t>
            </w:r>
          </w:p>
          <w:p w:rsidR="008161E1" w:rsidRPr="00412E93" w:rsidRDefault="008161E1" w:rsidP="00717DBC">
            <w:pPr>
              <w:ind w:firstLine="0"/>
            </w:pPr>
            <w:r w:rsidRPr="00412E93">
              <w:t>Склады (6.9)</w:t>
            </w:r>
          </w:p>
          <w:p w:rsidR="008161E1" w:rsidRPr="00412E93" w:rsidRDefault="008161E1" w:rsidP="00717DBC">
            <w:pPr>
              <w:ind w:firstLine="0"/>
            </w:pPr>
            <w:r w:rsidRPr="00412E93">
              <w:t>Целлюлозно-бумажная промышленность (6.11)</w:t>
            </w:r>
          </w:p>
          <w:p w:rsidR="008161E1" w:rsidRPr="00412E93" w:rsidRDefault="008161E1" w:rsidP="00524209">
            <w:pPr>
              <w:ind w:firstLine="0"/>
            </w:pPr>
            <w:r w:rsidRPr="00412E93">
              <w:t>Железнодорожный транспорт (7.1)</w:t>
            </w:r>
          </w:p>
          <w:p w:rsidR="008161E1" w:rsidRPr="00412E93" w:rsidRDefault="008161E1" w:rsidP="00524209">
            <w:pPr>
              <w:ind w:firstLine="0"/>
            </w:pPr>
            <w:r w:rsidRPr="00412E93">
              <w:t>Автомобильный транспорт (7.2)</w:t>
            </w:r>
          </w:p>
          <w:p w:rsidR="008161E1" w:rsidRPr="00412E93" w:rsidRDefault="008161E1" w:rsidP="00717DBC">
            <w:pPr>
              <w:ind w:firstLine="0"/>
            </w:pPr>
            <w:r w:rsidRPr="00412E93">
              <w:t>Водный транспорт (7.3)</w:t>
            </w:r>
          </w:p>
          <w:p w:rsidR="008161E1" w:rsidRPr="00412E93" w:rsidRDefault="008161E1" w:rsidP="00717DBC">
            <w:pPr>
              <w:ind w:firstLine="0"/>
            </w:pPr>
            <w:r w:rsidRPr="00412E93">
              <w:t>Воздушный транспорт (7.4)</w:t>
            </w:r>
          </w:p>
          <w:p w:rsidR="008161E1" w:rsidRPr="00412E93" w:rsidRDefault="008161E1" w:rsidP="00717DBC">
            <w:pPr>
              <w:ind w:firstLine="0"/>
            </w:pPr>
            <w:r w:rsidRPr="00412E93">
              <w:t>Трубопроводный транспорт (7.5)</w:t>
            </w:r>
          </w:p>
          <w:p w:rsidR="008161E1" w:rsidRPr="00412E93" w:rsidRDefault="008161E1" w:rsidP="00FA740F">
            <w:pPr>
              <w:ind w:firstLine="0"/>
            </w:pPr>
            <w:r w:rsidRPr="00412E93">
              <w:t>Обеспечение внутреннего правопорядка (8.3)</w:t>
            </w:r>
          </w:p>
          <w:p w:rsidR="008161E1" w:rsidRPr="00412E93" w:rsidRDefault="008161E1" w:rsidP="00FA740F">
            <w:pPr>
              <w:ind w:firstLine="0"/>
            </w:pPr>
            <w:r w:rsidRPr="00412E93">
              <w:lastRenderedPageBreak/>
              <w:t>Земельные участки (территории) общего пользования (12.0)</w:t>
            </w:r>
          </w:p>
        </w:tc>
        <w:tc>
          <w:tcPr>
            <w:tcW w:w="1574" w:type="pct"/>
            <w:tcBorders>
              <w:top w:val="single" w:sz="8" w:space="0" w:color="auto"/>
              <w:left w:val="single" w:sz="8" w:space="0" w:color="auto"/>
              <w:bottom w:val="single" w:sz="8" w:space="0" w:color="auto"/>
              <w:right w:val="nil"/>
            </w:tcBorders>
          </w:tcPr>
          <w:p w:rsidR="008161E1" w:rsidRPr="00412E93" w:rsidRDefault="002F430A" w:rsidP="00717DBC">
            <w:pPr>
              <w:ind w:firstLine="0"/>
            </w:pPr>
            <w:r w:rsidRPr="00412E9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25261E">
            <w:pPr>
              <w:ind w:firstLine="0"/>
            </w:pPr>
            <w:r w:rsidRPr="00412E93">
              <w:t>Площадки отдыха</w:t>
            </w:r>
          </w:p>
          <w:p w:rsidR="008161E1" w:rsidRPr="00412E93" w:rsidRDefault="008161E1" w:rsidP="0025261E">
            <w:pPr>
              <w:ind w:firstLine="0"/>
            </w:pPr>
            <w:r w:rsidRPr="00412E93">
              <w:t>Благоустройство и озеленение</w:t>
            </w:r>
          </w:p>
          <w:p w:rsidR="008161E1" w:rsidRPr="00412E93" w:rsidRDefault="008161E1" w:rsidP="0025261E">
            <w:pPr>
              <w:ind w:firstLine="0"/>
            </w:pPr>
            <w:r w:rsidRPr="00412E93">
              <w:t>Хозяйственные площадки</w:t>
            </w:r>
          </w:p>
          <w:p w:rsidR="008161E1" w:rsidRPr="00412E93" w:rsidRDefault="008161E1" w:rsidP="0025261E">
            <w:pPr>
              <w:ind w:firstLine="0"/>
            </w:pPr>
            <w:r w:rsidRPr="00412E93">
              <w:t>Временные стоянки (парковки) автотранспорта</w:t>
            </w:r>
          </w:p>
        </w:tc>
      </w:tr>
    </w:tbl>
    <w:p w:rsidR="0025261E" w:rsidRPr="00412E93" w:rsidRDefault="0025261E" w:rsidP="0025261E">
      <w:r w:rsidRPr="00412E9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25261E" w:rsidRPr="00412E93" w:rsidRDefault="0025261E" w:rsidP="0025261E">
      <w:r w:rsidRPr="00412E93">
        <w:t>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w:t>
      </w:r>
      <w:r w:rsidR="002F430A" w:rsidRPr="00412E93">
        <w:t xml:space="preserve"> </w:t>
      </w:r>
      <w:r w:rsidR="009142E8" w:rsidRPr="00412E93">
        <w:t>и межевания</w:t>
      </w:r>
      <w:r w:rsidRPr="00412E93">
        <w:t xml:space="preserve"> территории, действующими техническими регламентами, нормами, правилами и (или) архитектурно-планировочным заданием;</w:t>
      </w:r>
    </w:p>
    <w:p w:rsidR="0025261E" w:rsidRPr="00412E93" w:rsidRDefault="0025261E" w:rsidP="0025261E">
      <w:r w:rsidRPr="00412E93">
        <w:t>2) Минимальные отступы от границ земельных участков в целях определения допустимого размещения зданий, строений, сооружений – 0 м:</w:t>
      </w:r>
    </w:p>
    <w:p w:rsidR="0025261E" w:rsidRPr="00412E93" w:rsidRDefault="0025261E" w:rsidP="00953563">
      <w:r w:rsidRPr="00412E93">
        <w:t xml:space="preserve">3) Предельное количество этажей или предельная высота зданий, строений, сооружений </w:t>
      </w:r>
      <w:r w:rsidR="002F430A" w:rsidRPr="00412E93">
        <w:t>не подлежат установлению</w:t>
      </w:r>
      <w:r w:rsidRPr="00412E93">
        <w:t>;</w:t>
      </w:r>
    </w:p>
    <w:p w:rsidR="0025261E" w:rsidRPr="00412E93" w:rsidRDefault="0025261E" w:rsidP="0025261E">
      <w:r w:rsidRPr="00412E93">
        <w:t>4) Максимальный процент застройки в границах земельного участка – 80 %;</w:t>
      </w:r>
    </w:p>
    <w:p w:rsidR="0025261E" w:rsidRPr="00412E93" w:rsidRDefault="0025261E" w:rsidP="0025261E">
      <w:r w:rsidRPr="00412E93">
        <w:t>5) Иные показатели:</w:t>
      </w:r>
    </w:p>
    <w:p w:rsidR="0025261E" w:rsidRPr="00412E93" w:rsidRDefault="0025261E" w:rsidP="00953563">
      <w:r w:rsidRPr="00412E93">
        <w:t xml:space="preserve">а) класс опасности объектов, размещаемых в зоне – </w:t>
      </w:r>
      <w:r w:rsidRPr="00412E93">
        <w:rPr>
          <w:lang w:val="en-US"/>
        </w:rPr>
        <w:t>I</w:t>
      </w:r>
      <w:r w:rsidRPr="00412E93">
        <w:t>-</w:t>
      </w:r>
      <w:r w:rsidRPr="00412E93">
        <w:rPr>
          <w:lang w:val="en-US"/>
        </w:rPr>
        <w:t>V</w:t>
      </w:r>
      <w:r w:rsidRPr="00412E93">
        <w:t>;</w:t>
      </w:r>
    </w:p>
    <w:p w:rsidR="0025261E" w:rsidRPr="00412E93" w:rsidRDefault="0025261E" w:rsidP="00953563">
      <w:r w:rsidRPr="00412E93">
        <w:t xml:space="preserve">б) размер санитарно-защитных зон при размещении объектов: </w:t>
      </w:r>
    </w:p>
    <w:p w:rsidR="0025261E" w:rsidRPr="00412E93" w:rsidRDefault="0025261E" w:rsidP="00953563">
      <w:r w:rsidRPr="00412E93">
        <w:t>- I класса опасности - 1000 м;</w:t>
      </w:r>
    </w:p>
    <w:p w:rsidR="0025261E" w:rsidRPr="00412E93" w:rsidRDefault="0025261E" w:rsidP="0025261E">
      <w:r w:rsidRPr="00412E93">
        <w:t>- II класса опасности - 500 м;</w:t>
      </w:r>
    </w:p>
    <w:p w:rsidR="0025261E" w:rsidRPr="00412E93" w:rsidRDefault="0025261E" w:rsidP="0025261E">
      <w:r w:rsidRPr="00412E93">
        <w:t>- III класса опасности - 300 м;</w:t>
      </w:r>
    </w:p>
    <w:p w:rsidR="0025261E" w:rsidRPr="00412E93" w:rsidRDefault="0025261E" w:rsidP="0025261E">
      <w:r w:rsidRPr="00412E93">
        <w:t>- IV класса опасности - 100 м;</w:t>
      </w:r>
    </w:p>
    <w:p w:rsidR="0025261E" w:rsidRPr="00412E93" w:rsidRDefault="0025261E" w:rsidP="0025261E">
      <w:r w:rsidRPr="00412E93">
        <w:t>- V класса опасности - 50 м;</w:t>
      </w:r>
    </w:p>
    <w:p w:rsidR="00914090" w:rsidRPr="00412E93" w:rsidRDefault="0025261E" w:rsidP="00953563">
      <w:r w:rsidRPr="00412E93">
        <w:t xml:space="preserve">в) </w:t>
      </w:r>
      <w:r w:rsidR="00914090" w:rsidRPr="00412E93">
        <w:t xml:space="preserve">минимальный процент озеленения </w:t>
      </w:r>
      <w:r w:rsidRPr="00412E93">
        <w:t>земельных</w:t>
      </w:r>
      <w:r w:rsidR="00914090" w:rsidRPr="00412E93">
        <w:t xml:space="preserve"> участков</w:t>
      </w:r>
      <w:r w:rsidR="00831D71" w:rsidRPr="00412E93">
        <w:t xml:space="preserve"> </w:t>
      </w:r>
      <w:r w:rsidR="00914090" w:rsidRPr="00412E93">
        <w:t>– 10 %.</w:t>
      </w:r>
    </w:p>
    <w:p w:rsidR="00914090" w:rsidRPr="00412E93" w:rsidRDefault="0025261E" w:rsidP="00953563">
      <w:r w:rsidRPr="00412E93">
        <w:t xml:space="preserve">3. </w:t>
      </w:r>
      <w:r w:rsidR="00914090" w:rsidRPr="00412E93">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914090" w:rsidRPr="00412E93">
        <w:t>-5</w:t>
      </w:r>
      <w:r w:rsidR="00D15DD7" w:rsidRPr="00412E93">
        <w:t>6</w:t>
      </w:r>
      <w:r w:rsidR="00914090" w:rsidRPr="00412E93">
        <w:t xml:space="preserve"> настоящих Правил.</w:t>
      </w:r>
    </w:p>
    <w:p w:rsidR="00914090" w:rsidRPr="00412E93" w:rsidRDefault="00914090" w:rsidP="00042EF1">
      <w:pPr>
        <w:pStyle w:val="30"/>
      </w:pPr>
      <w:bookmarkStart w:id="313" w:name="_Toc300266021"/>
      <w:bookmarkStart w:id="314" w:name="_Toc316225239"/>
      <w:bookmarkStart w:id="315" w:name="_Toc369105237"/>
      <w:bookmarkStart w:id="316" w:name="_Toc406410658"/>
      <w:bookmarkStart w:id="317" w:name="_Toc406410856"/>
      <w:bookmarkStart w:id="318" w:name="_Toc406411736"/>
      <w:bookmarkStart w:id="319" w:name="_Toc406583145"/>
      <w:bookmarkStart w:id="320" w:name="_Toc496534166"/>
      <w:r w:rsidRPr="00412E93">
        <w:t xml:space="preserve">Статья </w:t>
      </w:r>
      <w:r w:rsidR="00F271C1" w:rsidRPr="00412E93">
        <w:t>37</w:t>
      </w:r>
      <w:r w:rsidRPr="00412E93">
        <w:t xml:space="preserve">. П2. </w:t>
      </w:r>
      <w:bookmarkEnd w:id="313"/>
      <w:bookmarkEnd w:id="314"/>
      <w:bookmarkEnd w:id="315"/>
      <w:bookmarkEnd w:id="316"/>
      <w:bookmarkEnd w:id="317"/>
      <w:bookmarkEnd w:id="318"/>
      <w:bookmarkEnd w:id="319"/>
      <w:r w:rsidR="00831D71" w:rsidRPr="00412E93">
        <w:t xml:space="preserve">Производственная зона </w:t>
      </w:r>
      <w:r w:rsidR="0025261E" w:rsidRPr="00412E93">
        <w:rPr>
          <w:lang w:val="en-US"/>
        </w:rPr>
        <w:t>II</w:t>
      </w:r>
      <w:r w:rsidR="0025261E" w:rsidRPr="00412E93">
        <w:t xml:space="preserve">, </w:t>
      </w:r>
      <w:r w:rsidR="0025261E" w:rsidRPr="00412E93">
        <w:rPr>
          <w:lang w:val="en-US"/>
        </w:rPr>
        <w:t>III</w:t>
      </w:r>
      <w:r w:rsidR="00EB6A83" w:rsidRPr="00412E93">
        <w:t xml:space="preserve"> </w:t>
      </w:r>
      <w:r w:rsidR="0025261E" w:rsidRPr="00412E93">
        <w:t>класса опасности</w:t>
      </w:r>
      <w:bookmarkEnd w:id="320"/>
    </w:p>
    <w:p w:rsidR="0025261E" w:rsidRPr="00412E93" w:rsidRDefault="0025261E" w:rsidP="0025261E">
      <w:bookmarkStart w:id="321" w:name="_Toc406410659"/>
      <w:bookmarkStart w:id="322" w:name="_Toc406410857"/>
      <w:bookmarkStart w:id="323" w:name="_Toc406411737"/>
      <w:bookmarkStart w:id="324" w:name="_Toc406583146"/>
      <w:r w:rsidRPr="00412E9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8161E1" w:rsidRPr="00412E93" w:rsidTr="00811FB9">
        <w:trPr>
          <w:trHeight w:val="304"/>
        </w:trPr>
        <w:tc>
          <w:tcPr>
            <w:tcW w:w="1852"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852" w:type="pct"/>
            <w:tcBorders>
              <w:top w:val="single" w:sz="8" w:space="0" w:color="auto"/>
              <w:left w:val="single" w:sz="8" w:space="0" w:color="auto"/>
              <w:bottom w:val="single" w:sz="8" w:space="0" w:color="auto"/>
              <w:right w:val="nil"/>
            </w:tcBorders>
          </w:tcPr>
          <w:p w:rsidR="008161E1" w:rsidRPr="00412E93" w:rsidRDefault="008161E1" w:rsidP="00936551">
            <w:pPr>
              <w:ind w:firstLine="0"/>
            </w:pPr>
            <w:r w:rsidRPr="00412E93">
              <w:t>Объекты гаражного назначения (2.7.1)</w:t>
            </w:r>
          </w:p>
          <w:p w:rsidR="008161E1" w:rsidRPr="00412E93" w:rsidRDefault="008161E1" w:rsidP="00831D71">
            <w:pPr>
              <w:ind w:firstLine="0"/>
            </w:pPr>
            <w:r w:rsidRPr="00412E93">
              <w:t>Коммунальное обслуживание (3.1)</w:t>
            </w:r>
          </w:p>
          <w:p w:rsidR="008161E1" w:rsidRPr="00412E93" w:rsidRDefault="008161E1" w:rsidP="00831D71">
            <w:pPr>
              <w:ind w:firstLine="0"/>
            </w:pPr>
            <w:r w:rsidRPr="00412E93">
              <w:t>Деловое управление (4.1)</w:t>
            </w:r>
          </w:p>
          <w:p w:rsidR="008161E1" w:rsidRPr="00412E93" w:rsidRDefault="008161E1" w:rsidP="00831D71">
            <w:pPr>
              <w:ind w:firstLine="0"/>
            </w:pPr>
            <w:r w:rsidRPr="00412E93">
              <w:t>Рынки (4.3)</w:t>
            </w:r>
          </w:p>
          <w:p w:rsidR="008161E1" w:rsidRPr="00412E93" w:rsidRDefault="008161E1" w:rsidP="00831D71">
            <w:pPr>
              <w:ind w:firstLine="0"/>
            </w:pPr>
            <w:r w:rsidRPr="00412E93">
              <w:lastRenderedPageBreak/>
              <w:t>Магазины (4.4)</w:t>
            </w:r>
          </w:p>
          <w:p w:rsidR="008161E1" w:rsidRPr="00412E93" w:rsidRDefault="008161E1" w:rsidP="00831D71">
            <w:pPr>
              <w:ind w:firstLine="0"/>
            </w:pPr>
            <w:r w:rsidRPr="00412E93">
              <w:t>Общественное питание (4.6)</w:t>
            </w:r>
          </w:p>
          <w:p w:rsidR="008161E1" w:rsidRPr="00412E93" w:rsidRDefault="008161E1" w:rsidP="00831D71">
            <w:pPr>
              <w:ind w:firstLine="0"/>
            </w:pPr>
            <w:r w:rsidRPr="00412E93">
              <w:t>Обслуживание автотранспорта (4.9)</w:t>
            </w:r>
          </w:p>
          <w:p w:rsidR="008161E1" w:rsidRPr="00412E93" w:rsidRDefault="008161E1" w:rsidP="00831D71">
            <w:pPr>
              <w:ind w:firstLine="0"/>
            </w:pPr>
            <w:r w:rsidRPr="00412E93">
              <w:t>Объекты придорожного сервиса (4.9.1)</w:t>
            </w:r>
          </w:p>
          <w:p w:rsidR="008161E1" w:rsidRPr="00412E93" w:rsidRDefault="008161E1" w:rsidP="0011580C">
            <w:pPr>
              <w:ind w:firstLine="0"/>
            </w:pPr>
            <w:r w:rsidRPr="00412E93">
              <w:t>Недропользование (6.1.)</w:t>
            </w:r>
          </w:p>
          <w:p w:rsidR="008161E1" w:rsidRPr="00412E93" w:rsidRDefault="008161E1" w:rsidP="00831D71">
            <w:pPr>
              <w:ind w:firstLine="0"/>
            </w:pPr>
            <w:r w:rsidRPr="00412E93">
              <w:t>Тяжелая промышленность (6.2)</w:t>
            </w:r>
          </w:p>
          <w:p w:rsidR="008161E1" w:rsidRPr="00412E93" w:rsidRDefault="008161E1" w:rsidP="00831D71">
            <w:pPr>
              <w:ind w:firstLine="0"/>
            </w:pPr>
            <w:r w:rsidRPr="00412E93">
              <w:t>Автомобилестроительная промышленность (6.2.1)</w:t>
            </w:r>
          </w:p>
          <w:p w:rsidR="008161E1" w:rsidRPr="00412E93" w:rsidRDefault="008161E1" w:rsidP="00831D71">
            <w:pPr>
              <w:ind w:firstLine="0"/>
            </w:pPr>
            <w:r w:rsidRPr="00412E93">
              <w:t>Легкая промышленность (6.3)</w:t>
            </w:r>
          </w:p>
          <w:p w:rsidR="008161E1" w:rsidRPr="00412E93" w:rsidRDefault="008161E1" w:rsidP="00831D71">
            <w:pPr>
              <w:ind w:firstLine="0"/>
            </w:pPr>
            <w:r w:rsidRPr="00412E93">
              <w:t>Пищевая промышленность (6.4)</w:t>
            </w:r>
          </w:p>
          <w:p w:rsidR="008161E1" w:rsidRPr="00412E93" w:rsidRDefault="008161E1" w:rsidP="00831D71">
            <w:pPr>
              <w:ind w:firstLine="0"/>
            </w:pPr>
            <w:r w:rsidRPr="00412E93">
              <w:t>Нефтехимическая промышленность (6.5)</w:t>
            </w:r>
          </w:p>
          <w:p w:rsidR="008161E1" w:rsidRPr="00412E93" w:rsidRDefault="008161E1" w:rsidP="00831D71">
            <w:pPr>
              <w:ind w:firstLine="0"/>
            </w:pPr>
            <w:r w:rsidRPr="00412E93">
              <w:t>Строительная промышленность (6.6)</w:t>
            </w:r>
          </w:p>
          <w:p w:rsidR="008161E1" w:rsidRPr="00412E93" w:rsidRDefault="008161E1" w:rsidP="00831D71">
            <w:pPr>
              <w:ind w:firstLine="0"/>
            </w:pPr>
            <w:r w:rsidRPr="00412E93">
              <w:t>Энергетика (6.7)</w:t>
            </w:r>
          </w:p>
          <w:p w:rsidR="008161E1" w:rsidRPr="00412E93" w:rsidRDefault="008161E1" w:rsidP="00831D71">
            <w:pPr>
              <w:ind w:firstLine="0"/>
            </w:pPr>
            <w:r w:rsidRPr="00412E93">
              <w:t>Связь (6.8)</w:t>
            </w:r>
          </w:p>
          <w:p w:rsidR="008161E1" w:rsidRPr="00412E93" w:rsidRDefault="008161E1" w:rsidP="00831D71">
            <w:pPr>
              <w:ind w:firstLine="0"/>
            </w:pPr>
            <w:r w:rsidRPr="00412E93">
              <w:t>Склады (6.9)</w:t>
            </w:r>
          </w:p>
          <w:p w:rsidR="008161E1" w:rsidRPr="00412E93" w:rsidRDefault="008161E1" w:rsidP="00831D71">
            <w:pPr>
              <w:ind w:firstLine="0"/>
            </w:pPr>
            <w:r w:rsidRPr="00412E93">
              <w:t>Железнодорожный транспорт (7.1)</w:t>
            </w:r>
          </w:p>
          <w:p w:rsidR="008161E1" w:rsidRPr="00412E93" w:rsidRDefault="008161E1" w:rsidP="00831D71">
            <w:pPr>
              <w:ind w:firstLine="0"/>
            </w:pPr>
            <w:r w:rsidRPr="00412E93">
              <w:t>Автомобильный транспорт (7.2)</w:t>
            </w:r>
          </w:p>
          <w:p w:rsidR="008161E1" w:rsidRPr="00412E93" w:rsidRDefault="008161E1" w:rsidP="00831D71">
            <w:pPr>
              <w:ind w:firstLine="0"/>
            </w:pPr>
            <w:r w:rsidRPr="00412E93">
              <w:t>Водный транспорт (7.3)</w:t>
            </w:r>
          </w:p>
          <w:p w:rsidR="008161E1" w:rsidRPr="00412E93" w:rsidRDefault="008161E1" w:rsidP="00831D71">
            <w:pPr>
              <w:ind w:firstLine="0"/>
            </w:pPr>
            <w:r w:rsidRPr="00412E93">
              <w:t>Воздушный транспорт (7.4)</w:t>
            </w:r>
          </w:p>
          <w:p w:rsidR="008161E1" w:rsidRPr="00412E93" w:rsidRDefault="008161E1" w:rsidP="00831D71">
            <w:pPr>
              <w:ind w:firstLine="0"/>
            </w:pPr>
            <w:r w:rsidRPr="00412E93">
              <w:t>Трубопроводный транспорт (7.5)</w:t>
            </w:r>
          </w:p>
          <w:p w:rsidR="008161E1" w:rsidRPr="00412E93" w:rsidRDefault="008161E1" w:rsidP="00831D71">
            <w:pPr>
              <w:ind w:firstLine="0"/>
            </w:pPr>
            <w:r w:rsidRPr="00412E93">
              <w:t>Обеспечение внутреннего правопорядка (8.3)</w:t>
            </w:r>
          </w:p>
          <w:p w:rsidR="008161E1" w:rsidRPr="00412E93" w:rsidRDefault="008161E1" w:rsidP="0096139B">
            <w:pPr>
              <w:ind w:firstLine="0"/>
            </w:pPr>
            <w:r w:rsidRPr="00412E93">
              <w:t>Земельные участки (территории) общего пользования (12.0)</w:t>
            </w:r>
          </w:p>
        </w:tc>
        <w:tc>
          <w:tcPr>
            <w:tcW w:w="1574" w:type="pct"/>
            <w:tcBorders>
              <w:top w:val="single" w:sz="8" w:space="0" w:color="auto"/>
              <w:left w:val="single" w:sz="8" w:space="0" w:color="auto"/>
              <w:bottom w:val="single" w:sz="8" w:space="0" w:color="auto"/>
              <w:right w:val="nil"/>
            </w:tcBorders>
          </w:tcPr>
          <w:p w:rsidR="008161E1" w:rsidRPr="00412E93" w:rsidRDefault="008161E1" w:rsidP="00831D71">
            <w:pPr>
              <w:ind w:firstLine="0"/>
            </w:pPr>
            <w:r w:rsidRPr="00412E9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FD2F0C">
            <w:pPr>
              <w:ind w:firstLine="0"/>
            </w:pPr>
            <w:r w:rsidRPr="00412E93">
              <w:t>Площадки отдыха</w:t>
            </w:r>
          </w:p>
          <w:p w:rsidR="008161E1" w:rsidRPr="00412E93" w:rsidRDefault="008161E1" w:rsidP="00FD2F0C">
            <w:pPr>
              <w:ind w:firstLine="0"/>
            </w:pPr>
            <w:r w:rsidRPr="00412E93">
              <w:t>Благоустройство и озеленение</w:t>
            </w:r>
          </w:p>
          <w:p w:rsidR="008161E1" w:rsidRPr="00412E93" w:rsidRDefault="008161E1" w:rsidP="00FD2F0C">
            <w:pPr>
              <w:ind w:firstLine="0"/>
            </w:pPr>
            <w:r w:rsidRPr="00412E93">
              <w:t>Хозяйственные площадки</w:t>
            </w:r>
          </w:p>
          <w:p w:rsidR="008161E1" w:rsidRPr="00412E93" w:rsidRDefault="008161E1" w:rsidP="00FD2F0C">
            <w:pPr>
              <w:ind w:firstLine="0"/>
            </w:pPr>
            <w:r w:rsidRPr="00412E93">
              <w:lastRenderedPageBreak/>
              <w:t>Временные стоянки (парковки) автотранспорта</w:t>
            </w:r>
          </w:p>
        </w:tc>
      </w:tr>
    </w:tbl>
    <w:p w:rsidR="0025261E" w:rsidRPr="00412E93" w:rsidRDefault="0025261E" w:rsidP="0025261E">
      <w:r w:rsidRPr="00412E93">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25261E" w:rsidRPr="00412E93" w:rsidRDefault="0025261E" w:rsidP="0025261E">
      <w:r w:rsidRPr="00412E93">
        <w:t>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w:t>
      </w:r>
      <w:r w:rsidR="00335CD2" w:rsidRPr="00412E93">
        <w:t xml:space="preserve"> </w:t>
      </w:r>
      <w:r w:rsidR="009142E8" w:rsidRPr="00412E93">
        <w:t>и межевания</w:t>
      </w:r>
      <w:r w:rsidRPr="00412E93">
        <w:t xml:space="preserve"> территории, действующими техническими регламентами, нормами, правилами и (или) архитектурно-планировочным заданием;</w:t>
      </w:r>
    </w:p>
    <w:p w:rsidR="0025261E" w:rsidRPr="00412E93" w:rsidRDefault="0025261E" w:rsidP="0025261E">
      <w:r w:rsidRPr="00412E93">
        <w:lastRenderedPageBreak/>
        <w:t>2) Минимальные отступы от границ земельных участков в целях определения допустимого размещения зданий, строений, сооружений – 0 м:</w:t>
      </w:r>
    </w:p>
    <w:p w:rsidR="0025261E" w:rsidRPr="00412E93" w:rsidRDefault="0025261E" w:rsidP="0025261E">
      <w:r w:rsidRPr="00412E93">
        <w:t xml:space="preserve">3) Предельное количество этажей или предельная высота зданий, строений, сооружений </w:t>
      </w:r>
      <w:r w:rsidR="002F430A" w:rsidRPr="00412E93">
        <w:t>не подлежат установлению</w:t>
      </w:r>
      <w:r w:rsidRPr="00412E93">
        <w:t>;</w:t>
      </w:r>
    </w:p>
    <w:p w:rsidR="0025261E" w:rsidRPr="00412E93" w:rsidRDefault="0025261E" w:rsidP="0025261E">
      <w:r w:rsidRPr="00412E93">
        <w:t>4) Максимальный процент застройки в границах земельного участка – 80 %;</w:t>
      </w:r>
    </w:p>
    <w:p w:rsidR="0025261E" w:rsidRPr="00412E93" w:rsidRDefault="0025261E" w:rsidP="0025261E">
      <w:r w:rsidRPr="00412E93">
        <w:t>5) Иные показатели:</w:t>
      </w:r>
    </w:p>
    <w:p w:rsidR="0025261E" w:rsidRPr="00412E93" w:rsidRDefault="0025261E" w:rsidP="0025261E">
      <w:r w:rsidRPr="00412E93">
        <w:t xml:space="preserve">а) класс опасности объектов, размещаемых в зоне – </w:t>
      </w:r>
      <w:r w:rsidRPr="00412E93">
        <w:rPr>
          <w:lang w:val="en-US"/>
        </w:rPr>
        <w:t>II</w:t>
      </w:r>
      <w:r w:rsidRPr="00412E93">
        <w:t>-</w:t>
      </w:r>
      <w:r w:rsidRPr="00412E93">
        <w:rPr>
          <w:lang w:val="en-US"/>
        </w:rPr>
        <w:t>V</w:t>
      </w:r>
      <w:r w:rsidRPr="00412E93">
        <w:t>;</w:t>
      </w:r>
    </w:p>
    <w:p w:rsidR="0025261E" w:rsidRPr="00412E93" w:rsidRDefault="0025261E" w:rsidP="0025261E">
      <w:r w:rsidRPr="00412E93">
        <w:t xml:space="preserve">б) размер санитарно-защитных зон при размещении объектов: </w:t>
      </w:r>
    </w:p>
    <w:p w:rsidR="0025261E" w:rsidRPr="00412E93" w:rsidRDefault="0025261E" w:rsidP="0025261E">
      <w:r w:rsidRPr="00412E93">
        <w:t>- II класса опасности - 500 м;</w:t>
      </w:r>
    </w:p>
    <w:p w:rsidR="0025261E" w:rsidRPr="00412E93" w:rsidRDefault="0025261E" w:rsidP="0025261E">
      <w:r w:rsidRPr="00412E93">
        <w:t>- III класса опасности - 300 м;</w:t>
      </w:r>
    </w:p>
    <w:p w:rsidR="0025261E" w:rsidRPr="00412E93" w:rsidRDefault="0025261E" w:rsidP="0025261E">
      <w:r w:rsidRPr="00412E93">
        <w:t>- IV класса опасности - 100 м;</w:t>
      </w:r>
    </w:p>
    <w:p w:rsidR="0025261E" w:rsidRPr="00412E93" w:rsidRDefault="0025261E" w:rsidP="0025261E">
      <w:r w:rsidRPr="00412E93">
        <w:t>- V класса опасности - 50 м;</w:t>
      </w:r>
    </w:p>
    <w:p w:rsidR="0025261E" w:rsidRPr="00412E93" w:rsidRDefault="0025261E" w:rsidP="0025261E">
      <w:r w:rsidRPr="00412E93">
        <w:t>в) минимальный процент озеленения земельных участков– 10 %.</w:t>
      </w:r>
    </w:p>
    <w:p w:rsidR="0025261E" w:rsidRPr="00412E93" w:rsidRDefault="0025261E" w:rsidP="0025261E">
      <w:r w:rsidRPr="00412E93">
        <w:t>3. Ограничения использования земельных участков и объектов капитального строительства, находящихся в зоне П</w:t>
      </w:r>
      <w:r w:rsidR="00D15DD7" w:rsidRPr="00412E93">
        <w:t>2</w:t>
      </w:r>
      <w:r w:rsidRPr="00412E93">
        <w:t xml:space="preserve">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Pr="00412E93">
        <w:t>-5</w:t>
      </w:r>
      <w:r w:rsidR="00D15DD7" w:rsidRPr="00412E93">
        <w:t>6</w:t>
      </w:r>
      <w:r w:rsidRPr="00412E93">
        <w:t xml:space="preserve"> настоящих Правил.</w:t>
      </w:r>
    </w:p>
    <w:p w:rsidR="00AE5304" w:rsidRPr="00412E93" w:rsidRDefault="00AE5304" w:rsidP="00AE5304">
      <w:pPr>
        <w:pStyle w:val="30"/>
      </w:pPr>
      <w:bookmarkStart w:id="325" w:name="_Toc496534167"/>
      <w:r w:rsidRPr="00412E93">
        <w:t xml:space="preserve">Статья </w:t>
      </w:r>
      <w:r w:rsidR="00F271C1" w:rsidRPr="00412E93">
        <w:t>38</w:t>
      </w:r>
      <w:r w:rsidRPr="00412E93">
        <w:t>. П</w:t>
      </w:r>
      <w:r w:rsidR="00EB6A83" w:rsidRPr="00412E93">
        <w:t>3</w:t>
      </w:r>
      <w:r w:rsidRPr="00412E93">
        <w:t xml:space="preserve">. </w:t>
      </w:r>
      <w:r w:rsidR="00831D71" w:rsidRPr="00412E93">
        <w:t xml:space="preserve">Производственная зона </w:t>
      </w:r>
      <w:r w:rsidRPr="00412E93">
        <w:rPr>
          <w:lang w:val="en-US"/>
        </w:rPr>
        <w:t>IV</w:t>
      </w:r>
      <w:r w:rsidRPr="00412E93">
        <w:t xml:space="preserve">, </w:t>
      </w:r>
      <w:r w:rsidRPr="00412E93">
        <w:rPr>
          <w:lang w:val="en-US"/>
        </w:rPr>
        <w:t>V</w:t>
      </w:r>
      <w:r w:rsidR="00EB6A83" w:rsidRPr="00412E93">
        <w:t xml:space="preserve"> </w:t>
      </w:r>
      <w:r w:rsidRPr="00412E93">
        <w:t>класса опасности</w:t>
      </w:r>
      <w:bookmarkEnd w:id="325"/>
    </w:p>
    <w:p w:rsidR="00AE5304" w:rsidRPr="00412E93" w:rsidRDefault="00AE5304" w:rsidP="00AE5304">
      <w:r w:rsidRPr="00412E9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8161E1" w:rsidRPr="00412E93" w:rsidTr="00811FB9">
        <w:trPr>
          <w:trHeight w:val="304"/>
        </w:trPr>
        <w:tc>
          <w:tcPr>
            <w:tcW w:w="1852"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852" w:type="pct"/>
            <w:tcBorders>
              <w:top w:val="single" w:sz="8" w:space="0" w:color="auto"/>
              <w:left w:val="single" w:sz="8" w:space="0" w:color="auto"/>
              <w:bottom w:val="single" w:sz="8" w:space="0" w:color="auto"/>
              <w:right w:val="nil"/>
            </w:tcBorders>
          </w:tcPr>
          <w:p w:rsidR="008161E1" w:rsidRPr="00412E93" w:rsidRDefault="008161E1" w:rsidP="00936551">
            <w:pPr>
              <w:ind w:firstLine="0"/>
            </w:pPr>
            <w:r w:rsidRPr="00412E93">
              <w:t>Объекты гаражного назначения (2.7.1)</w:t>
            </w:r>
          </w:p>
          <w:p w:rsidR="008161E1" w:rsidRPr="00412E93" w:rsidRDefault="008161E1" w:rsidP="00831D71">
            <w:pPr>
              <w:ind w:firstLine="0"/>
            </w:pPr>
            <w:r w:rsidRPr="00412E93">
              <w:t>Коммунальное обслуживание (3.1)</w:t>
            </w:r>
          </w:p>
          <w:p w:rsidR="008161E1" w:rsidRPr="00412E93" w:rsidRDefault="008161E1" w:rsidP="0029784C">
            <w:pPr>
              <w:ind w:firstLine="0"/>
            </w:pPr>
            <w:r w:rsidRPr="00412E93">
              <w:t>Амбулаторное ветеринарное обслуживание (3.10.1)</w:t>
            </w:r>
          </w:p>
          <w:p w:rsidR="008161E1" w:rsidRPr="00412E93" w:rsidRDefault="008161E1" w:rsidP="00831D71">
            <w:pPr>
              <w:ind w:firstLine="0"/>
            </w:pPr>
            <w:r w:rsidRPr="00412E93">
              <w:t>Приюты для животных (3.10.2)</w:t>
            </w:r>
          </w:p>
          <w:p w:rsidR="008161E1" w:rsidRPr="00412E93" w:rsidRDefault="008161E1" w:rsidP="00831D71">
            <w:pPr>
              <w:ind w:firstLine="0"/>
            </w:pPr>
            <w:r w:rsidRPr="00412E93">
              <w:t>Деловое управление (4.1)</w:t>
            </w:r>
          </w:p>
          <w:p w:rsidR="008161E1" w:rsidRPr="00412E93" w:rsidRDefault="008161E1" w:rsidP="00831D71">
            <w:pPr>
              <w:ind w:firstLine="0"/>
            </w:pPr>
            <w:r w:rsidRPr="00412E93">
              <w:t>Рынки (4.3)</w:t>
            </w:r>
          </w:p>
          <w:p w:rsidR="008161E1" w:rsidRPr="00412E93" w:rsidRDefault="008161E1" w:rsidP="008D450D">
            <w:pPr>
              <w:ind w:firstLine="0"/>
            </w:pPr>
            <w:r w:rsidRPr="00412E93">
              <w:t>Объекты торговли (торговые центры, торгово-развлекательные центры (комплексы)) (4.2)</w:t>
            </w:r>
          </w:p>
          <w:p w:rsidR="008161E1" w:rsidRPr="00412E93" w:rsidRDefault="008161E1" w:rsidP="008D450D">
            <w:pPr>
              <w:ind w:firstLine="0"/>
            </w:pPr>
            <w:r w:rsidRPr="00412E93">
              <w:t>Рынки (4.3)</w:t>
            </w:r>
          </w:p>
          <w:p w:rsidR="008161E1" w:rsidRPr="00412E93" w:rsidRDefault="008161E1" w:rsidP="008D450D">
            <w:pPr>
              <w:ind w:firstLine="0"/>
            </w:pPr>
            <w:r w:rsidRPr="00412E93">
              <w:t>Магазины (4.4)</w:t>
            </w:r>
          </w:p>
          <w:p w:rsidR="008161E1" w:rsidRPr="00412E93" w:rsidRDefault="008161E1" w:rsidP="008D450D">
            <w:pPr>
              <w:ind w:firstLine="0"/>
            </w:pPr>
            <w:r w:rsidRPr="00412E93">
              <w:t>Банковская и страховая деятельность (4.5)</w:t>
            </w:r>
          </w:p>
          <w:p w:rsidR="008161E1" w:rsidRPr="00412E93" w:rsidRDefault="008161E1" w:rsidP="00831D71">
            <w:pPr>
              <w:ind w:firstLine="0"/>
            </w:pPr>
            <w:r w:rsidRPr="00412E93">
              <w:lastRenderedPageBreak/>
              <w:t>Общественное питание (4.6)</w:t>
            </w:r>
          </w:p>
          <w:p w:rsidR="008161E1" w:rsidRPr="00412E93" w:rsidRDefault="008161E1" w:rsidP="00831D71">
            <w:pPr>
              <w:ind w:firstLine="0"/>
            </w:pPr>
            <w:r w:rsidRPr="00412E93">
              <w:t>Обслуживание автотранспорта (4.9)</w:t>
            </w:r>
          </w:p>
          <w:p w:rsidR="008161E1" w:rsidRPr="00412E93" w:rsidRDefault="008161E1" w:rsidP="00831D71">
            <w:pPr>
              <w:ind w:firstLine="0"/>
            </w:pPr>
            <w:r w:rsidRPr="00412E93">
              <w:t>Объекты придорожного сервиса (4.9.1)</w:t>
            </w:r>
          </w:p>
          <w:p w:rsidR="008161E1" w:rsidRPr="00412E93" w:rsidRDefault="008161E1" w:rsidP="00831D71">
            <w:pPr>
              <w:ind w:firstLine="0"/>
            </w:pPr>
            <w:r w:rsidRPr="00412E93">
              <w:t>Недропользование (6.1.)</w:t>
            </w:r>
          </w:p>
          <w:p w:rsidR="008161E1" w:rsidRPr="00412E93" w:rsidRDefault="008161E1" w:rsidP="00831D71">
            <w:pPr>
              <w:ind w:firstLine="0"/>
            </w:pPr>
            <w:r w:rsidRPr="00412E93">
              <w:t>Тяжелая промышленность (6.2)</w:t>
            </w:r>
          </w:p>
          <w:p w:rsidR="008161E1" w:rsidRPr="00412E93" w:rsidRDefault="008161E1" w:rsidP="00831D71">
            <w:pPr>
              <w:ind w:firstLine="0"/>
            </w:pPr>
            <w:r w:rsidRPr="00412E93">
              <w:t>Автомобилестроительная промышленность (6.2.1)</w:t>
            </w:r>
          </w:p>
          <w:p w:rsidR="008161E1" w:rsidRPr="00412E93" w:rsidRDefault="008161E1" w:rsidP="00831D71">
            <w:pPr>
              <w:ind w:firstLine="0"/>
            </w:pPr>
            <w:r w:rsidRPr="00412E93">
              <w:t>Легкая промышленность (6.3)</w:t>
            </w:r>
          </w:p>
          <w:p w:rsidR="008161E1" w:rsidRPr="00412E93" w:rsidRDefault="008161E1" w:rsidP="00831D71">
            <w:pPr>
              <w:ind w:firstLine="0"/>
            </w:pPr>
            <w:r w:rsidRPr="00412E93">
              <w:t>Пищевая промышленность (6.4)</w:t>
            </w:r>
          </w:p>
          <w:p w:rsidR="008161E1" w:rsidRPr="00412E93" w:rsidRDefault="008161E1" w:rsidP="00831D71">
            <w:pPr>
              <w:ind w:firstLine="0"/>
            </w:pPr>
            <w:r w:rsidRPr="00412E93">
              <w:t>Нефтехимическая промышленность (6.5)</w:t>
            </w:r>
          </w:p>
          <w:p w:rsidR="008161E1" w:rsidRPr="00412E93" w:rsidRDefault="008161E1" w:rsidP="00831D71">
            <w:pPr>
              <w:ind w:firstLine="0"/>
            </w:pPr>
            <w:r w:rsidRPr="00412E93">
              <w:t>Строительная промышленность (6.6)</w:t>
            </w:r>
          </w:p>
          <w:p w:rsidR="008161E1" w:rsidRPr="00412E93" w:rsidRDefault="008161E1" w:rsidP="00831D71">
            <w:pPr>
              <w:ind w:firstLine="0"/>
            </w:pPr>
            <w:r w:rsidRPr="00412E93">
              <w:t>Энергетика (6.7)</w:t>
            </w:r>
          </w:p>
          <w:p w:rsidR="008161E1" w:rsidRPr="00412E93" w:rsidRDefault="008161E1" w:rsidP="00831D71">
            <w:pPr>
              <w:ind w:firstLine="0"/>
            </w:pPr>
            <w:r w:rsidRPr="00412E93">
              <w:t>Связь (6.8)</w:t>
            </w:r>
          </w:p>
          <w:p w:rsidR="008161E1" w:rsidRPr="00412E93" w:rsidRDefault="008161E1" w:rsidP="00831D71">
            <w:pPr>
              <w:ind w:firstLine="0"/>
            </w:pPr>
            <w:r w:rsidRPr="00412E93">
              <w:t>Склады (6.9)</w:t>
            </w:r>
          </w:p>
          <w:p w:rsidR="008161E1" w:rsidRPr="00412E93" w:rsidRDefault="008161E1" w:rsidP="00831D71">
            <w:pPr>
              <w:ind w:firstLine="0"/>
            </w:pPr>
            <w:r w:rsidRPr="00412E93">
              <w:t>Железнодорожный транспорт (7.1)</w:t>
            </w:r>
          </w:p>
          <w:p w:rsidR="008161E1" w:rsidRPr="00412E93" w:rsidRDefault="008161E1" w:rsidP="00831D71">
            <w:pPr>
              <w:ind w:firstLine="0"/>
            </w:pPr>
            <w:r w:rsidRPr="00412E93">
              <w:t>Автомобильный транспорт (7.2)</w:t>
            </w:r>
          </w:p>
          <w:p w:rsidR="008161E1" w:rsidRPr="00412E93" w:rsidRDefault="008161E1" w:rsidP="00831D71">
            <w:pPr>
              <w:ind w:firstLine="0"/>
            </w:pPr>
            <w:r w:rsidRPr="00412E93">
              <w:t>Водный транспорт (7.3)</w:t>
            </w:r>
          </w:p>
          <w:p w:rsidR="008161E1" w:rsidRPr="00412E93" w:rsidRDefault="008161E1" w:rsidP="00831D71">
            <w:pPr>
              <w:ind w:firstLine="0"/>
            </w:pPr>
            <w:r w:rsidRPr="00412E93">
              <w:t>Воздушный транспорт (7.4)</w:t>
            </w:r>
          </w:p>
          <w:p w:rsidR="008161E1" w:rsidRPr="00412E93" w:rsidRDefault="008161E1" w:rsidP="00831D71">
            <w:pPr>
              <w:ind w:firstLine="0"/>
            </w:pPr>
            <w:r w:rsidRPr="00412E93">
              <w:t>Трубопроводный транспорт (7.5)</w:t>
            </w:r>
          </w:p>
          <w:p w:rsidR="008161E1" w:rsidRPr="00412E93" w:rsidRDefault="008161E1" w:rsidP="00831D71">
            <w:pPr>
              <w:ind w:firstLine="0"/>
            </w:pPr>
            <w:r w:rsidRPr="00412E93">
              <w:t>Обеспечение внутреннего правопорядка (8.3)</w:t>
            </w:r>
          </w:p>
          <w:p w:rsidR="008161E1" w:rsidRPr="00412E93" w:rsidRDefault="008161E1" w:rsidP="008D450D">
            <w:pPr>
              <w:ind w:firstLine="0"/>
            </w:pPr>
            <w:r w:rsidRPr="00412E93">
              <w:t>Земельные участки (территории) общего пользования (12.0)</w:t>
            </w:r>
          </w:p>
        </w:tc>
        <w:tc>
          <w:tcPr>
            <w:tcW w:w="1574" w:type="pct"/>
            <w:tcBorders>
              <w:top w:val="single" w:sz="8" w:space="0" w:color="auto"/>
              <w:left w:val="single" w:sz="8" w:space="0" w:color="auto"/>
              <w:bottom w:val="single" w:sz="8" w:space="0" w:color="auto"/>
              <w:right w:val="nil"/>
            </w:tcBorders>
          </w:tcPr>
          <w:p w:rsidR="008161E1" w:rsidRPr="00412E93" w:rsidRDefault="008161E1" w:rsidP="00D02C18">
            <w:pPr>
              <w:ind w:firstLine="0"/>
            </w:pPr>
            <w:r w:rsidRPr="00412E9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FD2F0C">
            <w:pPr>
              <w:ind w:firstLine="0"/>
            </w:pPr>
            <w:r w:rsidRPr="00412E93">
              <w:t>Площадки отдыха</w:t>
            </w:r>
          </w:p>
          <w:p w:rsidR="008161E1" w:rsidRPr="00412E93" w:rsidRDefault="008161E1" w:rsidP="00FD2F0C">
            <w:pPr>
              <w:ind w:firstLine="0"/>
            </w:pPr>
            <w:r w:rsidRPr="00412E93">
              <w:t>Благоустройство и озеленение</w:t>
            </w:r>
          </w:p>
          <w:p w:rsidR="008161E1" w:rsidRPr="00412E93" w:rsidRDefault="008161E1" w:rsidP="00FD2F0C">
            <w:pPr>
              <w:ind w:firstLine="0"/>
            </w:pPr>
            <w:r w:rsidRPr="00412E93">
              <w:t>Хозяйственные площадки</w:t>
            </w:r>
          </w:p>
          <w:p w:rsidR="008161E1" w:rsidRPr="00412E93" w:rsidRDefault="008161E1" w:rsidP="00FD2F0C">
            <w:pPr>
              <w:ind w:firstLine="0"/>
            </w:pPr>
            <w:r w:rsidRPr="00412E93">
              <w:t>Временные стоянки (парковки) автотранспорта</w:t>
            </w:r>
          </w:p>
        </w:tc>
      </w:tr>
    </w:tbl>
    <w:p w:rsidR="00AE5304" w:rsidRPr="00412E93" w:rsidRDefault="00AE5304" w:rsidP="00AE5304">
      <w:r w:rsidRPr="00412E9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AE5304" w:rsidRPr="00412E93" w:rsidRDefault="00AE5304" w:rsidP="00AE5304">
      <w:r w:rsidRPr="00412E93">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и межевания</w:t>
      </w:r>
      <w:r w:rsidR="00335CD2" w:rsidRPr="00412E93">
        <w:t xml:space="preserve"> </w:t>
      </w:r>
      <w:r w:rsidRPr="00412E93">
        <w:t>территории, действующими техническими регламентами, нормами, правилами и (или) архитектурно-планировочным заданием;</w:t>
      </w:r>
    </w:p>
    <w:p w:rsidR="00AE5304" w:rsidRPr="00412E93" w:rsidRDefault="00AE5304" w:rsidP="00AE5304">
      <w:r w:rsidRPr="00412E93">
        <w:t>2) Минимальные отступы от границ земельных участков в целях определения допустимого размещения зданий, строений, сооружений – 0 м:</w:t>
      </w:r>
    </w:p>
    <w:p w:rsidR="00AE5304" w:rsidRPr="00412E93" w:rsidRDefault="00AE5304" w:rsidP="00AE5304">
      <w:r w:rsidRPr="00412E93">
        <w:lastRenderedPageBreak/>
        <w:t xml:space="preserve">3) Предельное количество этажей или предельная высота зданий, строений, сооружений </w:t>
      </w:r>
      <w:r w:rsidR="002F430A" w:rsidRPr="00412E93">
        <w:t>не подлежат установлению</w:t>
      </w:r>
      <w:r w:rsidRPr="00412E93">
        <w:t>;</w:t>
      </w:r>
    </w:p>
    <w:p w:rsidR="00AE5304" w:rsidRPr="00412E93" w:rsidRDefault="00AE5304" w:rsidP="00AE5304">
      <w:r w:rsidRPr="00412E93">
        <w:t>4) Максимальный процент застройки в границах земельного участка – 80 %;</w:t>
      </w:r>
    </w:p>
    <w:p w:rsidR="00AE5304" w:rsidRPr="00412E93" w:rsidRDefault="00AE5304" w:rsidP="00AE5304">
      <w:r w:rsidRPr="00412E93">
        <w:t>5) Иные показатели:</w:t>
      </w:r>
    </w:p>
    <w:p w:rsidR="00AE5304" w:rsidRPr="00412E93" w:rsidRDefault="00AE5304" w:rsidP="00AE5304">
      <w:r w:rsidRPr="00412E93">
        <w:t xml:space="preserve">а) класс опасности объектов, размещаемых в зоне – </w:t>
      </w:r>
      <w:r w:rsidRPr="00412E93">
        <w:rPr>
          <w:lang w:val="en-US"/>
        </w:rPr>
        <w:t>IV</w:t>
      </w:r>
      <w:r w:rsidRPr="00412E93">
        <w:t>-</w:t>
      </w:r>
      <w:r w:rsidRPr="00412E93">
        <w:rPr>
          <w:lang w:val="en-US"/>
        </w:rPr>
        <w:t>V</w:t>
      </w:r>
      <w:r w:rsidRPr="00412E93">
        <w:t>;</w:t>
      </w:r>
    </w:p>
    <w:p w:rsidR="00AE5304" w:rsidRPr="00412E93" w:rsidRDefault="00AE5304" w:rsidP="00AE5304">
      <w:r w:rsidRPr="00412E93">
        <w:t xml:space="preserve">б) размер санитарно-защитных зон при размещении объектов: </w:t>
      </w:r>
    </w:p>
    <w:p w:rsidR="00AE5304" w:rsidRPr="00412E93" w:rsidRDefault="00AE5304" w:rsidP="00AE5304">
      <w:r w:rsidRPr="00412E93">
        <w:t>- IV класса опасности - 100 м;</w:t>
      </w:r>
    </w:p>
    <w:p w:rsidR="00AE5304" w:rsidRPr="00412E93" w:rsidRDefault="00AE5304" w:rsidP="00AE5304">
      <w:r w:rsidRPr="00412E93">
        <w:t>- V класса опасности - 50 м;</w:t>
      </w:r>
    </w:p>
    <w:p w:rsidR="00AE5304" w:rsidRPr="00412E93" w:rsidRDefault="00AE5304" w:rsidP="00AE5304">
      <w:r w:rsidRPr="00412E93">
        <w:t>в) минимальный процент озеленения земельных участков– 10 %.</w:t>
      </w:r>
    </w:p>
    <w:p w:rsidR="00AE5304" w:rsidRPr="00412E93" w:rsidRDefault="00AE5304" w:rsidP="00AE5304">
      <w:r w:rsidRPr="00412E93">
        <w:t>3. Ограничения использования земельных участков и объектов капитального строительства, находящихся в зоне П</w:t>
      </w:r>
      <w:r w:rsidR="00D15DD7" w:rsidRPr="00412E93">
        <w:t>3</w:t>
      </w:r>
      <w:r w:rsidRPr="00412E93">
        <w:t xml:space="preserve">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Pr="00412E93">
        <w:t>-5</w:t>
      </w:r>
      <w:r w:rsidR="00D15DD7" w:rsidRPr="00412E93">
        <w:t>6</w:t>
      </w:r>
      <w:r w:rsidRPr="00412E93">
        <w:t xml:space="preserve"> настоящих Правил.</w:t>
      </w:r>
    </w:p>
    <w:p w:rsidR="005008F1" w:rsidRPr="00412E93" w:rsidRDefault="005008F1" w:rsidP="005008F1">
      <w:pPr>
        <w:pStyle w:val="30"/>
      </w:pPr>
      <w:bookmarkStart w:id="326" w:name="_Toc496534168"/>
      <w:r w:rsidRPr="00412E93">
        <w:t xml:space="preserve">Статья 38.1 Градостроительные регламенты. </w:t>
      </w:r>
      <w:r w:rsidR="004C2351" w:rsidRPr="00412E93">
        <w:t>З</w:t>
      </w:r>
      <w:r w:rsidRPr="00412E93">
        <w:t>оны</w:t>
      </w:r>
      <w:r w:rsidR="004C2351" w:rsidRPr="00412E93">
        <w:t xml:space="preserve"> </w:t>
      </w:r>
      <w:r w:rsidRPr="00412E93">
        <w:t>инженерной и транспортной инфраструктур</w:t>
      </w:r>
      <w:bookmarkEnd w:id="326"/>
    </w:p>
    <w:p w:rsidR="005008F1" w:rsidRPr="00412E93" w:rsidRDefault="005008F1" w:rsidP="005008F1">
      <w:r w:rsidRPr="00412E93">
        <w:t xml:space="preserve">1. Зоны предназначены для размещения новых и расширения (реконструкции) существующих объектов инженерной и транспортной инфраструктур, в том числе сооружений и коммуникаций железнодорожного, автомобильного, водного, воздушного и трубопроводного транспорта, связи. </w:t>
      </w:r>
    </w:p>
    <w:p w:rsidR="005008F1" w:rsidRPr="00412E93" w:rsidRDefault="008D450D" w:rsidP="005008F1">
      <w:r w:rsidRPr="00412E93">
        <w:t>2</w:t>
      </w:r>
      <w:r w:rsidR="005008F1" w:rsidRPr="00412E93">
        <w:t>. В состав зон инженерной и транспортной инфраструктур</w:t>
      </w:r>
      <w:r w:rsidRPr="00412E93">
        <w:t>ы</w:t>
      </w:r>
      <w:r w:rsidR="005008F1" w:rsidRPr="00412E93">
        <w:t xml:space="preserve"> включены:</w:t>
      </w:r>
    </w:p>
    <w:p w:rsidR="005008F1" w:rsidRPr="00412E93" w:rsidRDefault="008D450D" w:rsidP="005008F1">
      <w:r w:rsidRPr="00412E93">
        <w:t>1</w:t>
      </w:r>
      <w:r w:rsidR="005008F1" w:rsidRPr="00412E93">
        <w:t>) зона объектов инженерной инфраструктуры (И);</w:t>
      </w:r>
    </w:p>
    <w:p w:rsidR="005008F1" w:rsidRPr="00412E93" w:rsidRDefault="008D450D" w:rsidP="005008F1">
      <w:r w:rsidRPr="00412E93">
        <w:t>2</w:t>
      </w:r>
      <w:r w:rsidR="005008F1" w:rsidRPr="00412E93">
        <w:t xml:space="preserve">) зона объектов </w:t>
      </w:r>
      <w:r w:rsidRPr="00412E93">
        <w:t>транспортной инфраструктуры (Т);</w:t>
      </w:r>
    </w:p>
    <w:p w:rsidR="008D450D" w:rsidRPr="00412E93" w:rsidRDefault="008D450D" w:rsidP="005008F1">
      <w:r w:rsidRPr="00412E93">
        <w:t>3) зона портовых комплексов (ПК).</w:t>
      </w:r>
    </w:p>
    <w:p w:rsidR="00914090" w:rsidRPr="00412E93" w:rsidRDefault="00914090" w:rsidP="00042EF1">
      <w:pPr>
        <w:pStyle w:val="30"/>
      </w:pPr>
      <w:bookmarkStart w:id="327" w:name="_Toc496534169"/>
      <w:r w:rsidRPr="00412E93">
        <w:t xml:space="preserve">Статья </w:t>
      </w:r>
      <w:r w:rsidR="00F271C1" w:rsidRPr="00412E93">
        <w:t>39</w:t>
      </w:r>
      <w:r w:rsidRPr="00412E93">
        <w:t xml:space="preserve">. И. Зона </w:t>
      </w:r>
      <w:r w:rsidR="00330DE8" w:rsidRPr="00412E93">
        <w:t xml:space="preserve">объектов </w:t>
      </w:r>
      <w:r w:rsidRPr="00412E93">
        <w:t>инженерной инфраструктуры</w:t>
      </w:r>
      <w:bookmarkEnd w:id="321"/>
      <w:bookmarkEnd w:id="322"/>
      <w:bookmarkEnd w:id="323"/>
      <w:bookmarkEnd w:id="324"/>
      <w:bookmarkEnd w:id="327"/>
    </w:p>
    <w:p w:rsidR="00914090" w:rsidRPr="00412E93" w:rsidRDefault="00330DE8" w:rsidP="00953563">
      <w:r w:rsidRPr="00412E93">
        <w:t xml:space="preserve">1. </w:t>
      </w:r>
      <w:r w:rsidR="00914090" w:rsidRPr="00412E93">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8161E1" w:rsidRPr="00412E93" w:rsidTr="00811FB9">
        <w:trPr>
          <w:trHeight w:val="304"/>
        </w:trPr>
        <w:tc>
          <w:tcPr>
            <w:tcW w:w="1852"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852" w:type="pct"/>
            <w:tcBorders>
              <w:top w:val="single" w:sz="8" w:space="0" w:color="auto"/>
              <w:left w:val="single" w:sz="8" w:space="0" w:color="auto"/>
              <w:bottom w:val="single" w:sz="8" w:space="0" w:color="auto"/>
              <w:right w:val="nil"/>
            </w:tcBorders>
          </w:tcPr>
          <w:p w:rsidR="008161E1" w:rsidRPr="00412E93" w:rsidRDefault="008161E1" w:rsidP="00330DE8">
            <w:pPr>
              <w:ind w:firstLine="0"/>
            </w:pPr>
            <w:r w:rsidRPr="00412E93">
              <w:t>Коммунальное обслуживание (3.1)</w:t>
            </w:r>
          </w:p>
          <w:p w:rsidR="008161E1" w:rsidRPr="00412E93" w:rsidRDefault="008161E1" w:rsidP="00330DE8">
            <w:pPr>
              <w:ind w:firstLine="0"/>
            </w:pPr>
            <w:r w:rsidRPr="00412E93">
              <w:t>Обеспечение деятельности в области гидрометеорологии и смежных с ней областях  (3.9.1)</w:t>
            </w:r>
          </w:p>
          <w:p w:rsidR="008161E1" w:rsidRPr="00412E93" w:rsidRDefault="008161E1" w:rsidP="00330DE8">
            <w:pPr>
              <w:ind w:firstLine="0"/>
            </w:pPr>
            <w:r w:rsidRPr="00412E93">
              <w:t>Энергетика (6.7)</w:t>
            </w:r>
          </w:p>
          <w:p w:rsidR="008161E1" w:rsidRPr="00412E93" w:rsidRDefault="008161E1" w:rsidP="00330DE8">
            <w:pPr>
              <w:ind w:firstLine="0"/>
            </w:pPr>
            <w:r w:rsidRPr="00412E93">
              <w:t>Связь (6.8)</w:t>
            </w:r>
          </w:p>
          <w:p w:rsidR="008161E1" w:rsidRPr="00412E93" w:rsidRDefault="008161E1" w:rsidP="00330DE8">
            <w:pPr>
              <w:ind w:firstLine="0"/>
            </w:pPr>
            <w:r w:rsidRPr="00412E93">
              <w:t>Трубопроводный транспорт (7.5)</w:t>
            </w:r>
          </w:p>
          <w:p w:rsidR="008161E1" w:rsidRPr="00412E93" w:rsidRDefault="008161E1" w:rsidP="00330DE8">
            <w:pPr>
              <w:ind w:firstLine="0"/>
            </w:pPr>
            <w:r w:rsidRPr="00412E93">
              <w:lastRenderedPageBreak/>
              <w:t>Общее пользование водными объектами (11.1)</w:t>
            </w:r>
          </w:p>
          <w:p w:rsidR="008161E1" w:rsidRPr="00412E93" w:rsidRDefault="008161E1" w:rsidP="00330DE8">
            <w:pPr>
              <w:ind w:firstLine="0"/>
            </w:pPr>
            <w:r w:rsidRPr="00412E93">
              <w:t>Специальное пользование водными объектами (11.2)</w:t>
            </w:r>
          </w:p>
          <w:p w:rsidR="008161E1" w:rsidRPr="00412E93" w:rsidRDefault="008161E1" w:rsidP="00FD2F0C">
            <w:pPr>
              <w:ind w:firstLine="0"/>
            </w:pPr>
            <w:r w:rsidRPr="00412E93">
              <w:t>Гидротехнические сооружения (11.3)</w:t>
            </w:r>
          </w:p>
        </w:tc>
        <w:tc>
          <w:tcPr>
            <w:tcW w:w="1574" w:type="pct"/>
            <w:tcBorders>
              <w:top w:val="single" w:sz="8" w:space="0" w:color="auto"/>
              <w:left w:val="single" w:sz="8" w:space="0" w:color="auto"/>
              <w:bottom w:val="single" w:sz="8" w:space="0" w:color="auto"/>
              <w:right w:val="nil"/>
            </w:tcBorders>
          </w:tcPr>
          <w:p w:rsidR="008161E1" w:rsidRPr="00412E93" w:rsidRDefault="008161E1" w:rsidP="00330DE8">
            <w:pPr>
              <w:ind w:firstLine="0"/>
            </w:pPr>
            <w:r w:rsidRPr="00412E9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FD2F0C">
            <w:pPr>
              <w:ind w:firstLine="0"/>
            </w:pPr>
            <w:r w:rsidRPr="00412E93">
              <w:t>Благоустройство и озеленение</w:t>
            </w:r>
          </w:p>
          <w:p w:rsidR="008161E1" w:rsidRPr="00412E93" w:rsidRDefault="008161E1" w:rsidP="00FD2F0C">
            <w:pPr>
              <w:ind w:firstLine="0"/>
            </w:pPr>
            <w:r w:rsidRPr="00412E93">
              <w:t>Хозяйственные площадки</w:t>
            </w:r>
          </w:p>
          <w:p w:rsidR="008161E1" w:rsidRPr="00412E93" w:rsidRDefault="008161E1" w:rsidP="00FD2F0C">
            <w:pPr>
              <w:ind w:firstLine="0"/>
            </w:pPr>
            <w:r w:rsidRPr="00412E93">
              <w:t>Временные стоянки (парковки) автотранспорта</w:t>
            </w:r>
          </w:p>
        </w:tc>
      </w:tr>
    </w:tbl>
    <w:p w:rsidR="00FD2F0C" w:rsidRPr="00412E93" w:rsidRDefault="00FD2F0C" w:rsidP="00FD2F0C">
      <w:r w:rsidRPr="00412E9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FD2F0C" w:rsidRPr="00412E93" w:rsidRDefault="00FD2F0C" w:rsidP="00FD2F0C">
      <w:r w:rsidRPr="00412E93">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и межевания</w:t>
      </w:r>
      <w:r w:rsidR="00335CD2" w:rsidRPr="00412E93">
        <w:t xml:space="preserve"> </w:t>
      </w:r>
      <w:r w:rsidRPr="00412E93">
        <w:t>территории, действующими техническими регламентами, нормами, правилами и (или) архитектурно-планировочным заданием;</w:t>
      </w:r>
    </w:p>
    <w:p w:rsidR="00FD2F0C" w:rsidRPr="00412E93" w:rsidRDefault="00FD2F0C" w:rsidP="00FD2F0C">
      <w:r w:rsidRPr="00412E93">
        <w:t>2) Минимальные отступы от границ земельных участков в целях определения допустимого размещения зданий, строений, сооружений – 0 м:</w:t>
      </w:r>
    </w:p>
    <w:p w:rsidR="00FD2F0C" w:rsidRPr="00412E93" w:rsidRDefault="00FD2F0C" w:rsidP="00FD2F0C">
      <w:r w:rsidRPr="00412E93">
        <w:t xml:space="preserve">3) Предельное количество этажей или предельная высота зданий, строений, сооружений </w:t>
      </w:r>
      <w:r w:rsidR="002F430A" w:rsidRPr="00412E93">
        <w:t>не подлежат установлению</w:t>
      </w:r>
      <w:r w:rsidRPr="00412E93">
        <w:t>;</w:t>
      </w:r>
    </w:p>
    <w:p w:rsidR="00FD2F0C" w:rsidRPr="00412E93" w:rsidRDefault="00FD2F0C" w:rsidP="00FD2F0C">
      <w:r w:rsidRPr="00412E93">
        <w:t>4) Максимальный процент застройки в границах земельного участка – 80 %;</w:t>
      </w:r>
    </w:p>
    <w:p w:rsidR="00FD2F0C" w:rsidRPr="00412E93" w:rsidRDefault="00FD2F0C" w:rsidP="00FD2F0C">
      <w:r w:rsidRPr="00412E93">
        <w:t>5) Иные показатели:</w:t>
      </w:r>
    </w:p>
    <w:p w:rsidR="00FD2F0C" w:rsidRPr="00412E93" w:rsidRDefault="00FD2F0C" w:rsidP="00FD2F0C">
      <w:r w:rsidRPr="00412E93">
        <w:t xml:space="preserve">а) класс опасности объектов, размещаемых в зоне – </w:t>
      </w:r>
      <w:r w:rsidRPr="00412E93">
        <w:rPr>
          <w:lang w:val="en-US"/>
        </w:rPr>
        <w:t>I</w:t>
      </w:r>
      <w:r w:rsidR="00D15DD7" w:rsidRPr="00412E93">
        <w:rPr>
          <w:lang w:val="en-US"/>
        </w:rPr>
        <w:t>I</w:t>
      </w:r>
      <w:r w:rsidRPr="00412E93">
        <w:t>-</w:t>
      </w:r>
      <w:r w:rsidRPr="00412E93">
        <w:rPr>
          <w:lang w:val="en-US"/>
        </w:rPr>
        <w:t>V</w:t>
      </w:r>
      <w:r w:rsidRPr="00412E93">
        <w:t>;</w:t>
      </w:r>
    </w:p>
    <w:p w:rsidR="00FD2F0C" w:rsidRPr="00412E93" w:rsidRDefault="00FD2F0C" w:rsidP="00FD2F0C">
      <w:r w:rsidRPr="00412E93">
        <w:t xml:space="preserve">б) размер санитарно-защитных зон при размещении объектов: </w:t>
      </w:r>
    </w:p>
    <w:p w:rsidR="00D15DD7" w:rsidRPr="00412E93" w:rsidRDefault="00D15DD7" w:rsidP="00D15DD7">
      <w:r w:rsidRPr="00412E93">
        <w:t>- II класса опасности - 500 м;</w:t>
      </w:r>
    </w:p>
    <w:p w:rsidR="00D15DD7" w:rsidRPr="00412E93" w:rsidRDefault="00D15DD7" w:rsidP="00D15DD7">
      <w:r w:rsidRPr="00412E93">
        <w:t>- III класса опасности - 300 м;</w:t>
      </w:r>
    </w:p>
    <w:p w:rsidR="00D15DD7" w:rsidRPr="00412E93" w:rsidRDefault="00D15DD7" w:rsidP="00D15DD7">
      <w:r w:rsidRPr="00412E93">
        <w:t>- IV класса опасности - 100 м;</w:t>
      </w:r>
    </w:p>
    <w:p w:rsidR="00D15DD7" w:rsidRPr="00412E93" w:rsidRDefault="00D15DD7" w:rsidP="00D15DD7">
      <w:r w:rsidRPr="00412E93">
        <w:t>- V класса опасности - 50 м;</w:t>
      </w:r>
    </w:p>
    <w:p w:rsidR="00FD2F0C" w:rsidRPr="00412E93" w:rsidRDefault="00FD2F0C" w:rsidP="00FD2F0C">
      <w:r w:rsidRPr="00412E93">
        <w:t>в) минимальный процент озеленения земельных участков– 10 %.</w:t>
      </w:r>
    </w:p>
    <w:p w:rsidR="00914090" w:rsidRPr="00412E93" w:rsidRDefault="00FD2F0C" w:rsidP="00953563">
      <w:r w:rsidRPr="00412E93">
        <w:t xml:space="preserve">3. </w:t>
      </w:r>
      <w:r w:rsidR="00914090" w:rsidRPr="00412E93">
        <w:t>Ограничения использования земельных участков и объектов капитального строительства, находящихся в зоне Ии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914090" w:rsidRPr="00412E93">
        <w:t>-5</w:t>
      </w:r>
      <w:r w:rsidR="00D15DD7" w:rsidRPr="00412E93">
        <w:t>6</w:t>
      </w:r>
      <w:r w:rsidR="00914090" w:rsidRPr="00412E93">
        <w:t xml:space="preserve"> настоящих Правил.</w:t>
      </w:r>
    </w:p>
    <w:p w:rsidR="00914090" w:rsidRPr="00412E93" w:rsidRDefault="00914090" w:rsidP="00042EF1">
      <w:pPr>
        <w:pStyle w:val="30"/>
      </w:pPr>
      <w:bookmarkStart w:id="328" w:name="_Toc406410660"/>
      <w:bookmarkStart w:id="329" w:name="_Toc406410858"/>
      <w:bookmarkStart w:id="330" w:name="_Toc406411738"/>
      <w:bookmarkStart w:id="331" w:name="_Toc406583147"/>
      <w:bookmarkStart w:id="332" w:name="_Toc496534170"/>
      <w:r w:rsidRPr="00412E93">
        <w:t>Статья 4</w:t>
      </w:r>
      <w:r w:rsidR="00F271C1" w:rsidRPr="00412E93">
        <w:t>0</w:t>
      </w:r>
      <w:r w:rsidRPr="00412E93">
        <w:t xml:space="preserve">. Т. Зона </w:t>
      </w:r>
      <w:r w:rsidR="00330DE8" w:rsidRPr="00412E93">
        <w:t xml:space="preserve">объектов </w:t>
      </w:r>
      <w:r w:rsidRPr="00412E93">
        <w:t>транспортной инфраструктуры</w:t>
      </w:r>
      <w:bookmarkEnd w:id="328"/>
      <w:bookmarkEnd w:id="329"/>
      <w:bookmarkEnd w:id="330"/>
      <w:bookmarkEnd w:id="331"/>
      <w:bookmarkEnd w:id="332"/>
    </w:p>
    <w:p w:rsidR="00914090" w:rsidRPr="00412E93" w:rsidRDefault="00330DE8" w:rsidP="00953563">
      <w:r w:rsidRPr="00412E93">
        <w:t xml:space="preserve">1. </w:t>
      </w:r>
      <w:r w:rsidR="00914090" w:rsidRPr="00412E93">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8161E1" w:rsidRPr="00412E93" w:rsidTr="00811FB9">
        <w:trPr>
          <w:trHeight w:val="304"/>
        </w:trPr>
        <w:tc>
          <w:tcPr>
            <w:tcW w:w="1852"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852" w:type="pct"/>
            <w:tcBorders>
              <w:top w:val="single" w:sz="8" w:space="0" w:color="auto"/>
              <w:left w:val="single" w:sz="8" w:space="0" w:color="auto"/>
              <w:bottom w:val="single" w:sz="8" w:space="0" w:color="auto"/>
              <w:right w:val="nil"/>
            </w:tcBorders>
          </w:tcPr>
          <w:p w:rsidR="008161E1" w:rsidRPr="00412E93" w:rsidRDefault="008161E1" w:rsidP="00936551">
            <w:pPr>
              <w:ind w:firstLine="0"/>
            </w:pPr>
            <w:r w:rsidRPr="00412E93">
              <w:t>Объекты гаражного назначения (2.7.1)</w:t>
            </w:r>
          </w:p>
          <w:p w:rsidR="008161E1" w:rsidRPr="00412E93" w:rsidRDefault="008161E1" w:rsidP="009C369A">
            <w:pPr>
              <w:ind w:firstLine="0"/>
            </w:pPr>
            <w:r w:rsidRPr="00412E93">
              <w:t>Коммунальное обслуживание (3.1)</w:t>
            </w:r>
          </w:p>
          <w:p w:rsidR="008161E1" w:rsidRPr="00412E93" w:rsidRDefault="008161E1" w:rsidP="009C369A">
            <w:pPr>
              <w:ind w:firstLine="0"/>
            </w:pPr>
            <w:r w:rsidRPr="00412E93">
              <w:lastRenderedPageBreak/>
              <w:t>Деловое управление (4.1)</w:t>
            </w:r>
          </w:p>
          <w:p w:rsidR="008161E1" w:rsidRPr="00412E93" w:rsidRDefault="008161E1" w:rsidP="009C369A">
            <w:pPr>
              <w:ind w:firstLine="0"/>
            </w:pPr>
            <w:r w:rsidRPr="00412E93">
              <w:t>Магазины (4.4)</w:t>
            </w:r>
          </w:p>
          <w:p w:rsidR="008161E1" w:rsidRPr="00412E93" w:rsidRDefault="008161E1" w:rsidP="009C369A">
            <w:pPr>
              <w:ind w:firstLine="0"/>
            </w:pPr>
            <w:r w:rsidRPr="00412E93">
              <w:t>Общественное питание (4.6)</w:t>
            </w:r>
          </w:p>
          <w:p w:rsidR="008161E1" w:rsidRPr="00412E93" w:rsidRDefault="008161E1" w:rsidP="009C369A">
            <w:pPr>
              <w:ind w:firstLine="0"/>
            </w:pPr>
            <w:r w:rsidRPr="00412E93">
              <w:t>Гостиничное обслуживание (4.7)</w:t>
            </w:r>
          </w:p>
          <w:p w:rsidR="008161E1" w:rsidRPr="00412E93" w:rsidRDefault="008161E1" w:rsidP="009C369A">
            <w:pPr>
              <w:ind w:firstLine="0"/>
            </w:pPr>
            <w:r w:rsidRPr="00412E93">
              <w:t>Обслуживание автотранспорта (4.9)</w:t>
            </w:r>
          </w:p>
          <w:p w:rsidR="008161E1" w:rsidRPr="00412E93" w:rsidRDefault="008161E1" w:rsidP="009C369A">
            <w:pPr>
              <w:ind w:firstLine="0"/>
            </w:pPr>
            <w:r w:rsidRPr="00412E93">
              <w:t>Объекты придорожного сервиса (4.9.1)</w:t>
            </w:r>
          </w:p>
          <w:p w:rsidR="008161E1" w:rsidRPr="00412E93" w:rsidRDefault="008161E1" w:rsidP="009C369A">
            <w:pPr>
              <w:ind w:firstLine="0"/>
            </w:pPr>
            <w:r w:rsidRPr="00412E93">
              <w:t>Склады (6.9)</w:t>
            </w:r>
          </w:p>
          <w:p w:rsidR="008161E1" w:rsidRPr="00412E93" w:rsidRDefault="008161E1" w:rsidP="00330DE8">
            <w:pPr>
              <w:ind w:firstLine="0"/>
            </w:pPr>
            <w:r w:rsidRPr="00412E93">
              <w:t>Железнодорожный транспорт (7.1)</w:t>
            </w:r>
          </w:p>
          <w:p w:rsidR="008161E1" w:rsidRPr="00412E93" w:rsidRDefault="008161E1" w:rsidP="00330DE8">
            <w:pPr>
              <w:ind w:firstLine="0"/>
            </w:pPr>
            <w:r w:rsidRPr="00412E93">
              <w:t>Автомобильный транспорт (7.2)</w:t>
            </w:r>
          </w:p>
          <w:p w:rsidR="008161E1" w:rsidRPr="00412E93" w:rsidRDefault="008161E1" w:rsidP="00FD2F0C">
            <w:pPr>
              <w:ind w:firstLine="0"/>
            </w:pPr>
            <w:r w:rsidRPr="00412E93">
              <w:t>Воздушный транспорт (7.4)</w:t>
            </w:r>
          </w:p>
          <w:p w:rsidR="008161E1" w:rsidRPr="00412E93" w:rsidRDefault="008161E1" w:rsidP="00FD2F0C">
            <w:pPr>
              <w:ind w:firstLine="0"/>
            </w:pPr>
            <w:r w:rsidRPr="00412E93">
              <w:t>Трубопроводный транспорт (7.5)</w:t>
            </w:r>
          </w:p>
          <w:p w:rsidR="008161E1" w:rsidRPr="00412E93" w:rsidRDefault="008161E1" w:rsidP="00FD2F0C">
            <w:pPr>
              <w:ind w:firstLine="0"/>
            </w:pPr>
            <w:r w:rsidRPr="00412E93">
              <w:t>Обеспечение внутреннего правопорядка (8.3)</w:t>
            </w:r>
          </w:p>
          <w:p w:rsidR="008161E1" w:rsidRPr="00412E93" w:rsidRDefault="008161E1" w:rsidP="00FD2F0C">
            <w:pPr>
              <w:ind w:firstLine="0"/>
            </w:pPr>
            <w:r w:rsidRPr="00412E93">
              <w:t>Земельные участки (территории) общего пользования (12.0)</w:t>
            </w:r>
          </w:p>
        </w:tc>
        <w:tc>
          <w:tcPr>
            <w:tcW w:w="1574" w:type="pct"/>
            <w:tcBorders>
              <w:top w:val="single" w:sz="8" w:space="0" w:color="auto"/>
              <w:left w:val="single" w:sz="8" w:space="0" w:color="auto"/>
              <w:bottom w:val="single" w:sz="8" w:space="0" w:color="auto"/>
              <w:right w:val="nil"/>
            </w:tcBorders>
          </w:tcPr>
          <w:p w:rsidR="008161E1" w:rsidRPr="00412E93" w:rsidRDefault="008161E1" w:rsidP="00D02C18">
            <w:pPr>
              <w:ind w:firstLine="0"/>
            </w:pPr>
            <w:r w:rsidRPr="00412E9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0F4A26">
            <w:pPr>
              <w:ind w:firstLine="0"/>
            </w:pPr>
            <w:r w:rsidRPr="00412E93">
              <w:t>Площадки отдыха</w:t>
            </w:r>
          </w:p>
          <w:p w:rsidR="008161E1" w:rsidRPr="00412E93" w:rsidRDefault="008161E1" w:rsidP="000F4A26">
            <w:pPr>
              <w:ind w:firstLine="0"/>
            </w:pPr>
            <w:r w:rsidRPr="00412E93">
              <w:t>Благоустройство и озеленение</w:t>
            </w:r>
          </w:p>
          <w:p w:rsidR="008161E1" w:rsidRPr="00412E93" w:rsidRDefault="008161E1" w:rsidP="000F4A26">
            <w:pPr>
              <w:ind w:firstLine="0"/>
            </w:pPr>
            <w:r w:rsidRPr="00412E93">
              <w:lastRenderedPageBreak/>
              <w:t>Хозяйственные площадки</w:t>
            </w:r>
          </w:p>
          <w:p w:rsidR="008161E1" w:rsidRPr="00412E93" w:rsidRDefault="008161E1" w:rsidP="00330DE8">
            <w:pPr>
              <w:ind w:firstLine="0"/>
            </w:pPr>
            <w:r w:rsidRPr="00412E93">
              <w:t>Временные стоянки (парковки) автотранспорта</w:t>
            </w:r>
          </w:p>
        </w:tc>
      </w:tr>
    </w:tbl>
    <w:p w:rsidR="004C54B8" w:rsidRPr="00412E93" w:rsidRDefault="004C54B8" w:rsidP="004C54B8">
      <w:r w:rsidRPr="00412E93">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4C54B8" w:rsidRPr="00412E93" w:rsidRDefault="004C54B8" w:rsidP="004C54B8">
      <w:r w:rsidRPr="00412E93">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и межевания</w:t>
      </w:r>
      <w:r w:rsidR="00335CD2" w:rsidRPr="00412E93">
        <w:t xml:space="preserve"> </w:t>
      </w:r>
      <w:r w:rsidRPr="00412E93">
        <w:t>территории, действующими техническими регламентами, нормами, правилами и (или) архитектурно-планировочным заданием;</w:t>
      </w:r>
    </w:p>
    <w:p w:rsidR="004C54B8" w:rsidRPr="00412E93" w:rsidRDefault="004C54B8" w:rsidP="004C54B8">
      <w:r w:rsidRPr="00412E93">
        <w:t>2) Минимальные отступы от границ земельных участков в целях определения допустимого размещения зданий, строений, сооружений – 0 м:</w:t>
      </w:r>
    </w:p>
    <w:p w:rsidR="004C54B8" w:rsidRPr="00412E93" w:rsidRDefault="004C54B8" w:rsidP="004C54B8">
      <w:r w:rsidRPr="00412E93">
        <w:t xml:space="preserve">3) Предельное количество этажей или предельная высота зданий, строений, сооружений </w:t>
      </w:r>
      <w:r w:rsidR="002F430A" w:rsidRPr="00412E93">
        <w:t>не подлежат установлению</w:t>
      </w:r>
      <w:r w:rsidRPr="00412E93">
        <w:t>;</w:t>
      </w:r>
    </w:p>
    <w:p w:rsidR="004C54B8" w:rsidRPr="00412E93" w:rsidRDefault="004C54B8" w:rsidP="004C54B8">
      <w:r w:rsidRPr="00412E93">
        <w:t>4) Максимальный процент застройки в границах земельного участка – 80 %;</w:t>
      </w:r>
    </w:p>
    <w:p w:rsidR="004C54B8" w:rsidRPr="00412E93" w:rsidRDefault="004C54B8" w:rsidP="004C54B8">
      <w:r w:rsidRPr="00412E93">
        <w:t>5) Иные показатели:</w:t>
      </w:r>
    </w:p>
    <w:p w:rsidR="00D15DD7" w:rsidRPr="00412E93" w:rsidRDefault="00D15DD7" w:rsidP="00D15DD7">
      <w:r w:rsidRPr="00412E93">
        <w:t xml:space="preserve">а) класс опасности объектов, размещаемых в зоне – </w:t>
      </w:r>
      <w:r w:rsidRPr="00412E93">
        <w:rPr>
          <w:lang w:val="en-US"/>
        </w:rPr>
        <w:t>II</w:t>
      </w:r>
      <w:r w:rsidRPr="00412E93">
        <w:t>-</w:t>
      </w:r>
      <w:r w:rsidRPr="00412E93">
        <w:rPr>
          <w:lang w:val="en-US"/>
        </w:rPr>
        <w:t>V</w:t>
      </w:r>
      <w:r w:rsidRPr="00412E93">
        <w:t>;</w:t>
      </w:r>
    </w:p>
    <w:p w:rsidR="00D15DD7" w:rsidRPr="00412E93" w:rsidRDefault="00D15DD7" w:rsidP="00D15DD7">
      <w:r w:rsidRPr="00412E93">
        <w:t xml:space="preserve">б) размер санитарно-защитных зон при размещении объектов: </w:t>
      </w:r>
    </w:p>
    <w:p w:rsidR="00D15DD7" w:rsidRPr="00412E93" w:rsidRDefault="00D15DD7" w:rsidP="00D15DD7">
      <w:r w:rsidRPr="00412E93">
        <w:t>- II класса опасности - 500 м;</w:t>
      </w:r>
    </w:p>
    <w:p w:rsidR="00D15DD7" w:rsidRPr="00412E93" w:rsidRDefault="00D15DD7" w:rsidP="00D15DD7">
      <w:r w:rsidRPr="00412E93">
        <w:t>- III класса опасности - 300 м;</w:t>
      </w:r>
    </w:p>
    <w:p w:rsidR="00D15DD7" w:rsidRPr="00412E93" w:rsidRDefault="00D15DD7" w:rsidP="00D15DD7">
      <w:r w:rsidRPr="00412E93">
        <w:t>- IV класса опасности - 100 м;</w:t>
      </w:r>
    </w:p>
    <w:p w:rsidR="00D15DD7" w:rsidRPr="00412E93" w:rsidRDefault="00D15DD7" w:rsidP="00D15DD7">
      <w:r w:rsidRPr="00412E93">
        <w:t>- V класса опасности - 50 м;</w:t>
      </w:r>
    </w:p>
    <w:p w:rsidR="004C54B8" w:rsidRPr="00412E93" w:rsidRDefault="004C54B8" w:rsidP="004C54B8">
      <w:r w:rsidRPr="00412E93">
        <w:t>в) минимальный процент озеленения земельных участков– 10 %.</w:t>
      </w:r>
    </w:p>
    <w:p w:rsidR="00914090" w:rsidRPr="00412E93" w:rsidRDefault="004C54B8" w:rsidP="00953563">
      <w:r w:rsidRPr="00412E93">
        <w:lastRenderedPageBreak/>
        <w:t xml:space="preserve">3. </w:t>
      </w:r>
      <w:r w:rsidR="00914090" w:rsidRPr="00412E93">
        <w:t>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914090" w:rsidRPr="00412E93">
        <w:t>-5</w:t>
      </w:r>
      <w:r w:rsidR="00D15DD7" w:rsidRPr="00412E93">
        <w:t>6</w:t>
      </w:r>
      <w:r w:rsidR="00914090" w:rsidRPr="00412E93">
        <w:t xml:space="preserve"> настоящих Правил.</w:t>
      </w:r>
    </w:p>
    <w:p w:rsidR="009C369A" w:rsidRPr="00412E93" w:rsidRDefault="009C369A" w:rsidP="009C369A">
      <w:pPr>
        <w:pStyle w:val="30"/>
      </w:pPr>
      <w:bookmarkStart w:id="333" w:name="_Toc255909209"/>
      <w:bookmarkStart w:id="334" w:name="_Toc300266029"/>
      <w:bookmarkStart w:id="335" w:name="_Toc316225247"/>
      <w:bookmarkStart w:id="336" w:name="_Toc369105240"/>
      <w:bookmarkStart w:id="337" w:name="_Toc406410663"/>
      <w:bookmarkStart w:id="338" w:name="_Toc406410861"/>
      <w:bookmarkStart w:id="339" w:name="_Toc406411741"/>
      <w:bookmarkStart w:id="340" w:name="_Toc406583150"/>
      <w:bookmarkStart w:id="341" w:name="_Toc406410661"/>
      <w:bookmarkStart w:id="342" w:name="_Toc406410859"/>
      <w:bookmarkStart w:id="343" w:name="_Toc406411739"/>
      <w:bookmarkStart w:id="344" w:name="_Toc406583148"/>
      <w:bookmarkStart w:id="345" w:name="_Toc496534171"/>
      <w:r w:rsidRPr="00412E93">
        <w:t>Статья 40.1. ПК. Зона портовых комплексов</w:t>
      </w:r>
      <w:bookmarkEnd w:id="345"/>
    </w:p>
    <w:p w:rsidR="009C369A" w:rsidRPr="00412E93" w:rsidRDefault="009C369A" w:rsidP="009C369A">
      <w:r w:rsidRPr="00412E9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8161E1" w:rsidRPr="00412E93" w:rsidTr="00811FB9">
        <w:trPr>
          <w:trHeight w:val="304"/>
        </w:trPr>
        <w:tc>
          <w:tcPr>
            <w:tcW w:w="1852"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852" w:type="pct"/>
            <w:tcBorders>
              <w:top w:val="single" w:sz="8" w:space="0" w:color="auto"/>
              <w:left w:val="single" w:sz="8" w:space="0" w:color="auto"/>
              <w:bottom w:val="single" w:sz="8" w:space="0" w:color="auto"/>
              <w:right w:val="nil"/>
            </w:tcBorders>
          </w:tcPr>
          <w:p w:rsidR="008161E1" w:rsidRPr="00412E93" w:rsidRDefault="008161E1" w:rsidP="00936551">
            <w:pPr>
              <w:ind w:firstLine="0"/>
            </w:pPr>
            <w:r w:rsidRPr="00412E93">
              <w:t>Объекты гаражного назначения (2.7.1)</w:t>
            </w:r>
          </w:p>
          <w:p w:rsidR="008161E1" w:rsidRPr="00412E93" w:rsidRDefault="008161E1" w:rsidP="00D02C18">
            <w:pPr>
              <w:ind w:firstLine="0"/>
            </w:pPr>
            <w:r w:rsidRPr="00412E93">
              <w:t>Коммунальное обслуживание (3.1)</w:t>
            </w:r>
          </w:p>
          <w:p w:rsidR="008161E1" w:rsidRPr="00412E93" w:rsidRDefault="008161E1" w:rsidP="00D02C18">
            <w:pPr>
              <w:ind w:firstLine="0"/>
            </w:pPr>
            <w:r w:rsidRPr="00412E93">
              <w:t>Деловое управление (4.1)</w:t>
            </w:r>
          </w:p>
          <w:p w:rsidR="008161E1" w:rsidRPr="00412E93" w:rsidRDefault="008161E1" w:rsidP="00D02C18">
            <w:pPr>
              <w:ind w:firstLine="0"/>
            </w:pPr>
            <w:r w:rsidRPr="00412E93">
              <w:t>Магазины (4.4)</w:t>
            </w:r>
          </w:p>
          <w:p w:rsidR="008161E1" w:rsidRPr="00412E93" w:rsidRDefault="008161E1" w:rsidP="00D02C18">
            <w:pPr>
              <w:ind w:firstLine="0"/>
            </w:pPr>
            <w:r w:rsidRPr="00412E93">
              <w:t>Общественное питание (4.6)</w:t>
            </w:r>
          </w:p>
          <w:p w:rsidR="008161E1" w:rsidRPr="00412E93" w:rsidRDefault="008161E1" w:rsidP="00D02C18">
            <w:pPr>
              <w:ind w:firstLine="0"/>
            </w:pPr>
            <w:r w:rsidRPr="00412E93">
              <w:t>Гостиничное обслуживание (4.7)</w:t>
            </w:r>
          </w:p>
          <w:p w:rsidR="008161E1" w:rsidRPr="00412E93" w:rsidRDefault="008161E1" w:rsidP="00D02C18">
            <w:pPr>
              <w:ind w:firstLine="0"/>
            </w:pPr>
            <w:r w:rsidRPr="00412E93">
              <w:t>Обслуживание автотранспорта (4.9)</w:t>
            </w:r>
          </w:p>
          <w:p w:rsidR="008161E1" w:rsidRPr="00412E93" w:rsidRDefault="008161E1" w:rsidP="00D02C18">
            <w:pPr>
              <w:ind w:firstLine="0"/>
            </w:pPr>
            <w:r w:rsidRPr="00412E93">
              <w:t>Объекты придорожного сервиса (4.9.1)</w:t>
            </w:r>
          </w:p>
          <w:p w:rsidR="008161E1" w:rsidRPr="00412E93" w:rsidRDefault="008161E1" w:rsidP="00D02C18">
            <w:pPr>
              <w:ind w:firstLine="0"/>
            </w:pPr>
            <w:r w:rsidRPr="00412E93">
              <w:t>Склады (6.9)</w:t>
            </w:r>
          </w:p>
          <w:p w:rsidR="008161E1" w:rsidRPr="00412E93" w:rsidRDefault="008161E1" w:rsidP="00D02C18">
            <w:pPr>
              <w:ind w:firstLine="0"/>
            </w:pPr>
            <w:r w:rsidRPr="00412E93">
              <w:t>Железнодорожный транспорт (7.1)</w:t>
            </w:r>
          </w:p>
          <w:p w:rsidR="008161E1" w:rsidRPr="00412E93" w:rsidRDefault="008161E1" w:rsidP="00D02C18">
            <w:pPr>
              <w:ind w:firstLine="0"/>
            </w:pPr>
            <w:r w:rsidRPr="00412E93">
              <w:t>Автомобильный транспорт (7.2)</w:t>
            </w:r>
          </w:p>
          <w:p w:rsidR="008161E1" w:rsidRPr="00412E93" w:rsidRDefault="008161E1" w:rsidP="00D02C18">
            <w:pPr>
              <w:ind w:firstLine="0"/>
            </w:pPr>
            <w:r w:rsidRPr="00412E93">
              <w:t>Водный транспорт (7.3)</w:t>
            </w:r>
          </w:p>
          <w:p w:rsidR="008161E1" w:rsidRPr="00412E93" w:rsidRDefault="008161E1" w:rsidP="00D02C18">
            <w:pPr>
              <w:ind w:firstLine="0"/>
            </w:pPr>
            <w:r w:rsidRPr="00412E93">
              <w:t>Воздушный транспорт (7.4)</w:t>
            </w:r>
          </w:p>
          <w:p w:rsidR="008161E1" w:rsidRPr="00412E93" w:rsidRDefault="008161E1" w:rsidP="00D02C18">
            <w:pPr>
              <w:ind w:firstLine="0"/>
            </w:pPr>
            <w:r w:rsidRPr="00412E93">
              <w:t>Трубопроводный транспорт (7.5)</w:t>
            </w:r>
          </w:p>
          <w:p w:rsidR="008161E1" w:rsidRPr="00412E93" w:rsidRDefault="008161E1" w:rsidP="00D02C18">
            <w:pPr>
              <w:ind w:firstLine="0"/>
            </w:pPr>
            <w:r w:rsidRPr="00412E93">
              <w:t>Охрана Государственной границы Российской Федерации (8.2)</w:t>
            </w:r>
          </w:p>
          <w:p w:rsidR="008161E1" w:rsidRPr="00412E93" w:rsidRDefault="008161E1" w:rsidP="00D02C18">
            <w:pPr>
              <w:ind w:firstLine="0"/>
            </w:pPr>
            <w:r w:rsidRPr="00412E93">
              <w:t>Обеспечение внутреннего правопорядка (8.3)</w:t>
            </w:r>
          </w:p>
          <w:p w:rsidR="008161E1" w:rsidRPr="00412E93" w:rsidRDefault="008161E1" w:rsidP="00D02C18">
            <w:pPr>
              <w:ind w:firstLine="0"/>
            </w:pPr>
            <w:r w:rsidRPr="00412E93">
              <w:t>Земельные участки (территории) общего пользования (12.0)</w:t>
            </w:r>
          </w:p>
        </w:tc>
        <w:tc>
          <w:tcPr>
            <w:tcW w:w="1574" w:type="pct"/>
            <w:tcBorders>
              <w:top w:val="single" w:sz="8" w:space="0" w:color="auto"/>
              <w:left w:val="single" w:sz="8" w:space="0" w:color="auto"/>
              <w:bottom w:val="single" w:sz="8" w:space="0" w:color="auto"/>
              <w:right w:val="nil"/>
            </w:tcBorders>
          </w:tcPr>
          <w:p w:rsidR="008161E1" w:rsidRPr="00412E93" w:rsidRDefault="008161E1" w:rsidP="00D02C18">
            <w:pPr>
              <w:ind w:firstLine="0"/>
            </w:pPr>
            <w:r w:rsidRPr="00412E93">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D02C18">
            <w:pPr>
              <w:ind w:firstLine="0"/>
            </w:pPr>
            <w:r w:rsidRPr="00412E93">
              <w:t>Площадки отдыха</w:t>
            </w:r>
          </w:p>
          <w:p w:rsidR="008161E1" w:rsidRPr="00412E93" w:rsidRDefault="008161E1" w:rsidP="00D02C18">
            <w:pPr>
              <w:ind w:firstLine="0"/>
            </w:pPr>
            <w:r w:rsidRPr="00412E93">
              <w:t>Благоустройство и озеленение</w:t>
            </w:r>
          </w:p>
          <w:p w:rsidR="008161E1" w:rsidRPr="00412E93" w:rsidRDefault="008161E1" w:rsidP="00D02C18">
            <w:pPr>
              <w:ind w:firstLine="0"/>
            </w:pPr>
            <w:r w:rsidRPr="00412E93">
              <w:t>Хозяйственные площадки</w:t>
            </w:r>
          </w:p>
          <w:p w:rsidR="008161E1" w:rsidRPr="00412E93" w:rsidRDefault="008161E1" w:rsidP="00D02C18">
            <w:pPr>
              <w:ind w:firstLine="0"/>
            </w:pPr>
            <w:r w:rsidRPr="00412E93">
              <w:t>Временные стоянки (парковки) автотранспорта</w:t>
            </w:r>
          </w:p>
        </w:tc>
      </w:tr>
    </w:tbl>
    <w:p w:rsidR="009C369A" w:rsidRPr="00412E93" w:rsidRDefault="009C369A" w:rsidP="009C369A">
      <w:r w:rsidRPr="00412E93">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C369A" w:rsidRPr="00412E93" w:rsidRDefault="009C369A" w:rsidP="009C369A">
      <w:r w:rsidRPr="00412E93">
        <w:t>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9C369A" w:rsidRPr="00412E93" w:rsidRDefault="009C369A" w:rsidP="009C369A">
      <w:r w:rsidRPr="00412E93">
        <w:t>2) Минимальные отступы от границ земельных участков в целях определения допустимого размещения зданий, строений, сооружений – 0 м:</w:t>
      </w:r>
    </w:p>
    <w:p w:rsidR="009C369A" w:rsidRPr="00412E93" w:rsidRDefault="009C369A" w:rsidP="009C369A">
      <w:r w:rsidRPr="00412E93">
        <w:t xml:space="preserve">3) Предельное количество этажей или предельная высота зданий, строений, сооружений </w:t>
      </w:r>
      <w:r w:rsidR="002F430A" w:rsidRPr="00412E93">
        <w:t>не подлежат установлению</w:t>
      </w:r>
      <w:r w:rsidRPr="00412E93">
        <w:t>;</w:t>
      </w:r>
    </w:p>
    <w:p w:rsidR="009C369A" w:rsidRPr="00412E93" w:rsidRDefault="009C369A" w:rsidP="009C369A">
      <w:r w:rsidRPr="00412E93">
        <w:t>4) Максимальный процент застройки в границах земельного участка – 80 %;</w:t>
      </w:r>
    </w:p>
    <w:p w:rsidR="009C369A" w:rsidRPr="00412E93" w:rsidRDefault="009C369A" w:rsidP="009C369A">
      <w:r w:rsidRPr="00412E93">
        <w:t>5) Иные показатели:</w:t>
      </w:r>
    </w:p>
    <w:p w:rsidR="002F430A" w:rsidRPr="00412E93" w:rsidRDefault="002F430A" w:rsidP="002F430A">
      <w:r w:rsidRPr="00412E93">
        <w:t xml:space="preserve">а) класс опасности объектов, размещаемых в зоне – </w:t>
      </w:r>
      <w:r w:rsidRPr="00412E93">
        <w:rPr>
          <w:lang w:val="en-US"/>
        </w:rPr>
        <w:t>I</w:t>
      </w:r>
      <w:r w:rsidRPr="00412E93">
        <w:t>-</w:t>
      </w:r>
      <w:r w:rsidRPr="00412E93">
        <w:rPr>
          <w:lang w:val="en-US"/>
        </w:rPr>
        <w:t>V</w:t>
      </w:r>
      <w:r w:rsidRPr="00412E93">
        <w:t>;</w:t>
      </w:r>
    </w:p>
    <w:p w:rsidR="002F430A" w:rsidRPr="00412E93" w:rsidRDefault="002F430A" w:rsidP="002F430A">
      <w:r w:rsidRPr="00412E93">
        <w:t xml:space="preserve">б) размер санитарно-защитных зон при размещении объектов: </w:t>
      </w:r>
    </w:p>
    <w:p w:rsidR="002F430A" w:rsidRPr="00412E93" w:rsidRDefault="002F430A" w:rsidP="002F430A">
      <w:r w:rsidRPr="00412E93">
        <w:t>- I класса опасности - 1000 м;</w:t>
      </w:r>
    </w:p>
    <w:p w:rsidR="002F430A" w:rsidRPr="00412E93" w:rsidRDefault="002F430A" w:rsidP="002F430A">
      <w:r w:rsidRPr="00412E93">
        <w:t>- II класса опасности - 500 м;</w:t>
      </w:r>
    </w:p>
    <w:p w:rsidR="002F430A" w:rsidRPr="00412E93" w:rsidRDefault="002F430A" w:rsidP="002F430A">
      <w:r w:rsidRPr="00412E93">
        <w:t>- III класса опасности - 300 м;</w:t>
      </w:r>
    </w:p>
    <w:p w:rsidR="002F430A" w:rsidRPr="00412E93" w:rsidRDefault="002F430A" w:rsidP="002F430A">
      <w:r w:rsidRPr="00412E93">
        <w:t>- IV класса опасности - 100 м;</w:t>
      </w:r>
    </w:p>
    <w:p w:rsidR="002F430A" w:rsidRPr="00412E93" w:rsidRDefault="002F430A" w:rsidP="002F430A">
      <w:r w:rsidRPr="00412E93">
        <w:t>- V класса опасности - 50 м;</w:t>
      </w:r>
    </w:p>
    <w:p w:rsidR="009C369A" w:rsidRPr="00412E93" w:rsidRDefault="009C369A" w:rsidP="009C369A">
      <w:r w:rsidRPr="00412E93">
        <w:t>в) минимальный процент озеленения земельных участков– 10 %.</w:t>
      </w:r>
    </w:p>
    <w:p w:rsidR="009C369A" w:rsidRPr="00412E93" w:rsidRDefault="009C369A" w:rsidP="009C369A">
      <w:r w:rsidRPr="00412E93">
        <w:t xml:space="preserve">3. Ограничения использования земельных участков и объектов капитального строительства, находящихся в зоне </w:t>
      </w:r>
      <w:r w:rsidR="007C6FBC" w:rsidRPr="00412E93">
        <w:t>ПК</w:t>
      </w:r>
      <w:r w:rsidRPr="00412E93">
        <w:t xml:space="preserve"> и расположенных в границах зон с особыми условиями использования территории, устанавливаются в соответствии со статьями 50-56 настоящих Правил.</w:t>
      </w:r>
    </w:p>
    <w:p w:rsidR="00E74F8B" w:rsidRPr="00412E93" w:rsidRDefault="004C54B8" w:rsidP="004C54B8">
      <w:pPr>
        <w:pStyle w:val="30"/>
      </w:pPr>
      <w:bookmarkStart w:id="346" w:name="_Toc496534172"/>
      <w:r w:rsidRPr="00412E93">
        <w:t>Статья 4</w:t>
      </w:r>
      <w:r w:rsidR="00F271C1" w:rsidRPr="00412E93">
        <w:t>1</w:t>
      </w:r>
      <w:r w:rsidRPr="00412E93">
        <w:t xml:space="preserve">. </w:t>
      </w:r>
      <w:r w:rsidR="00E74F8B" w:rsidRPr="00412E93">
        <w:t>Градостроительные регламенты. Зоны рекреационного назначения</w:t>
      </w:r>
      <w:bookmarkEnd w:id="346"/>
    </w:p>
    <w:p w:rsidR="00E74F8B" w:rsidRPr="00412E93" w:rsidRDefault="00E74F8B" w:rsidP="00E74F8B">
      <w:r w:rsidRPr="00412E93">
        <w:t>1. В состав зон рекреационного назначения включаются зоны в границах территорий, занятых зелёными насаждениями общего пользования разных видов, пляжами, береговыми полосами водных объектов, а также в границах иных территорий, используемых и предназначенных для отдыха, туризма, занятий физической культурой и спортом.</w:t>
      </w:r>
    </w:p>
    <w:p w:rsidR="00E74F8B" w:rsidRPr="00412E93" w:rsidRDefault="00E74F8B" w:rsidP="00E74F8B">
      <w:r w:rsidRPr="00412E93">
        <w:t>2. В состав зон рекреационного назначения включены:</w:t>
      </w:r>
    </w:p>
    <w:p w:rsidR="00E74F8B" w:rsidRPr="00412E93" w:rsidRDefault="00E74F8B" w:rsidP="00E74F8B">
      <w:r w:rsidRPr="00412E93">
        <w:t>1) зона зелёных насаждений общего пользования (Р1);</w:t>
      </w:r>
    </w:p>
    <w:p w:rsidR="007C6FBC" w:rsidRPr="00412E93" w:rsidRDefault="00E74F8B" w:rsidP="00E74F8B">
      <w:r w:rsidRPr="00412E93">
        <w:t>2) зона объектов спорта, рекреации и туризма (Р2)</w:t>
      </w:r>
      <w:r w:rsidR="007C6FBC" w:rsidRPr="00412E93">
        <w:t>.</w:t>
      </w:r>
    </w:p>
    <w:p w:rsidR="004C54B8" w:rsidRPr="00412E93" w:rsidRDefault="00E74F8B" w:rsidP="004C54B8">
      <w:pPr>
        <w:pStyle w:val="30"/>
      </w:pPr>
      <w:bookmarkStart w:id="347" w:name="_Toc496534173"/>
      <w:r w:rsidRPr="00412E93">
        <w:t>Статья 4</w:t>
      </w:r>
      <w:r w:rsidR="00F271C1" w:rsidRPr="00412E93">
        <w:t>2</w:t>
      </w:r>
      <w:r w:rsidRPr="00412E93">
        <w:t xml:space="preserve">. </w:t>
      </w:r>
      <w:r w:rsidR="004C54B8" w:rsidRPr="00412E93">
        <w:t xml:space="preserve">Р1. Зона </w:t>
      </w:r>
      <w:bookmarkEnd w:id="333"/>
      <w:bookmarkEnd w:id="334"/>
      <w:bookmarkEnd w:id="335"/>
      <w:bookmarkEnd w:id="336"/>
      <w:bookmarkEnd w:id="337"/>
      <w:bookmarkEnd w:id="338"/>
      <w:bookmarkEnd w:id="339"/>
      <w:bookmarkEnd w:id="340"/>
      <w:r w:rsidR="004C54B8" w:rsidRPr="00412E93">
        <w:t>зелёных насаждений общего пользования</w:t>
      </w:r>
      <w:bookmarkEnd w:id="347"/>
    </w:p>
    <w:p w:rsidR="004C54B8" w:rsidRPr="00412E93" w:rsidRDefault="00E74F8B" w:rsidP="004C54B8">
      <w:r w:rsidRPr="00412E93">
        <w:t xml:space="preserve">1. </w:t>
      </w:r>
      <w:r w:rsidR="004C54B8" w:rsidRPr="00412E93">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61"/>
        <w:gridCol w:w="3018"/>
        <w:gridCol w:w="3206"/>
      </w:tblGrid>
      <w:tr w:rsidR="008161E1" w:rsidRPr="00412E93" w:rsidTr="00811FB9">
        <w:trPr>
          <w:trHeight w:val="304"/>
        </w:trPr>
        <w:tc>
          <w:tcPr>
            <w:tcW w:w="194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 xml:space="preserve">Условно разрешённые виды использования (код вида </w:t>
            </w:r>
            <w:r w:rsidRPr="00412E93">
              <w:lastRenderedPageBreak/>
              <w:t>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lastRenderedPageBreak/>
              <w:t>Вспомогательные виды использования</w:t>
            </w:r>
          </w:p>
        </w:tc>
      </w:tr>
      <w:tr w:rsidR="008161E1" w:rsidRPr="00412E93" w:rsidTr="00811FB9">
        <w:trPr>
          <w:trHeight w:val="532"/>
        </w:trPr>
        <w:tc>
          <w:tcPr>
            <w:tcW w:w="1944" w:type="pct"/>
            <w:tcBorders>
              <w:top w:val="single" w:sz="8" w:space="0" w:color="auto"/>
              <w:left w:val="single" w:sz="8" w:space="0" w:color="auto"/>
              <w:bottom w:val="single" w:sz="8" w:space="0" w:color="auto"/>
              <w:right w:val="nil"/>
            </w:tcBorders>
          </w:tcPr>
          <w:p w:rsidR="008161E1" w:rsidRPr="00412E93" w:rsidRDefault="008161E1" w:rsidP="00671877">
            <w:pPr>
              <w:ind w:firstLine="0"/>
            </w:pPr>
            <w:r w:rsidRPr="00412E93">
              <w:t>Коммунальное обслуживание (3.1)</w:t>
            </w:r>
          </w:p>
          <w:p w:rsidR="008161E1" w:rsidRPr="00412E93" w:rsidRDefault="008161E1" w:rsidP="00671877">
            <w:pPr>
              <w:ind w:firstLine="0"/>
            </w:pPr>
            <w:r w:rsidRPr="00412E93">
              <w:t>Природно-познавательный туризм (5.2)</w:t>
            </w:r>
          </w:p>
          <w:p w:rsidR="008161E1" w:rsidRPr="00412E93" w:rsidRDefault="008161E1" w:rsidP="00D937EB">
            <w:pPr>
              <w:ind w:firstLine="0"/>
            </w:pPr>
            <w:r w:rsidRPr="00412E93">
              <w:t>Охота и рыбалка (5.3)</w:t>
            </w:r>
          </w:p>
          <w:p w:rsidR="008161E1" w:rsidRPr="00412E93" w:rsidRDefault="008161E1" w:rsidP="00D937EB">
            <w:pPr>
              <w:ind w:firstLine="0"/>
            </w:pPr>
            <w:r w:rsidRPr="00412E93">
              <w:t>Причалы для маломерных судов (5.4)</w:t>
            </w:r>
          </w:p>
          <w:p w:rsidR="008161E1" w:rsidRPr="00412E93" w:rsidRDefault="008161E1" w:rsidP="00671877">
            <w:pPr>
              <w:ind w:firstLine="0"/>
            </w:pPr>
            <w:r w:rsidRPr="00412E93">
              <w:t xml:space="preserve">Обеспечение внутреннего правопорядка (8.3) </w:t>
            </w:r>
          </w:p>
          <w:p w:rsidR="008161E1" w:rsidRPr="00412E93" w:rsidRDefault="008161E1" w:rsidP="00671877">
            <w:pPr>
              <w:ind w:firstLine="0"/>
            </w:pPr>
            <w:r w:rsidRPr="00412E93">
              <w:t>Историко-культурная деятельность (9.3)</w:t>
            </w:r>
          </w:p>
          <w:p w:rsidR="008161E1" w:rsidRPr="00412E93" w:rsidRDefault="008161E1" w:rsidP="00671877">
            <w:pPr>
              <w:ind w:firstLine="0"/>
            </w:pPr>
            <w:r w:rsidRPr="00412E93">
              <w:t>Общее пользование водными объектами (11.1)</w:t>
            </w:r>
          </w:p>
          <w:p w:rsidR="008161E1" w:rsidRPr="00412E93" w:rsidRDefault="008161E1" w:rsidP="007C6FBC">
            <w:pPr>
              <w:ind w:firstLine="0"/>
            </w:pPr>
            <w:r w:rsidRPr="00412E93">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rsidR="008161E1" w:rsidRPr="00412E93" w:rsidRDefault="008161E1" w:rsidP="000F4A26">
            <w:pPr>
              <w:ind w:firstLine="0"/>
            </w:pPr>
            <w:r w:rsidRPr="00412E93">
              <w:t>Культурное развитие (3.6)</w:t>
            </w:r>
          </w:p>
          <w:p w:rsidR="008161E1" w:rsidRPr="00412E93" w:rsidRDefault="008161E1" w:rsidP="000F4A26">
            <w:pPr>
              <w:ind w:firstLine="0"/>
            </w:pPr>
            <w:r w:rsidRPr="00412E93">
              <w:t>Магазины (4.4)</w:t>
            </w:r>
          </w:p>
          <w:p w:rsidR="008161E1" w:rsidRPr="00412E93" w:rsidRDefault="008161E1" w:rsidP="00D937EB">
            <w:pPr>
              <w:ind w:firstLine="0"/>
            </w:pPr>
            <w:r w:rsidRPr="00412E93">
              <w:t>Общественное питание (4.6)</w:t>
            </w:r>
          </w:p>
          <w:p w:rsidR="008161E1" w:rsidRPr="00412E93" w:rsidRDefault="008161E1" w:rsidP="00D937EB">
            <w:pPr>
              <w:ind w:firstLine="0"/>
            </w:pPr>
            <w:r w:rsidRPr="00412E93">
              <w:t>Спорт (5.1)</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D937EB">
            <w:pPr>
              <w:ind w:firstLine="0"/>
            </w:pPr>
            <w:r w:rsidRPr="00412E93">
              <w:t>Спортивные и детские площадки</w:t>
            </w:r>
          </w:p>
          <w:p w:rsidR="008161E1" w:rsidRPr="00412E93" w:rsidRDefault="008161E1" w:rsidP="00D937EB">
            <w:pPr>
              <w:ind w:firstLine="0"/>
            </w:pPr>
            <w:r w:rsidRPr="00412E93">
              <w:t>Площадки отдыха</w:t>
            </w:r>
          </w:p>
          <w:p w:rsidR="008161E1" w:rsidRPr="00412E93" w:rsidRDefault="008161E1" w:rsidP="00D937EB">
            <w:pPr>
              <w:ind w:firstLine="0"/>
            </w:pPr>
            <w:r w:rsidRPr="00412E93">
              <w:t>Благоустройство и озеленение</w:t>
            </w:r>
          </w:p>
          <w:p w:rsidR="008161E1" w:rsidRPr="00412E93" w:rsidRDefault="008161E1" w:rsidP="00D937EB">
            <w:pPr>
              <w:ind w:firstLine="0"/>
            </w:pPr>
            <w:r w:rsidRPr="00412E93">
              <w:t>Хозяйственные площадки</w:t>
            </w:r>
          </w:p>
          <w:p w:rsidR="008161E1" w:rsidRPr="00412E93" w:rsidRDefault="008161E1" w:rsidP="00D937EB">
            <w:pPr>
              <w:ind w:firstLine="0"/>
            </w:pPr>
            <w:r w:rsidRPr="00412E93">
              <w:t>Временные стоянки (парковки) автотранспорта</w:t>
            </w:r>
          </w:p>
        </w:tc>
      </w:tr>
    </w:tbl>
    <w:p w:rsidR="00D937EB" w:rsidRPr="00412E93" w:rsidRDefault="00D937EB" w:rsidP="00D937EB">
      <w:r w:rsidRPr="00412E9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937EB" w:rsidRPr="00412E93" w:rsidRDefault="00D937EB" w:rsidP="00D937EB">
      <w:r w:rsidRPr="00412E93">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и межевания</w:t>
      </w:r>
      <w:r w:rsidR="00335CD2" w:rsidRPr="00412E93">
        <w:t xml:space="preserve"> </w:t>
      </w:r>
      <w:r w:rsidRPr="00412E93">
        <w:t>территории, действующими техническими регламентами, нормами, правилами и (или) архитектурно-планировочным заданием;</w:t>
      </w:r>
    </w:p>
    <w:p w:rsidR="00B041B1" w:rsidRPr="00412E93" w:rsidRDefault="00B041B1" w:rsidP="00B041B1">
      <w:r w:rsidRPr="00412E93">
        <w:t>2) Минимальные отступы от границ земельных участков в целях определения допустимого размещения зданий, строений, сооружений:</w:t>
      </w:r>
    </w:p>
    <w:p w:rsidR="00B041B1" w:rsidRPr="00412E93" w:rsidRDefault="00B041B1" w:rsidP="00B041B1">
      <w:r w:rsidRPr="00412E93">
        <w:t>- минимальный отступ от границ земельного участка, кроме земельных участков коммунального обслуживания и транспорта, - 3 м;</w:t>
      </w:r>
    </w:p>
    <w:p w:rsidR="00B041B1" w:rsidRPr="00412E93" w:rsidRDefault="00B041B1" w:rsidP="00B041B1">
      <w:r w:rsidRPr="00412E93">
        <w:t>- минимальный отступ от границ земельного участка коммунального обслуживания и транспорта - 0 м;</w:t>
      </w:r>
    </w:p>
    <w:p w:rsidR="00B041B1" w:rsidRPr="00412E93" w:rsidRDefault="00B041B1" w:rsidP="00B041B1">
      <w:r w:rsidRPr="00412E93">
        <w:t>3) Предельное количество этажей или предельная высота зданий, строений, сооружений:</w:t>
      </w:r>
    </w:p>
    <w:p w:rsidR="00B041B1" w:rsidRPr="00412E93" w:rsidRDefault="00B041B1" w:rsidP="00B041B1">
      <w:r w:rsidRPr="00412E93">
        <w:t xml:space="preserve">- предельное количество этажей – 3; </w:t>
      </w:r>
    </w:p>
    <w:p w:rsidR="00B041B1" w:rsidRPr="00412E93" w:rsidRDefault="00B041B1" w:rsidP="00B041B1">
      <w:r w:rsidRPr="00412E93">
        <w:t>4) Максимальный процент застройки в границах земельного участка – 10 %.</w:t>
      </w:r>
    </w:p>
    <w:p w:rsidR="00B041B1" w:rsidRPr="00412E93" w:rsidRDefault="00B041B1" w:rsidP="00B041B1">
      <w:r w:rsidRPr="00412E93">
        <w:t>3. Ограничения использования земельных участков и объектов капитального строительства, находящихся в зоне Р</w:t>
      </w:r>
      <w:r w:rsidR="00587570" w:rsidRPr="00412E93">
        <w:t>1</w:t>
      </w:r>
      <w:r w:rsidRPr="00412E93">
        <w:t xml:space="preserve">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Pr="00412E93">
        <w:t>-5</w:t>
      </w:r>
      <w:r w:rsidR="00D15DD7" w:rsidRPr="00412E93">
        <w:t>6</w:t>
      </w:r>
      <w:r w:rsidRPr="00412E93">
        <w:t xml:space="preserve"> настоящих Правил.</w:t>
      </w:r>
    </w:p>
    <w:p w:rsidR="00D937EB" w:rsidRPr="00412E93" w:rsidRDefault="00D937EB" w:rsidP="00D937EB">
      <w:pPr>
        <w:pStyle w:val="30"/>
      </w:pPr>
      <w:bookmarkStart w:id="348" w:name="_Toc496534174"/>
      <w:r w:rsidRPr="00412E93">
        <w:t>Статья 4</w:t>
      </w:r>
      <w:r w:rsidR="00F271C1" w:rsidRPr="00412E93">
        <w:t>3</w:t>
      </w:r>
      <w:r w:rsidRPr="00412E93">
        <w:t>. Р</w:t>
      </w:r>
      <w:r w:rsidR="00B041B1" w:rsidRPr="00412E93">
        <w:t>2</w:t>
      </w:r>
      <w:r w:rsidRPr="00412E93">
        <w:t xml:space="preserve">. </w:t>
      </w:r>
      <w:r w:rsidR="00B041B1" w:rsidRPr="00412E93">
        <w:t>Зона объектов спорта, рекреации и туризма</w:t>
      </w:r>
      <w:bookmarkEnd w:id="348"/>
    </w:p>
    <w:p w:rsidR="00D937EB" w:rsidRPr="00412E93" w:rsidRDefault="00D937EB" w:rsidP="00D937EB">
      <w:r w:rsidRPr="00412E9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61"/>
        <w:gridCol w:w="3018"/>
        <w:gridCol w:w="3206"/>
      </w:tblGrid>
      <w:tr w:rsidR="008161E1" w:rsidRPr="00412E93" w:rsidTr="00811FB9">
        <w:trPr>
          <w:trHeight w:val="304"/>
        </w:trPr>
        <w:tc>
          <w:tcPr>
            <w:tcW w:w="194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lastRenderedPageBreak/>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944" w:type="pct"/>
            <w:tcBorders>
              <w:top w:val="single" w:sz="8" w:space="0" w:color="auto"/>
              <w:left w:val="single" w:sz="8" w:space="0" w:color="auto"/>
              <w:bottom w:val="single" w:sz="8" w:space="0" w:color="auto"/>
              <w:right w:val="nil"/>
            </w:tcBorders>
          </w:tcPr>
          <w:p w:rsidR="008161E1" w:rsidRPr="00412E93" w:rsidRDefault="008161E1" w:rsidP="005D2D90">
            <w:pPr>
              <w:ind w:firstLine="0"/>
            </w:pPr>
            <w:r w:rsidRPr="00412E93">
              <w:t>Коммунальное обслуживание (3.1)</w:t>
            </w:r>
          </w:p>
          <w:p w:rsidR="008161E1" w:rsidRPr="00412E93" w:rsidRDefault="008161E1" w:rsidP="00B041B1">
            <w:pPr>
              <w:ind w:firstLine="0"/>
            </w:pPr>
            <w:r w:rsidRPr="00412E93">
              <w:t>Магазины (4.4)</w:t>
            </w:r>
          </w:p>
          <w:p w:rsidR="008161E1" w:rsidRPr="00412E93" w:rsidRDefault="008161E1" w:rsidP="00B041B1">
            <w:pPr>
              <w:ind w:firstLine="0"/>
            </w:pPr>
            <w:r w:rsidRPr="00412E93">
              <w:t>Общественное питание (4.6)</w:t>
            </w:r>
          </w:p>
          <w:p w:rsidR="008161E1" w:rsidRPr="00412E93" w:rsidRDefault="008161E1" w:rsidP="005D2D90">
            <w:pPr>
              <w:ind w:firstLine="0"/>
            </w:pPr>
            <w:r w:rsidRPr="00412E93">
              <w:t>Гостиничное обслуживание(4.7)</w:t>
            </w:r>
          </w:p>
          <w:p w:rsidR="008161E1" w:rsidRPr="00412E93" w:rsidRDefault="008161E1" w:rsidP="00D02C18">
            <w:pPr>
              <w:ind w:firstLine="0"/>
            </w:pPr>
            <w:r w:rsidRPr="00412E93">
              <w:t>Спорт (5.1)</w:t>
            </w:r>
          </w:p>
          <w:p w:rsidR="008161E1" w:rsidRPr="00412E93" w:rsidRDefault="008161E1" w:rsidP="00D02C18">
            <w:pPr>
              <w:ind w:firstLine="0"/>
            </w:pPr>
            <w:r w:rsidRPr="00412E93">
              <w:t>Природно-познавательный туризм (5.2)</w:t>
            </w:r>
          </w:p>
          <w:p w:rsidR="008161E1" w:rsidRPr="00412E93" w:rsidRDefault="008161E1" w:rsidP="00D02C18">
            <w:pPr>
              <w:ind w:firstLine="0"/>
            </w:pPr>
            <w:r w:rsidRPr="00412E93">
              <w:t>Туристическое обслуживание (5.2.1)</w:t>
            </w:r>
          </w:p>
          <w:p w:rsidR="008161E1" w:rsidRPr="00412E93" w:rsidRDefault="008161E1" w:rsidP="000F4A26">
            <w:pPr>
              <w:ind w:firstLine="0"/>
            </w:pPr>
            <w:r w:rsidRPr="00412E93">
              <w:t>Охота и рыбалка (5.3)</w:t>
            </w:r>
          </w:p>
          <w:p w:rsidR="008161E1" w:rsidRPr="00412E93" w:rsidRDefault="008161E1" w:rsidP="000F4A26">
            <w:pPr>
              <w:ind w:firstLine="0"/>
            </w:pPr>
            <w:r w:rsidRPr="00412E93">
              <w:t>Причалы для маломерных судов (5.4)</w:t>
            </w:r>
          </w:p>
          <w:p w:rsidR="008161E1" w:rsidRPr="00412E93" w:rsidRDefault="008161E1" w:rsidP="00D02C18">
            <w:pPr>
              <w:ind w:firstLine="0"/>
            </w:pPr>
            <w:r w:rsidRPr="00412E93">
              <w:t xml:space="preserve">Обеспечение внутреннего правопорядка (8.3) </w:t>
            </w:r>
          </w:p>
          <w:p w:rsidR="008161E1" w:rsidRPr="00412E93" w:rsidRDefault="008161E1" w:rsidP="005D2D90">
            <w:pPr>
              <w:ind w:firstLine="0"/>
            </w:pPr>
            <w:r w:rsidRPr="00412E93">
              <w:t>Историко-культурная деятельность (9.3)</w:t>
            </w:r>
          </w:p>
          <w:p w:rsidR="008161E1" w:rsidRPr="00412E93" w:rsidRDefault="008161E1" w:rsidP="00B041B1">
            <w:pPr>
              <w:ind w:firstLine="0"/>
            </w:pPr>
            <w:r w:rsidRPr="00412E93">
              <w:t>Общее пользование водными объектами (11.1)</w:t>
            </w:r>
          </w:p>
          <w:p w:rsidR="008161E1" w:rsidRPr="00412E93" w:rsidRDefault="008161E1" w:rsidP="000F4A26">
            <w:pPr>
              <w:ind w:firstLine="0"/>
            </w:pPr>
            <w:r w:rsidRPr="00412E93">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rsidR="008161E1" w:rsidRPr="00412E93" w:rsidRDefault="008161E1" w:rsidP="000F4A26">
            <w:pPr>
              <w:ind w:firstLine="0"/>
            </w:pPr>
            <w:r w:rsidRPr="00412E93">
              <w:t>Амбулаторно-поликлиническое обслуживание (3.4.1)</w:t>
            </w:r>
          </w:p>
          <w:p w:rsidR="008161E1" w:rsidRPr="00412E93" w:rsidRDefault="008161E1" w:rsidP="000F4A26">
            <w:pPr>
              <w:ind w:firstLine="0"/>
            </w:pPr>
            <w:r w:rsidRPr="00412E93">
              <w:t>Культурное развитие (3.6)</w:t>
            </w:r>
          </w:p>
          <w:p w:rsidR="008161E1" w:rsidRPr="00412E93" w:rsidRDefault="008161E1" w:rsidP="000F4A26">
            <w:pPr>
              <w:ind w:firstLine="0"/>
            </w:pPr>
            <w:r w:rsidRPr="00412E93">
              <w:t>Деловое управление (4.1)</w:t>
            </w:r>
          </w:p>
          <w:p w:rsidR="008161E1" w:rsidRPr="00412E93" w:rsidRDefault="008161E1" w:rsidP="00D02C18">
            <w:pPr>
              <w:ind w:firstLine="0"/>
            </w:pPr>
            <w:r w:rsidRPr="00412E93">
              <w:t>Развлечения (4.8)</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0F4A26">
            <w:pPr>
              <w:ind w:firstLine="0"/>
            </w:pPr>
            <w:r w:rsidRPr="00412E93">
              <w:t>Спортивные и детские площадки</w:t>
            </w:r>
          </w:p>
          <w:p w:rsidR="008161E1" w:rsidRPr="00412E93" w:rsidRDefault="008161E1" w:rsidP="000F4A26">
            <w:pPr>
              <w:ind w:firstLine="0"/>
            </w:pPr>
            <w:r w:rsidRPr="00412E93">
              <w:t>Площадки отдыха</w:t>
            </w:r>
          </w:p>
          <w:p w:rsidR="008161E1" w:rsidRPr="00412E93" w:rsidRDefault="008161E1" w:rsidP="000F4A26">
            <w:pPr>
              <w:ind w:firstLine="0"/>
            </w:pPr>
            <w:r w:rsidRPr="00412E93">
              <w:t>Благоустройство и озеленение</w:t>
            </w:r>
          </w:p>
          <w:p w:rsidR="008161E1" w:rsidRPr="00412E93" w:rsidRDefault="008161E1" w:rsidP="000F4A26">
            <w:pPr>
              <w:ind w:firstLine="0"/>
            </w:pPr>
            <w:r w:rsidRPr="00412E93">
              <w:t>Хозяйственные площадки</w:t>
            </w:r>
          </w:p>
          <w:p w:rsidR="008161E1" w:rsidRPr="00412E93" w:rsidRDefault="008161E1" w:rsidP="000F4A26">
            <w:pPr>
              <w:ind w:firstLine="0"/>
            </w:pPr>
            <w:r w:rsidRPr="00412E93">
              <w:t>Временные стоянки (парковки) автотранспорта</w:t>
            </w:r>
          </w:p>
        </w:tc>
      </w:tr>
    </w:tbl>
    <w:p w:rsidR="00B041B1" w:rsidRPr="00412E93" w:rsidRDefault="00B041B1" w:rsidP="00B041B1">
      <w:r w:rsidRPr="00412E9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B041B1" w:rsidRPr="00412E93" w:rsidRDefault="00B041B1" w:rsidP="00B041B1">
      <w:r w:rsidRPr="00412E93">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и межевания</w:t>
      </w:r>
      <w:r w:rsidR="00335CD2" w:rsidRPr="00412E93">
        <w:t xml:space="preserve"> </w:t>
      </w:r>
      <w:r w:rsidRPr="00412E93">
        <w:t>территории, действующими техническими регламентами, нормами, правилами и (или) архитектурно-планировочным заданием;</w:t>
      </w:r>
    </w:p>
    <w:p w:rsidR="00B041B1" w:rsidRPr="00412E93" w:rsidRDefault="00B041B1" w:rsidP="00B041B1">
      <w:r w:rsidRPr="00412E93">
        <w:t>2) Минимальные отступы от границ земельных участков в целях определения допустимого размещения зданий, строений, сооружений:</w:t>
      </w:r>
    </w:p>
    <w:p w:rsidR="00B041B1" w:rsidRPr="00412E93" w:rsidRDefault="00B041B1" w:rsidP="00B041B1">
      <w:r w:rsidRPr="00412E93">
        <w:t>- минимальный отступ от границ земельного участка, кроме земельных участков коммунального обслуживания и транспорта, - 3 м;</w:t>
      </w:r>
    </w:p>
    <w:p w:rsidR="00B041B1" w:rsidRPr="00412E93" w:rsidRDefault="00B041B1" w:rsidP="00B041B1">
      <w:r w:rsidRPr="00412E93">
        <w:t>- минимальный отступ от границ земельного участка коммунального обслуживания и транспорта - 0 м;</w:t>
      </w:r>
    </w:p>
    <w:p w:rsidR="00B041B1" w:rsidRPr="00412E93" w:rsidRDefault="00B041B1" w:rsidP="00B041B1">
      <w:r w:rsidRPr="00412E93">
        <w:t>3) Предельное количество этажей или предельная высота зданий, строений, сооружений:</w:t>
      </w:r>
    </w:p>
    <w:p w:rsidR="00B041B1" w:rsidRPr="00412E93" w:rsidRDefault="00B041B1" w:rsidP="00B041B1">
      <w:r w:rsidRPr="00412E93">
        <w:lastRenderedPageBreak/>
        <w:t xml:space="preserve">- предельное количество этажей – 3; </w:t>
      </w:r>
    </w:p>
    <w:p w:rsidR="00B041B1" w:rsidRPr="00412E93" w:rsidRDefault="00B041B1" w:rsidP="00B041B1">
      <w:r w:rsidRPr="00412E93">
        <w:t>4) Максимальный процент застройки в границах земельного участка – 40 %.</w:t>
      </w:r>
    </w:p>
    <w:p w:rsidR="00D937EB" w:rsidRPr="00412E93" w:rsidRDefault="00587570" w:rsidP="00D937EB">
      <w:r w:rsidRPr="00412E93">
        <w:t xml:space="preserve">3. </w:t>
      </w:r>
      <w:r w:rsidR="00D937EB" w:rsidRPr="00412E93">
        <w:t>Ограничения использования земельных участков и объектов капитального строительства, находящихся в зоне Р</w:t>
      </w:r>
      <w:r w:rsidRPr="00412E93">
        <w:t>2</w:t>
      </w:r>
      <w:r w:rsidR="00D937EB" w:rsidRPr="00412E93">
        <w:t xml:space="preserve">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D937EB" w:rsidRPr="00412E93">
        <w:t>-5</w:t>
      </w:r>
      <w:r w:rsidR="00D15DD7" w:rsidRPr="00412E93">
        <w:t>6</w:t>
      </w:r>
      <w:r w:rsidR="00D937EB" w:rsidRPr="00412E93">
        <w:t xml:space="preserve"> настоящих Правил.</w:t>
      </w:r>
    </w:p>
    <w:p w:rsidR="00D02C18" w:rsidRPr="00412E93" w:rsidRDefault="00D02C18" w:rsidP="00D02C18">
      <w:pPr>
        <w:pStyle w:val="30"/>
      </w:pPr>
      <w:bookmarkStart w:id="349" w:name="_Toc496534175"/>
      <w:r w:rsidRPr="00412E93">
        <w:t>Статья 43.1. Градостроительные регламенты. Зоны сельскохозяйственного использования</w:t>
      </w:r>
      <w:bookmarkEnd w:id="349"/>
    </w:p>
    <w:p w:rsidR="00172838" w:rsidRPr="00412E93" w:rsidRDefault="00D02C18" w:rsidP="00D02C18">
      <w:r w:rsidRPr="00412E93">
        <w:t xml:space="preserve">1. </w:t>
      </w:r>
      <w:r w:rsidR="00172838" w:rsidRPr="00412E93">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02C18" w:rsidRPr="00412E93" w:rsidRDefault="00D02C18" w:rsidP="00D02C18">
      <w:r w:rsidRPr="00412E93">
        <w:t xml:space="preserve">2. В состав зон </w:t>
      </w:r>
      <w:r w:rsidR="00172838" w:rsidRPr="00412E93">
        <w:t xml:space="preserve">сельскохозяйственного использования </w:t>
      </w:r>
      <w:r w:rsidRPr="00412E93">
        <w:t>включены:</w:t>
      </w:r>
    </w:p>
    <w:p w:rsidR="00D02C18" w:rsidRPr="00412E93" w:rsidRDefault="00D02C18" w:rsidP="00D02C18">
      <w:r w:rsidRPr="00412E93">
        <w:t xml:space="preserve">1) зона </w:t>
      </w:r>
      <w:r w:rsidR="00172838" w:rsidRPr="00412E93">
        <w:t>сельскохозяйственных предприятий</w:t>
      </w:r>
      <w:r w:rsidRPr="00412E93">
        <w:t xml:space="preserve"> (</w:t>
      </w:r>
      <w:r w:rsidR="00172838" w:rsidRPr="00412E93">
        <w:t>Сх</w:t>
      </w:r>
      <w:r w:rsidRPr="00412E93">
        <w:t>1);</w:t>
      </w:r>
    </w:p>
    <w:p w:rsidR="00D02C18" w:rsidRPr="00412E93" w:rsidRDefault="00D02C18" w:rsidP="00D02C18">
      <w:r w:rsidRPr="00412E93">
        <w:t xml:space="preserve">2) зона </w:t>
      </w:r>
      <w:r w:rsidR="00172838" w:rsidRPr="00412E93">
        <w:t>ведения дачного хозяйства и садоводства (Сх2</w:t>
      </w:r>
      <w:r w:rsidRPr="00412E93">
        <w:t>).</w:t>
      </w:r>
    </w:p>
    <w:p w:rsidR="00D02C18" w:rsidRPr="00412E93" w:rsidRDefault="00172838" w:rsidP="00D02C18">
      <w:pPr>
        <w:pStyle w:val="30"/>
      </w:pPr>
      <w:bookmarkStart w:id="350" w:name="_Toc496534176"/>
      <w:r w:rsidRPr="00412E93">
        <w:t xml:space="preserve">Статья 43.2. </w:t>
      </w:r>
      <w:r w:rsidR="00D02C18" w:rsidRPr="00412E93">
        <w:t xml:space="preserve">Сх1. Зона </w:t>
      </w:r>
      <w:r w:rsidRPr="00412E93">
        <w:t>сельскохозяйственных предприятий</w:t>
      </w:r>
      <w:bookmarkEnd w:id="350"/>
    </w:p>
    <w:p w:rsidR="00D02C18" w:rsidRPr="00412E93" w:rsidRDefault="00D02C18" w:rsidP="00D02C18">
      <w:r w:rsidRPr="00412E9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8161E1" w:rsidRPr="00412E93" w:rsidTr="00811FB9">
        <w:trPr>
          <w:trHeight w:val="304"/>
        </w:trPr>
        <w:tc>
          <w:tcPr>
            <w:tcW w:w="1852"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852" w:type="pct"/>
            <w:tcBorders>
              <w:top w:val="single" w:sz="8" w:space="0" w:color="auto"/>
              <w:left w:val="single" w:sz="8" w:space="0" w:color="auto"/>
              <w:bottom w:val="single" w:sz="8" w:space="0" w:color="auto"/>
              <w:right w:val="nil"/>
            </w:tcBorders>
          </w:tcPr>
          <w:p w:rsidR="008161E1" w:rsidRPr="00412E93" w:rsidRDefault="008161E1" w:rsidP="00D02C18">
            <w:pPr>
              <w:ind w:firstLine="0"/>
            </w:pPr>
            <w:r w:rsidRPr="00412E93">
              <w:t>Животноводство (1.7)</w:t>
            </w:r>
          </w:p>
          <w:p w:rsidR="008161E1" w:rsidRPr="00412E93" w:rsidRDefault="008161E1" w:rsidP="00D02C18">
            <w:pPr>
              <w:ind w:firstLine="0"/>
            </w:pPr>
            <w:r w:rsidRPr="00412E93">
              <w:t>Хранение и переработка сельскохозяйственной продукции (1.15)</w:t>
            </w:r>
          </w:p>
          <w:p w:rsidR="008161E1" w:rsidRPr="00412E93" w:rsidRDefault="008161E1" w:rsidP="00D02C18">
            <w:pPr>
              <w:ind w:firstLine="0"/>
            </w:pPr>
            <w:r w:rsidRPr="00412E93">
              <w:t>Питомники (1.17)</w:t>
            </w:r>
          </w:p>
          <w:p w:rsidR="008161E1" w:rsidRPr="00412E93" w:rsidRDefault="008161E1" w:rsidP="00D02C18">
            <w:pPr>
              <w:ind w:firstLine="0"/>
            </w:pPr>
            <w:r w:rsidRPr="00412E93">
              <w:t>Обеспечение сельскохозяйственного производства (1.18)</w:t>
            </w:r>
          </w:p>
          <w:p w:rsidR="008161E1" w:rsidRPr="00412E93" w:rsidRDefault="008161E1" w:rsidP="00D02C18">
            <w:pPr>
              <w:ind w:firstLine="0"/>
            </w:pPr>
            <w:r w:rsidRPr="00412E93">
              <w:t>Коммунальное обслуживание (3.1)</w:t>
            </w:r>
          </w:p>
          <w:p w:rsidR="008161E1" w:rsidRPr="00412E93" w:rsidRDefault="008161E1" w:rsidP="0029784C">
            <w:pPr>
              <w:ind w:firstLine="0"/>
            </w:pPr>
            <w:r w:rsidRPr="00412E93">
              <w:t>Амбулаторное ветеринарное обслуживание (3.10.1)</w:t>
            </w:r>
          </w:p>
          <w:p w:rsidR="008161E1" w:rsidRPr="00412E93" w:rsidRDefault="008161E1" w:rsidP="00D02C18">
            <w:pPr>
              <w:ind w:firstLine="0"/>
            </w:pPr>
            <w:r w:rsidRPr="00412E93">
              <w:t>Приюты для животных (3.10.2)</w:t>
            </w:r>
          </w:p>
          <w:p w:rsidR="008161E1" w:rsidRPr="00412E93" w:rsidRDefault="008161E1" w:rsidP="00D02C18">
            <w:pPr>
              <w:ind w:firstLine="0"/>
            </w:pPr>
            <w:r w:rsidRPr="00412E93">
              <w:t>Деловое управление (4.1)</w:t>
            </w:r>
          </w:p>
          <w:p w:rsidR="008161E1" w:rsidRPr="00412E93" w:rsidRDefault="008161E1" w:rsidP="00D02C18">
            <w:pPr>
              <w:ind w:firstLine="0"/>
            </w:pPr>
            <w:r w:rsidRPr="00412E93">
              <w:t>Обслуживание автотранспорта (4.9)</w:t>
            </w:r>
          </w:p>
          <w:p w:rsidR="008161E1" w:rsidRPr="00412E93" w:rsidRDefault="008161E1" w:rsidP="00172838">
            <w:pPr>
              <w:ind w:firstLine="0"/>
            </w:pPr>
            <w:r w:rsidRPr="00412E93">
              <w:t>Склады (6.9)</w:t>
            </w:r>
          </w:p>
        </w:tc>
        <w:tc>
          <w:tcPr>
            <w:tcW w:w="1574" w:type="pct"/>
            <w:tcBorders>
              <w:top w:val="single" w:sz="8" w:space="0" w:color="auto"/>
              <w:left w:val="single" w:sz="8" w:space="0" w:color="auto"/>
              <w:bottom w:val="single" w:sz="8" w:space="0" w:color="auto"/>
              <w:right w:val="nil"/>
            </w:tcBorders>
          </w:tcPr>
          <w:p w:rsidR="008161E1" w:rsidRPr="00412E93" w:rsidRDefault="008161E1" w:rsidP="00D02C18">
            <w:pPr>
              <w:ind w:firstLine="0"/>
            </w:pPr>
            <w:r w:rsidRPr="00412E93">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D02C18">
            <w:pPr>
              <w:ind w:firstLine="0"/>
            </w:pPr>
            <w:r w:rsidRPr="00412E93">
              <w:t>Площадки отдыха</w:t>
            </w:r>
          </w:p>
          <w:p w:rsidR="008161E1" w:rsidRPr="00412E93" w:rsidRDefault="008161E1" w:rsidP="00D02C18">
            <w:pPr>
              <w:ind w:firstLine="0"/>
            </w:pPr>
            <w:r w:rsidRPr="00412E93">
              <w:t>Благоустройство и озеленение</w:t>
            </w:r>
          </w:p>
          <w:p w:rsidR="008161E1" w:rsidRPr="00412E93" w:rsidRDefault="008161E1" w:rsidP="00D02C18">
            <w:pPr>
              <w:ind w:firstLine="0"/>
            </w:pPr>
            <w:r w:rsidRPr="00412E93">
              <w:t>Хозяйственные площадки</w:t>
            </w:r>
          </w:p>
          <w:p w:rsidR="008161E1" w:rsidRPr="00412E93" w:rsidRDefault="008161E1" w:rsidP="00D02C18">
            <w:pPr>
              <w:ind w:firstLine="0"/>
            </w:pPr>
            <w:r w:rsidRPr="00412E93">
              <w:t>Временные стоянки (парковки) автотранспорта</w:t>
            </w:r>
          </w:p>
        </w:tc>
      </w:tr>
    </w:tbl>
    <w:p w:rsidR="00D02C18" w:rsidRPr="00412E93" w:rsidRDefault="00D02C18" w:rsidP="00D02C18">
      <w:r w:rsidRPr="00412E93">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02C18" w:rsidRPr="00412E93" w:rsidRDefault="00D02C18" w:rsidP="00D02C18">
      <w:r w:rsidRPr="00412E93">
        <w:t>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D02C18" w:rsidRPr="00412E93" w:rsidRDefault="00D02C18" w:rsidP="00D02C18">
      <w:r w:rsidRPr="00412E93">
        <w:t>2) Минимальные отступы от границ земельных участков в целях определения допустимого размещения зданий, строений, сооружений – 0 м:</w:t>
      </w:r>
    </w:p>
    <w:p w:rsidR="00D02C18" w:rsidRPr="00412E93" w:rsidRDefault="00D02C18" w:rsidP="00D02C18">
      <w:r w:rsidRPr="00412E93">
        <w:t xml:space="preserve">3) Предельное количество этажей или предельная высота зданий, строений, сооружений </w:t>
      </w:r>
      <w:r w:rsidR="008C2B88" w:rsidRPr="00412E93">
        <w:t>не подлежат установлению</w:t>
      </w:r>
      <w:r w:rsidRPr="00412E93">
        <w:t>;</w:t>
      </w:r>
    </w:p>
    <w:p w:rsidR="00D02C18" w:rsidRPr="00412E93" w:rsidRDefault="00D02C18" w:rsidP="00D02C18">
      <w:r w:rsidRPr="00412E93">
        <w:t>4) Максимальный процент застройки в границах земельного участка – 80 %;</w:t>
      </w:r>
    </w:p>
    <w:p w:rsidR="00D02C18" w:rsidRPr="00412E93" w:rsidRDefault="00D02C18" w:rsidP="00D02C18">
      <w:r w:rsidRPr="00412E93">
        <w:t>5) Иные показатели:</w:t>
      </w:r>
    </w:p>
    <w:p w:rsidR="00D02C18" w:rsidRPr="00412E93" w:rsidRDefault="00D02C18" w:rsidP="00D02C18">
      <w:r w:rsidRPr="00412E93">
        <w:t xml:space="preserve">а) класс опасности объектов, размещаемых в зоне – </w:t>
      </w:r>
      <w:r w:rsidRPr="00412E93">
        <w:rPr>
          <w:lang w:val="en-US"/>
        </w:rPr>
        <w:t>I</w:t>
      </w:r>
      <w:r w:rsidR="008C2B88" w:rsidRPr="00412E93">
        <w:rPr>
          <w:lang w:val="en-US"/>
        </w:rPr>
        <w:t>V</w:t>
      </w:r>
      <w:r w:rsidRPr="00412E93">
        <w:t>-</w:t>
      </w:r>
      <w:r w:rsidRPr="00412E93">
        <w:rPr>
          <w:lang w:val="en-US"/>
        </w:rPr>
        <w:t>V</w:t>
      </w:r>
      <w:r w:rsidRPr="00412E93">
        <w:t>;</w:t>
      </w:r>
    </w:p>
    <w:p w:rsidR="00D02C18" w:rsidRPr="00412E93" w:rsidRDefault="00D02C18" w:rsidP="00D02C18">
      <w:r w:rsidRPr="00412E93">
        <w:t xml:space="preserve">б) размер санитарно-защитных зон при размещении объектов: </w:t>
      </w:r>
    </w:p>
    <w:p w:rsidR="00D02C18" w:rsidRPr="00412E93" w:rsidRDefault="00D02C18" w:rsidP="00D02C18">
      <w:r w:rsidRPr="00412E93">
        <w:t>- IV класса опасности - 100 м;</w:t>
      </w:r>
    </w:p>
    <w:p w:rsidR="00D02C18" w:rsidRPr="00412E93" w:rsidRDefault="00D02C18" w:rsidP="00D02C18">
      <w:r w:rsidRPr="00412E93">
        <w:t>- V класса опасности - 50 м;</w:t>
      </w:r>
    </w:p>
    <w:p w:rsidR="00D02C18" w:rsidRPr="00412E93" w:rsidRDefault="00D02C18" w:rsidP="00D02C18">
      <w:r w:rsidRPr="00412E93">
        <w:t>в) минимальный процент озеленения земельных участков– 10 %.</w:t>
      </w:r>
    </w:p>
    <w:p w:rsidR="00D02C18" w:rsidRPr="00412E93" w:rsidRDefault="00D02C18" w:rsidP="00D02C18">
      <w:r w:rsidRPr="00412E93">
        <w:t xml:space="preserve">3. Ограничения использования земельных участков и объектов капитального строительства, находящихся в зоне </w:t>
      </w:r>
      <w:r w:rsidR="008C2B88" w:rsidRPr="00412E93">
        <w:t>Сх1</w:t>
      </w:r>
      <w:r w:rsidRPr="00412E93">
        <w:t xml:space="preserve"> и расположенных в границах зон с особыми условиями использования территории, устанавливаются в соответствии со статьями 50-56 настоящих Правил.</w:t>
      </w:r>
    </w:p>
    <w:p w:rsidR="00914090" w:rsidRPr="00412E93" w:rsidRDefault="00914090" w:rsidP="00042EF1">
      <w:pPr>
        <w:pStyle w:val="30"/>
      </w:pPr>
      <w:bookmarkStart w:id="351" w:name="_Toc496534177"/>
      <w:r w:rsidRPr="00412E93">
        <w:t>Статья 44. Сх</w:t>
      </w:r>
      <w:r w:rsidR="00DF12BA" w:rsidRPr="00412E93">
        <w:t>2</w:t>
      </w:r>
      <w:r w:rsidRPr="00412E93">
        <w:t xml:space="preserve">. </w:t>
      </w:r>
      <w:bookmarkEnd w:id="341"/>
      <w:bookmarkEnd w:id="342"/>
      <w:bookmarkEnd w:id="343"/>
      <w:bookmarkEnd w:id="344"/>
      <w:r w:rsidR="00587570" w:rsidRPr="00412E93">
        <w:t xml:space="preserve">Зона </w:t>
      </w:r>
      <w:r w:rsidR="00DF12BA" w:rsidRPr="00412E93">
        <w:t>ведения дачного хозяйства и садоводства</w:t>
      </w:r>
      <w:bookmarkEnd w:id="351"/>
    </w:p>
    <w:p w:rsidR="00914090" w:rsidRPr="00412E93" w:rsidRDefault="00587570" w:rsidP="00953563">
      <w:pPr>
        <w:rPr>
          <w:sz w:val="24"/>
          <w:szCs w:val="24"/>
        </w:rPr>
      </w:pPr>
      <w:r w:rsidRPr="00412E93">
        <w:t xml:space="preserve">1. </w:t>
      </w:r>
      <w:r w:rsidR="00914090" w:rsidRPr="00412E93">
        <w:t>Виды разрешённого использования земельных участков и объектов капитального строительства:</w:t>
      </w:r>
      <w:r w:rsidR="00914090" w:rsidRPr="00412E93">
        <w:rPr>
          <w:sz w:val="24"/>
          <w:szCs w:val="24"/>
        </w:rPr>
        <w:tab/>
      </w:r>
    </w:p>
    <w:tbl>
      <w:tblPr>
        <w:tblW w:w="5000" w:type="pct"/>
        <w:tblCellMar>
          <w:left w:w="180" w:type="dxa"/>
          <w:right w:w="180" w:type="dxa"/>
        </w:tblCellMar>
        <w:tblLook w:val="0000" w:firstRow="0" w:lastRow="0" w:firstColumn="0" w:lastColumn="0" w:noHBand="0" w:noVBand="0"/>
      </w:tblPr>
      <w:tblGrid>
        <w:gridCol w:w="3773"/>
        <w:gridCol w:w="3206"/>
        <w:gridCol w:w="3206"/>
      </w:tblGrid>
      <w:tr w:rsidR="008161E1" w:rsidRPr="00412E93" w:rsidTr="00811FB9">
        <w:trPr>
          <w:trHeight w:val="304"/>
        </w:trPr>
        <w:tc>
          <w:tcPr>
            <w:tcW w:w="1852"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852" w:type="pct"/>
            <w:tcBorders>
              <w:top w:val="single" w:sz="8" w:space="0" w:color="auto"/>
              <w:left w:val="single" w:sz="8" w:space="0" w:color="auto"/>
              <w:bottom w:val="single" w:sz="8" w:space="0" w:color="auto"/>
              <w:right w:val="nil"/>
            </w:tcBorders>
          </w:tcPr>
          <w:p w:rsidR="008161E1" w:rsidRPr="00412E93" w:rsidRDefault="008161E1" w:rsidP="00587570">
            <w:pPr>
              <w:ind w:firstLine="0"/>
            </w:pPr>
            <w:r w:rsidRPr="00412E93">
              <w:t>Растениеводство (1.1)</w:t>
            </w:r>
          </w:p>
          <w:p w:rsidR="008161E1" w:rsidRPr="00412E93" w:rsidRDefault="008161E1" w:rsidP="00587570">
            <w:pPr>
              <w:ind w:firstLine="0"/>
            </w:pPr>
            <w:r w:rsidRPr="00412E93">
              <w:t>Ведение личного подсобного хозяйства на полевых участках (1.16)</w:t>
            </w:r>
          </w:p>
          <w:p w:rsidR="008161E1" w:rsidRPr="00412E93" w:rsidRDefault="008161E1" w:rsidP="00DF12BA">
            <w:pPr>
              <w:ind w:firstLine="0"/>
            </w:pPr>
            <w:r w:rsidRPr="00412E93">
              <w:t>Коммунальное обслуживание (3.1)</w:t>
            </w:r>
          </w:p>
          <w:p w:rsidR="008161E1" w:rsidRPr="00412E93" w:rsidRDefault="008161E1" w:rsidP="00DF12BA">
            <w:pPr>
              <w:ind w:firstLine="0"/>
            </w:pPr>
            <w:r w:rsidRPr="00412E93">
              <w:t>Земельные участки (территории) общего пользования (12.0)</w:t>
            </w:r>
          </w:p>
          <w:p w:rsidR="008161E1" w:rsidRPr="00412E93" w:rsidRDefault="008161E1" w:rsidP="00DF12BA">
            <w:pPr>
              <w:ind w:firstLine="0"/>
            </w:pPr>
            <w:r w:rsidRPr="00412E93">
              <w:t>Ведение огородничества (13.1)</w:t>
            </w:r>
          </w:p>
          <w:p w:rsidR="008161E1" w:rsidRPr="00412E93" w:rsidRDefault="008161E1" w:rsidP="00DF12BA">
            <w:pPr>
              <w:ind w:firstLine="0"/>
            </w:pPr>
            <w:r w:rsidRPr="00412E93">
              <w:t>Ведение садоводства (13.2)</w:t>
            </w:r>
          </w:p>
          <w:p w:rsidR="008161E1" w:rsidRPr="00412E93" w:rsidRDefault="008161E1" w:rsidP="00DF12BA">
            <w:pPr>
              <w:ind w:firstLine="0"/>
            </w:pPr>
            <w:r w:rsidRPr="00412E93">
              <w:lastRenderedPageBreak/>
              <w:t>Ведение дачного хозяйства (13.3)</w:t>
            </w:r>
          </w:p>
        </w:tc>
        <w:tc>
          <w:tcPr>
            <w:tcW w:w="1574" w:type="pct"/>
            <w:tcBorders>
              <w:top w:val="single" w:sz="8" w:space="0" w:color="auto"/>
              <w:left w:val="single" w:sz="8" w:space="0" w:color="auto"/>
              <w:bottom w:val="single" w:sz="8" w:space="0" w:color="auto"/>
              <w:right w:val="nil"/>
            </w:tcBorders>
          </w:tcPr>
          <w:p w:rsidR="008161E1" w:rsidRPr="00412E93" w:rsidRDefault="008161E1" w:rsidP="00587570">
            <w:pPr>
              <w:ind w:firstLine="0"/>
            </w:pPr>
            <w:r w:rsidRPr="00412E93">
              <w:lastRenderedPageBreak/>
              <w:t>Деловое управление (4.1)</w:t>
            </w:r>
          </w:p>
          <w:p w:rsidR="008161E1" w:rsidRPr="00412E93" w:rsidRDefault="008161E1" w:rsidP="00587570">
            <w:pPr>
              <w:ind w:firstLine="0"/>
            </w:pPr>
            <w:r w:rsidRPr="00412E93">
              <w:t>Магазины (4.4)</w:t>
            </w:r>
          </w:p>
          <w:p w:rsidR="008161E1" w:rsidRPr="00412E93" w:rsidRDefault="008161E1" w:rsidP="00587570">
            <w:pPr>
              <w:ind w:firstLine="0"/>
            </w:pPr>
            <w:r w:rsidRPr="00412E93">
              <w:t>Общественное питание (4.6)</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0F4A26">
            <w:pPr>
              <w:ind w:firstLine="0"/>
            </w:pPr>
            <w:r w:rsidRPr="00412E93">
              <w:t>Выращивание плодовых, овощных, ягодных, бахчевых и иных декоративных или сельскохозяйственных культур</w:t>
            </w:r>
          </w:p>
          <w:p w:rsidR="008161E1" w:rsidRPr="00412E93" w:rsidRDefault="008161E1" w:rsidP="000F4A26">
            <w:pPr>
              <w:ind w:firstLine="0"/>
            </w:pPr>
            <w:r w:rsidRPr="00412E93">
              <w:t>Размещение гаражей, подсобных и иных вспомогательных сооружений</w:t>
            </w:r>
          </w:p>
          <w:p w:rsidR="008161E1" w:rsidRPr="00412E93" w:rsidRDefault="008161E1" w:rsidP="000F4A26">
            <w:pPr>
              <w:ind w:firstLine="0"/>
            </w:pPr>
            <w:r w:rsidRPr="00412E93">
              <w:t>Спортивные и детские площадки</w:t>
            </w:r>
          </w:p>
          <w:p w:rsidR="008161E1" w:rsidRPr="00412E93" w:rsidRDefault="008161E1" w:rsidP="000F4A26">
            <w:pPr>
              <w:ind w:firstLine="0"/>
            </w:pPr>
            <w:r w:rsidRPr="00412E93">
              <w:lastRenderedPageBreak/>
              <w:t>Площадки отдыха</w:t>
            </w:r>
          </w:p>
          <w:p w:rsidR="008161E1" w:rsidRPr="00412E93" w:rsidRDefault="008161E1" w:rsidP="000F4A26">
            <w:pPr>
              <w:ind w:firstLine="0"/>
            </w:pPr>
            <w:r w:rsidRPr="00412E93">
              <w:t>Благоустройство и озеленение</w:t>
            </w:r>
          </w:p>
          <w:p w:rsidR="008161E1" w:rsidRPr="00412E93" w:rsidRDefault="008161E1" w:rsidP="000F4A26">
            <w:pPr>
              <w:ind w:firstLine="0"/>
            </w:pPr>
            <w:r w:rsidRPr="00412E93">
              <w:t>Хозяйственные площадки</w:t>
            </w:r>
          </w:p>
          <w:p w:rsidR="008161E1" w:rsidRPr="00412E93" w:rsidRDefault="008161E1" w:rsidP="00587570">
            <w:pPr>
              <w:ind w:firstLine="0"/>
            </w:pPr>
            <w:r w:rsidRPr="00412E93">
              <w:t>Временные стоянки (парковки) автотранспорта</w:t>
            </w:r>
          </w:p>
        </w:tc>
      </w:tr>
    </w:tbl>
    <w:p w:rsidR="00587570" w:rsidRPr="00412E93" w:rsidRDefault="00587570" w:rsidP="00587570">
      <w:r w:rsidRPr="00412E93">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87570" w:rsidRPr="00412E93" w:rsidRDefault="00587570" w:rsidP="00587570">
      <w:r w:rsidRPr="00412E93">
        <w:t>1) Предельные размеры земельных участков:</w:t>
      </w:r>
    </w:p>
    <w:p w:rsidR="00587570" w:rsidRPr="00412E93" w:rsidRDefault="00587570" w:rsidP="00587570">
      <w:r w:rsidRPr="00412E93">
        <w:t xml:space="preserve">- минимальная площадь земельного участка для </w:t>
      </w:r>
      <w:r w:rsidR="008C2B88" w:rsidRPr="00412E93">
        <w:t xml:space="preserve">ведения садоводства, дачного хозяйства </w:t>
      </w:r>
      <w:r w:rsidRPr="00412E93">
        <w:t>– 0,05 га;</w:t>
      </w:r>
    </w:p>
    <w:p w:rsidR="00587570" w:rsidRPr="00412E93" w:rsidRDefault="00587570" w:rsidP="00587570">
      <w:r w:rsidRPr="00412E93">
        <w:t xml:space="preserve">- максимальная площадь земельного участка для </w:t>
      </w:r>
      <w:r w:rsidR="008C2B88" w:rsidRPr="00412E93">
        <w:t xml:space="preserve">ведения садоводства </w:t>
      </w:r>
      <w:r w:rsidRPr="00412E93">
        <w:t>– 0,</w:t>
      </w:r>
      <w:r w:rsidR="004500D3" w:rsidRPr="00412E93">
        <w:t>12</w:t>
      </w:r>
      <w:r w:rsidRPr="00412E93">
        <w:t xml:space="preserve"> га;</w:t>
      </w:r>
    </w:p>
    <w:p w:rsidR="004500D3" w:rsidRPr="00412E93" w:rsidRDefault="004500D3" w:rsidP="004500D3">
      <w:r w:rsidRPr="00412E93">
        <w:t xml:space="preserve">- максимальная площадь земельного участка для </w:t>
      </w:r>
      <w:r w:rsidR="008C2B88" w:rsidRPr="00412E93">
        <w:t xml:space="preserve">ведения дачного хозяйства </w:t>
      </w:r>
      <w:r w:rsidRPr="00412E93">
        <w:t>– 0,2 га;</w:t>
      </w:r>
    </w:p>
    <w:p w:rsidR="004500D3" w:rsidRPr="00412E93" w:rsidRDefault="004500D3" w:rsidP="004500D3">
      <w:r w:rsidRPr="00412E93">
        <w:t>- минимальная площадь земельного участка для ведения огородничества – 0,01 га;</w:t>
      </w:r>
    </w:p>
    <w:p w:rsidR="004500D3" w:rsidRPr="00412E93" w:rsidRDefault="004500D3" w:rsidP="004500D3">
      <w:r w:rsidRPr="00412E93">
        <w:t>- максимальная площадь земельного участка для ведения огородничества – 0,1 га;</w:t>
      </w:r>
    </w:p>
    <w:p w:rsidR="004500D3" w:rsidRPr="00412E93" w:rsidRDefault="004500D3" w:rsidP="004500D3">
      <w:r w:rsidRPr="00412E93">
        <w:t xml:space="preserve">-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и межевания</w:t>
      </w:r>
      <w:r w:rsidR="00335CD2" w:rsidRPr="00412E93">
        <w:t xml:space="preserve"> </w:t>
      </w:r>
      <w:r w:rsidRPr="00412E93">
        <w:t>территории, действующими техническими регламентами, нормами, правилами и (или) архитектурно-планировочным заданием;</w:t>
      </w:r>
    </w:p>
    <w:p w:rsidR="004500D3" w:rsidRPr="00412E93" w:rsidRDefault="004500D3" w:rsidP="004500D3">
      <w:r w:rsidRPr="00412E93">
        <w:t>2) Минимальные отступы от границ земельных участков в целях определения допустимого размещения зданий, строений, сооружений:</w:t>
      </w:r>
    </w:p>
    <w:p w:rsidR="004500D3" w:rsidRPr="00412E93" w:rsidRDefault="004500D3" w:rsidP="004500D3">
      <w:r w:rsidRPr="00412E93">
        <w:t>- минимальный отступ от границ земельного участка, кроме земельных участков коммунального обслуживания и транспорта, - 3 м;</w:t>
      </w:r>
    </w:p>
    <w:p w:rsidR="004500D3" w:rsidRPr="00412E93" w:rsidRDefault="004500D3" w:rsidP="004500D3">
      <w:r w:rsidRPr="00412E93">
        <w:t>- минимальный отступ от границ земельного участка коммунального обслуживания и транспорта - 0 м;</w:t>
      </w:r>
    </w:p>
    <w:p w:rsidR="004500D3" w:rsidRPr="00412E93" w:rsidRDefault="004500D3" w:rsidP="004500D3">
      <w:r w:rsidRPr="00412E93">
        <w:t>3) Предельное количество этажей или предельная высота зданий, строений, сооружений:</w:t>
      </w:r>
    </w:p>
    <w:p w:rsidR="004500D3" w:rsidRPr="00412E93" w:rsidRDefault="004500D3" w:rsidP="004500D3">
      <w:r w:rsidRPr="00412E93">
        <w:t xml:space="preserve">- предельное количество этажей – 3; </w:t>
      </w:r>
    </w:p>
    <w:p w:rsidR="004500D3" w:rsidRPr="00412E93" w:rsidRDefault="004500D3" w:rsidP="004500D3">
      <w:r w:rsidRPr="00412E93">
        <w:t xml:space="preserve">- предельная высота 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412E93">
          <w:t>5 м</w:t>
        </w:r>
      </w:smartTag>
      <w:r w:rsidRPr="00412E93">
        <w:t xml:space="preserve"> в коньке крыши;</w:t>
      </w:r>
    </w:p>
    <w:p w:rsidR="004500D3" w:rsidRPr="00412E93" w:rsidRDefault="004500D3" w:rsidP="004500D3">
      <w:r w:rsidRPr="00412E93">
        <w:t>4) Максимальный процент застройки в границах земельного участка – 20 %;</w:t>
      </w:r>
    </w:p>
    <w:p w:rsidR="004500D3" w:rsidRPr="00412E93" w:rsidRDefault="004500D3" w:rsidP="004500D3">
      <w:r w:rsidRPr="00412E93">
        <w:t>5) Иные показатели:</w:t>
      </w:r>
    </w:p>
    <w:p w:rsidR="004500D3" w:rsidRPr="00412E93" w:rsidRDefault="004500D3" w:rsidP="004500D3">
      <w:r w:rsidRPr="00412E93">
        <w:t xml:space="preserve">а) максимальная общая площадь помещений объектов общественного назначения - </w:t>
      </w:r>
      <w:smartTag w:uri="urn:schemas-microsoft-com:office:smarttags" w:element="metricconverter">
        <w:smartTagPr>
          <w:attr w:name="ProductID" w:val="150 кв. м"/>
        </w:smartTagPr>
        <w:r w:rsidRPr="00412E93">
          <w:t>150 кв. м;</w:t>
        </w:r>
      </w:smartTag>
    </w:p>
    <w:p w:rsidR="004500D3" w:rsidRPr="00412E93" w:rsidRDefault="004500D3" w:rsidP="004500D3">
      <w:r w:rsidRPr="00412E93">
        <w:t xml:space="preserve">б) требования к ограждению земельных участков: </w:t>
      </w:r>
    </w:p>
    <w:p w:rsidR="004500D3" w:rsidRPr="00412E93" w:rsidRDefault="004500D3" w:rsidP="004500D3">
      <w:r w:rsidRPr="00412E93">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Pr="00412E93">
          <w:t>1,8 метра</w:t>
        </w:r>
      </w:smartTag>
      <w:r w:rsidRPr="00412E93">
        <w:t>;</w:t>
      </w:r>
    </w:p>
    <w:p w:rsidR="004500D3" w:rsidRPr="00412E93" w:rsidRDefault="004500D3" w:rsidP="004500D3">
      <w:r w:rsidRPr="00412E93">
        <w:lastRenderedPageBreak/>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412E93">
          <w:t>2,0 м</w:t>
        </w:r>
      </w:smartTag>
      <w:r w:rsidRPr="00412E93">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412E93">
          <w:t>1,7 м</w:t>
        </w:r>
      </w:smartTag>
      <w:r w:rsidRPr="00412E93">
        <w:t>);</w:t>
      </w:r>
    </w:p>
    <w:p w:rsidR="004500D3" w:rsidRPr="00412E93" w:rsidRDefault="004500D3" w:rsidP="004500D3">
      <w:r w:rsidRPr="00412E93">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4500D3" w:rsidRPr="00412E93" w:rsidRDefault="004500D3" w:rsidP="004500D3">
      <w:r w:rsidRPr="00412E93">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914090" w:rsidRPr="00412E93" w:rsidRDefault="004500D3" w:rsidP="00953563">
      <w:r w:rsidRPr="00412E93">
        <w:t xml:space="preserve">3. </w:t>
      </w:r>
      <w:r w:rsidR="00914090" w:rsidRPr="00412E93">
        <w:t>Ограничения использования земельных участков и объектов капитального строительства, находящихся в зоне Сх</w:t>
      </w:r>
      <w:r w:rsidR="008C2B88" w:rsidRPr="00412E93">
        <w:t>2</w:t>
      </w:r>
      <w:r w:rsidR="00914090" w:rsidRPr="00412E93">
        <w:t xml:space="preserve">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914090" w:rsidRPr="00412E93">
        <w:t>-5</w:t>
      </w:r>
      <w:r w:rsidR="00D15DD7" w:rsidRPr="00412E93">
        <w:t>6</w:t>
      </w:r>
      <w:r w:rsidR="00914090" w:rsidRPr="00412E93">
        <w:t xml:space="preserve"> настоящих Правил застройки.</w:t>
      </w:r>
    </w:p>
    <w:p w:rsidR="004500D3" w:rsidRPr="00412E93" w:rsidRDefault="00914090" w:rsidP="00042EF1">
      <w:pPr>
        <w:pStyle w:val="30"/>
      </w:pPr>
      <w:bookmarkStart w:id="352" w:name="_Toc406410664"/>
      <w:bookmarkStart w:id="353" w:name="_Toc406410862"/>
      <w:bookmarkStart w:id="354" w:name="_Toc406411742"/>
      <w:bookmarkStart w:id="355" w:name="_Toc406583151"/>
      <w:bookmarkStart w:id="356" w:name="_Toc496534178"/>
      <w:r w:rsidRPr="00412E93">
        <w:t>Статья 4</w:t>
      </w:r>
      <w:r w:rsidR="00955155" w:rsidRPr="00412E93">
        <w:t>5</w:t>
      </w:r>
      <w:r w:rsidRPr="00412E93">
        <w:t xml:space="preserve">. </w:t>
      </w:r>
      <w:r w:rsidR="004500D3" w:rsidRPr="00412E93">
        <w:t>Градостроительные регламенты. Зоны специального назначения</w:t>
      </w:r>
      <w:bookmarkEnd w:id="356"/>
    </w:p>
    <w:p w:rsidR="004500D3" w:rsidRPr="00412E93" w:rsidRDefault="004500D3" w:rsidP="004500D3">
      <w:r w:rsidRPr="00412E93">
        <w:t>1. В состав зон специального назначения включаются зоны, занятые кладбищами, скотомогильниками, объектами размещения (хранения и захоронения) отходов производства и потребления, военными</w:t>
      </w:r>
      <w:r w:rsidR="000E5BB2" w:rsidRPr="00412E93">
        <w:t xml:space="preserve"> </w:t>
      </w:r>
      <w:r w:rsidRPr="00412E93">
        <w:t>объектами, зелеными насаждениями специального назначения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500D3" w:rsidRPr="00412E93" w:rsidRDefault="004500D3" w:rsidP="004500D3">
      <w:r w:rsidRPr="00412E93">
        <w:t>2. В состав зон специального назначения включены:</w:t>
      </w:r>
    </w:p>
    <w:p w:rsidR="004500D3" w:rsidRPr="00412E93" w:rsidRDefault="004500D3" w:rsidP="004500D3">
      <w:r w:rsidRPr="00412E93">
        <w:t>1) зона</w:t>
      </w:r>
      <w:r w:rsidR="00335CD2" w:rsidRPr="00412E93">
        <w:t xml:space="preserve"> </w:t>
      </w:r>
      <w:r w:rsidRPr="00412E93">
        <w:t>размещения военных объектов (Сп1);</w:t>
      </w:r>
    </w:p>
    <w:p w:rsidR="004500D3" w:rsidRPr="00412E93" w:rsidRDefault="004500D3" w:rsidP="004500D3">
      <w:r w:rsidRPr="00412E93">
        <w:t>2) зона кладбищ (Сп2);</w:t>
      </w:r>
    </w:p>
    <w:p w:rsidR="004500D3" w:rsidRPr="00412E93" w:rsidRDefault="004500D3" w:rsidP="004500D3">
      <w:r w:rsidRPr="00412E93">
        <w:t>3) зона размещения отходов потребления (Сп3);</w:t>
      </w:r>
    </w:p>
    <w:p w:rsidR="004500D3" w:rsidRPr="00412E93" w:rsidRDefault="004500D3" w:rsidP="004500D3">
      <w:r w:rsidRPr="00412E93">
        <w:t>4) зона зеленых насаждений специального назначения (Сп4).</w:t>
      </w:r>
    </w:p>
    <w:p w:rsidR="00AA0377" w:rsidRPr="00412E93" w:rsidRDefault="00AA0377" w:rsidP="00AA0377">
      <w:pPr>
        <w:pStyle w:val="30"/>
      </w:pPr>
      <w:bookmarkStart w:id="357" w:name="_Toc406410665"/>
      <w:bookmarkStart w:id="358" w:name="_Toc406410863"/>
      <w:bookmarkStart w:id="359" w:name="_Toc406411743"/>
      <w:bookmarkStart w:id="360" w:name="_Toc406583152"/>
      <w:bookmarkStart w:id="361" w:name="_Toc351049970"/>
      <w:bookmarkStart w:id="362" w:name="_Toc370816483"/>
      <w:bookmarkStart w:id="363" w:name="_Toc496534179"/>
      <w:r w:rsidRPr="00412E93">
        <w:t>Статья 4</w:t>
      </w:r>
      <w:r w:rsidR="00955155" w:rsidRPr="00412E93">
        <w:t>6</w:t>
      </w:r>
      <w:r w:rsidRPr="00412E93">
        <w:t xml:space="preserve">. Сп1. Зона </w:t>
      </w:r>
      <w:bookmarkEnd w:id="357"/>
      <w:bookmarkEnd w:id="358"/>
      <w:bookmarkEnd w:id="359"/>
      <w:bookmarkEnd w:id="360"/>
      <w:r w:rsidRPr="00412E93">
        <w:t>размещения военных объектов</w:t>
      </w:r>
      <w:bookmarkEnd w:id="363"/>
    </w:p>
    <w:p w:rsidR="00AA0377" w:rsidRPr="00412E93" w:rsidRDefault="00AA0377" w:rsidP="00AA0377">
      <w:r w:rsidRPr="00412E9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61"/>
        <w:gridCol w:w="3018"/>
        <w:gridCol w:w="3206"/>
      </w:tblGrid>
      <w:tr w:rsidR="008161E1" w:rsidRPr="00412E93" w:rsidTr="00381247">
        <w:trPr>
          <w:trHeight w:val="304"/>
        </w:trPr>
        <w:tc>
          <w:tcPr>
            <w:tcW w:w="194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381247">
        <w:trPr>
          <w:trHeight w:val="532"/>
        </w:trPr>
        <w:tc>
          <w:tcPr>
            <w:tcW w:w="1944" w:type="pct"/>
            <w:tcBorders>
              <w:top w:val="single" w:sz="8" w:space="0" w:color="auto"/>
              <w:left w:val="single" w:sz="8" w:space="0" w:color="auto"/>
              <w:bottom w:val="single" w:sz="8" w:space="0" w:color="auto"/>
              <w:right w:val="nil"/>
            </w:tcBorders>
          </w:tcPr>
          <w:p w:rsidR="008161E1" w:rsidRPr="00412E93" w:rsidRDefault="008161E1" w:rsidP="00936551">
            <w:pPr>
              <w:ind w:firstLine="0"/>
            </w:pPr>
            <w:r w:rsidRPr="00412E93">
              <w:t>Объекты гаражного назначения (2.7.1)</w:t>
            </w:r>
          </w:p>
          <w:p w:rsidR="008161E1" w:rsidRPr="00412E93" w:rsidRDefault="008161E1" w:rsidP="00DF12BA">
            <w:pPr>
              <w:ind w:firstLine="0"/>
            </w:pPr>
            <w:r w:rsidRPr="00412E93">
              <w:t>Коммунальное обслуживание (3.1)</w:t>
            </w:r>
          </w:p>
          <w:p w:rsidR="008161E1" w:rsidRPr="00412E93" w:rsidRDefault="008161E1" w:rsidP="00DF12BA">
            <w:pPr>
              <w:ind w:firstLine="0"/>
            </w:pPr>
            <w:r w:rsidRPr="00412E93">
              <w:t>Склады (6.9)</w:t>
            </w:r>
          </w:p>
          <w:p w:rsidR="008161E1" w:rsidRPr="00412E93" w:rsidRDefault="008161E1" w:rsidP="00AA0377">
            <w:pPr>
              <w:ind w:firstLine="0"/>
            </w:pPr>
            <w:r w:rsidRPr="00412E93">
              <w:t>Железнодорожный транспорт (7.1)</w:t>
            </w:r>
          </w:p>
          <w:p w:rsidR="008161E1" w:rsidRPr="00412E93" w:rsidRDefault="008161E1" w:rsidP="00AA0377">
            <w:pPr>
              <w:ind w:firstLine="0"/>
            </w:pPr>
            <w:r w:rsidRPr="00412E93">
              <w:lastRenderedPageBreak/>
              <w:t>Автомобильный транспорт (7.2)</w:t>
            </w:r>
          </w:p>
          <w:p w:rsidR="008161E1" w:rsidRPr="00412E93" w:rsidRDefault="008161E1" w:rsidP="00AA0377">
            <w:pPr>
              <w:ind w:firstLine="0"/>
            </w:pPr>
            <w:r w:rsidRPr="00412E93">
              <w:t>Водный транспорт (7.3)</w:t>
            </w:r>
          </w:p>
          <w:p w:rsidR="008161E1" w:rsidRPr="00412E93" w:rsidRDefault="008161E1" w:rsidP="00AA0377">
            <w:pPr>
              <w:ind w:firstLine="0"/>
            </w:pPr>
            <w:r w:rsidRPr="00412E93">
              <w:t>Воздушный транспорт (7.4)</w:t>
            </w:r>
          </w:p>
          <w:p w:rsidR="008161E1" w:rsidRPr="00412E93" w:rsidRDefault="008161E1" w:rsidP="00AA0377">
            <w:pPr>
              <w:ind w:firstLine="0"/>
            </w:pPr>
            <w:r w:rsidRPr="00412E93">
              <w:t>Трубопроводный транспорт (7.5)</w:t>
            </w:r>
          </w:p>
          <w:p w:rsidR="008161E1" w:rsidRPr="00412E93" w:rsidRDefault="008161E1" w:rsidP="00DF12BA">
            <w:pPr>
              <w:ind w:firstLine="0"/>
            </w:pPr>
            <w:r w:rsidRPr="00412E93">
              <w:t>Обеспечение обороны и безопасности (8.0)</w:t>
            </w:r>
          </w:p>
          <w:p w:rsidR="008161E1" w:rsidRPr="00412E93" w:rsidRDefault="008161E1" w:rsidP="00DF12BA">
            <w:pPr>
              <w:ind w:firstLine="0"/>
            </w:pPr>
            <w:r w:rsidRPr="00412E93">
              <w:t>Обеспечение вооруженных сил (8.1)</w:t>
            </w:r>
          </w:p>
          <w:p w:rsidR="008161E1" w:rsidRPr="00412E93" w:rsidRDefault="008161E1" w:rsidP="00DF12BA">
            <w:pPr>
              <w:ind w:firstLine="0"/>
            </w:pPr>
            <w:r w:rsidRPr="00412E93">
              <w:t>Охрана Государственной границы Российской Федерации (8.2)</w:t>
            </w:r>
          </w:p>
          <w:p w:rsidR="008161E1" w:rsidRPr="00412E93" w:rsidRDefault="008161E1" w:rsidP="00DF12BA">
            <w:pPr>
              <w:ind w:firstLine="0"/>
            </w:pPr>
            <w:r w:rsidRPr="00412E93">
              <w:t>Обеспечение внутреннего правопорядка (8.3)</w:t>
            </w:r>
          </w:p>
          <w:p w:rsidR="008161E1" w:rsidRPr="00412E93" w:rsidRDefault="008161E1" w:rsidP="00DF12BA">
            <w:pPr>
              <w:ind w:firstLine="0"/>
            </w:pPr>
            <w:r w:rsidRPr="00412E93">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rsidR="008161E1" w:rsidRPr="00412E93" w:rsidRDefault="008161E1" w:rsidP="00AA0377">
            <w:pPr>
              <w:ind w:firstLine="0"/>
            </w:pPr>
            <w:r w:rsidRPr="00412E93">
              <w:lastRenderedPageBreak/>
              <w:t>Культурное развитие (3.6)</w:t>
            </w:r>
          </w:p>
          <w:p w:rsidR="008161E1" w:rsidRPr="00412E93" w:rsidRDefault="008161E1" w:rsidP="00AA0377">
            <w:pPr>
              <w:ind w:firstLine="0"/>
            </w:pPr>
            <w:r w:rsidRPr="00412E93">
              <w:t>Магазины (4.4)</w:t>
            </w:r>
          </w:p>
          <w:p w:rsidR="008161E1" w:rsidRPr="00412E93" w:rsidRDefault="008161E1" w:rsidP="00AA0377">
            <w:pPr>
              <w:ind w:firstLine="0"/>
            </w:pPr>
            <w:r w:rsidRPr="00412E93">
              <w:t>Общественное питание (4.6)</w:t>
            </w:r>
          </w:p>
          <w:p w:rsidR="008161E1" w:rsidRPr="00412E93" w:rsidRDefault="008161E1" w:rsidP="00AA0377">
            <w:pPr>
              <w:ind w:firstLine="0"/>
            </w:pPr>
            <w:r w:rsidRPr="00412E93">
              <w:t>Гостиничное обслуживание (4.7)</w:t>
            </w:r>
          </w:p>
          <w:p w:rsidR="008161E1" w:rsidRPr="00412E93" w:rsidRDefault="008161E1" w:rsidP="00DF12BA">
            <w:pPr>
              <w:ind w:firstLine="0"/>
            </w:pPr>
            <w:r w:rsidRPr="00412E93">
              <w:lastRenderedPageBreak/>
              <w:t>Спорт (5.1)</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AA0377">
            <w:pPr>
              <w:ind w:firstLine="0"/>
            </w:pPr>
            <w:r w:rsidRPr="00412E93">
              <w:lastRenderedPageBreak/>
              <w:t>Спортивные и детские площадки</w:t>
            </w:r>
          </w:p>
          <w:p w:rsidR="008161E1" w:rsidRPr="00412E93" w:rsidRDefault="008161E1" w:rsidP="00AA0377">
            <w:pPr>
              <w:ind w:firstLine="0"/>
            </w:pPr>
            <w:r w:rsidRPr="00412E93">
              <w:t>Площадки отдыха</w:t>
            </w:r>
          </w:p>
          <w:p w:rsidR="008161E1" w:rsidRPr="00412E93" w:rsidRDefault="008161E1" w:rsidP="00AA0377">
            <w:pPr>
              <w:ind w:firstLine="0"/>
            </w:pPr>
            <w:r w:rsidRPr="00412E93">
              <w:t>Благоустройство и озеленение</w:t>
            </w:r>
          </w:p>
          <w:p w:rsidR="008161E1" w:rsidRPr="00412E93" w:rsidRDefault="008161E1" w:rsidP="00AA0377">
            <w:pPr>
              <w:ind w:firstLine="0"/>
            </w:pPr>
            <w:r w:rsidRPr="00412E93">
              <w:t>Хозяйственные площадки</w:t>
            </w:r>
          </w:p>
          <w:p w:rsidR="008161E1" w:rsidRPr="00412E93" w:rsidRDefault="008161E1" w:rsidP="00AA0377">
            <w:pPr>
              <w:ind w:firstLine="0"/>
            </w:pPr>
            <w:r w:rsidRPr="00412E93">
              <w:lastRenderedPageBreak/>
              <w:t>Временные стоянки (парковки) автотранспорта</w:t>
            </w:r>
          </w:p>
        </w:tc>
      </w:tr>
    </w:tbl>
    <w:p w:rsidR="00AA0377" w:rsidRPr="00412E93" w:rsidRDefault="00AA0377" w:rsidP="00AA0377">
      <w:r w:rsidRPr="00412E93">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AA0377" w:rsidRPr="00412E93" w:rsidRDefault="00AA0377" w:rsidP="00AA0377">
      <w:r w:rsidRPr="00412E93">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и межевания</w:t>
      </w:r>
      <w:r w:rsidR="00335CD2" w:rsidRPr="00412E93">
        <w:t xml:space="preserve"> </w:t>
      </w:r>
      <w:r w:rsidRPr="00412E93">
        <w:t>территории, действующими техническими регламентами, нормами, правилами и (или) архитектурно-планировочным заданием;</w:t>
      </w:r>
    </w:p>
    <w:p w:rsidR="00AA0377" w:rsidRPr="00412E93" w:rsidRDefault="00AA0377" w:rsidP="00AA0377">
      <w:r w:rsidRPr="00412E93">
        <w:t>2) Минимальные отступы от границ земельных участков в целях определения допустимого размещения зданий, строений, сооружений – 0 м:</w:t>
      </w:r>
    </w:p>
    <w:p w:rsidR="00AA0377" w:rsidRPr="00412E93" w:rsidRDefault="00AA0377" w:rsidP="00AA0377">
      <w:r w:rsidRPr="00412E93">
        <w:t>3) Предельное количество этажей или предельная высота зданий, строений, сооружений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территории, действующими техническими регламентами, нормами, правилами и (или) архитектурно-планировочным заданием;</w:t>
      </w:r>
    </w:p>
    <w:p w:rsidR="00AA0377" w:rsidRPr="00412E93" w:rsidRDefault="00AA0377" w:rsidP="00AA0377">
      <w:r w:rsidRPr="00412E93">
        <w:t xml:space="preserve">4) Максимальный процент застройки в границах земельного участка – </w:t>
      </w:r>
      <w:r w:rsidR="00DF5E7E" w:rsidRPr="00412E93">
        <w:t>6</w:t>
      </w:r>
      <w:r w:rsidRPr="00412E93">
        <w:t>0 %;</w:t>
      </w:r>
    </w:p>
    <w:p w:rsidR="00AA0377" w:rsidRPr="00412E93" w:rsidRDefault="00DF5E7E" w:rsidP="00AA0377">
      <w:r w:rsidRPr="00412E93">
        <w:t xml:space="preserve">3. </w:t>
      </w:r>
      <w:r w:rsidR="00AA0377" w:rsidRPr="00412E93">
        <w:t>Ограничения использования земельных участков и объектов капитального строительства, находящихся в зоне Сп</w:t>
      </w:r>
      <w:r w:rsidRPr="00412E93">
        <w:t>1</w:t>
      </w:r>
      <w:r w:rsidR="00AA0377" w:rsidRPr="00412E93">
        <w:t xml:space="preserve">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AA0377" w:rsidRPr="00412E93">
        <w:t>-5</w:t>
      </w:r>
      <w:r w:rsidR="00D15DD7" w:rsidRPr="00412E93">
        <w:t>6</w:t>
      </w:r>
      <w:r w:rsidR="00AA0377" w:rsidRPr="00412E93">
        <w:t xml:space="preserve"> настоящих Правил.</w:t>
      </w:r>
    </w:p>
    <w:p w:rsidR="00811FB9" w:rsidRPr="00412E93" w:rsidRDefault="00811FB9">
      <w:pPr>
        <w:tabs>
          <w:tab w:val="clear" w:pos="851"/>
        </w:tabs>
        <w:ind w:firstLine="0"/>
        <w:jc w:val="left"/>
        <w:rPr>
          <w:b/>
          <w:color w:val="000000"/>
          <w:spacing w:val="0"/>
          <w:lang w:eastAsia="en-US"/>
        </w:rPr>
      </w:pPr>
      <w:r w:rsidRPr="00412E93">
        <w:br w:type="page"/>
      </w:r>
    </w:p>
    <w:p w:rsidR="004500D3" w:rsidRPr="00412E93" w:rsidRDefault="00DF5E7E" w:rsidP="00DF5E7E">
      <w:pPr>
        <w:pStyle w:val="30"/>
      </w:pPr>
      <w:bookmarkStart w:id="364" w:name="_Toc496534180"/>
      <w:r w:rsidRPr="00412E93">
        <w:lastRenderedPageBreak/>
        <w:t>Статья 4</w:t>
      </w:r>
      <w:r w:rsidR="00955155" w:rsidRPr="00412E93">
        <w:t>7</w:t>
      </w:r>
      <w:r w:rsidRPr="00412E93">
        <w:t xml:space="preserve">. Сп2. </w:t>
      </w:r>
      <w:r w:rsidR="004500D3" w:rsidRPr="00412E93">
        <w:t>Зона кладбищ</w:t>
      </w:r>
      <w:bookmarkEnd w:id="361"/>
      <w:bookmarkEnd w:id="362"/>
      <w:bookmarkEnd w:id="364"/>
    </w:p>
    <w:bookmarkEnd w:id="352"/>
    <w:bookmarkEnd w:id="353"/>
    <w:bookmarkEnd w:id="354"/>
    <w:bookmarkEnd w:id="355"/>
    <w:p w:rsidR="00914090" w:rsidRPr="00412E93" w:rsidRDefault="00DF5E7E" w:rsidP="00953563">
      <w:r w:rsidRPr="00412E93">
        <w:t xml:space="preserve">1. </w:t>
      </w:r>
      <w:r w:rsidR="00914090" w:rsidRPr="00412E93">
        <w:t>Виды разрешённого использования земельных участков и объектов капитального строительства:</w:t>
      </w:r>
      <w:r w:rsidR="00914090" w:rsidRPr="00412E93">
        <w:tab/>
      </w:r>
    </w:p>
    <w:tbl>
      <w:tblPr>
        <w:tblW w:w="5000" w:type="pct"/>
        <w:tblCellMar>
          <w:left w:w="180" w:type="dxa"/>
          <w:right w:w="180" w:type="dxa"/>
        </w:tblCellMar>
        <w:tblLook w:val="0000" w:firstRow="0" w:lastRow="0" w:firstColumn="0" w:lastColumn="0" w:noHBand="0" w:noVBand="0"/>
      </w:tblPr>
      <w:tblGrid>
        <w:gridCol w:w="3961"/>
        <w:gridCol w:w="3018"/>
        <w:gridCol w:w="3206"/>
      </w:tblGrid>
      <w:tr w:rsidR="008161E1" w:rsidRPr="00412E93" w:rsidTr="00811FB9">
        <w:trPr>
          <w:trHeight w:val="304"/>
        </w:trPr>
        <w:tc>
          <w:tcPr>
            <w:tcW w:w="194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811FB9">
        <w:trPr>
          <w:trHeight w:val="532"/>
        </w:trPr>
        <w:tc>
          <w:tcPr>
            <w:tcW w:w="1944" w:type="pct"/>
            <w:tcBorders>
              <w:top w:val="single" w:sz="8" w:space="0" w:color="auto"/>
              <w:left w:val="single" w:sz="8" w:space="0" w:color="auto"/>
              <w:bottom w:val="single" w:sz="8" w:space="0" w:color="auto"/>
              <w:right w:val="nil"/>
            </w:tcBorders>
          </w:tcPr>
          <w:p w:rsidR="008161E1" w:rsidRPr="00412E93" w:rsidRDefault="008161E1" w:rsidP="00DF5E7E">
            <w:pPr>
              <w:ind w:firstLine="0"/>
            </w:pPr>
            <w:r w:rsidRPr="00412E93">
              <w:t>Коммунальное обслуживание (3.1)</w:t>
            </w:r>
          </w:p>
          <w:p w:rsidR="008161E1" w:rsidRPr="00412E93" w:rsidRDefault="008161E1" w:rsidP="00713AE2">
            <w:pPr>
              <w:ind w:firstLine="0"/>
            </w:pPr>
            <w:r w:rsidRPr="00412E93">
              <w:t>Бытовое обслуживание (3.3)</w:t>
            </w:r>
          </w:p>
          <w:p w:rsidR="008161E1" w:rsidRPr="00412E93" w:rsidRDefault="008161E1" w:rsidP="00713AE2">
            <w:pPr>
              <w:ind w:firstLine="0"/>
            </w:pPr>
            <w:r w:rsidRPr="00412E93">
              <w:t>Обеспечение внутреннего правопорядка (8.3)</w:t>
            </w:r>
          </w:p>
          <w:p w:rsidR="008161E1" w:rsidRPr="00412E93" w:rsidRDefault="008161E1" w:rsidP="00971E19">
            <w:pPr>
              <w:ind w:firstLine="0"/>
            </w:pPr>
            <w:r w:rsidRPr="00412E93">
              <w:t>Историко-культурная деятельность (9.3)</w:t>
            </w:r>
          </w:p>
          <w:p w:rsidR="008161E1" w:rsidRPr="00412E93" w:rsidRDefault="008161E1" w:rsidP="00713AE2">
            <w:pPr>
              <w:ind w:firstLine="0"/>
            </w:pPr>
            <w:r w:rsidRPr="00412E93">
              <w:t xml:space="preserve">Земельные участки (территории) общего пользования (12.0) </w:t>
            </w:r>
          </w:p>
          <w:p w:rsidR="008161E1" w:rsidRPr="00412E93" w:rsidRDefault="008161E1" w:rsidP="00713AE2">
            <w:pPr>
              <w:ind w:firstLine="0"/>
            </w:pPr>
            <w:r w:rsidRPr="00412E93">
              <w:t>Ритуальная деятельность (12.1)</w:t>
            </w:r>
          </w:p>
        </w:tc>
        <w:tc>
          <w:tcPr>
            <w:tcW w:w="1481" w:type="pct"/>
            <w:tcBorders>
              <w:top w:val="single" w:sz="8" w:space="0" w:color="auto"/>
              <w:left w:val="single" w:sz="8" w:space="0" w:color="auto"/>
              <w:bottom w:val="single" w:sz="8" w:space="0" w:color="auto"/>
              <w:right w:val="nil"/>
            </w:tcBorders>
          </w:tcPr>
          <w:p w:rsidR="008161E1" w:rsidRPr="00412E93" w:rsidRDefault="008161E1" w:rsidP="00DF5E7E">
            <w:pPr>
              <w:ind w:firstLine="0"/>
            </w:pPr>
            <w:r w:rsidRPr="00412E93">
              <w:t>Магазины (4.4)</w:t>
            </w:r>
          </w:p>
          <w:p w:rsidR="008161E1" w:rsidRPr="00412E93" w:rsidRDefault="008161E1" w:rsidP="00FF7823">
            <w:pPr>
              <w:ind w:firstLine="0"/>
            </w:pPr>
            <w:r w:rsidRPr="00412E93">
              <w:t>Общественное питание (4.6)</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DF5E7E">
            <w:pPr>
              <w:ind w:firstLine="0"/>
            </w:pPr>
            <w:r w:rsidRPr="00412E93">
              <w:t>Площадки отдыха</w:t>
            </w:r>
          </w:p>
          <w:p w:rsidR="008161E1" w:rsidRPr="00412E93" w:rsidRDefault="008161E1" w:rsidP="00DF5E7E">
            <w:pPr>
              <w:ind w:firstLine="0"/>
            </w:pPr>
            <w:r w:rsidRPr="00412E93">
              <w:t>Благоустройство и озеленение</w:t>
            </w:r>
          </w:p>
          <w:p w:rsidR="008161E1" w:rsidRPr="00412E93" w:rsidRDefault="008161E1" w:rsidP="00DF5E7E">
            <w:pPr>
              <w:ind w:firstLine="0"/>
            </w:pPr>
            <w:r w:rsidRPr="00412E93">
              <w:t>Хозяйственные площадки</w:t>
            </w:r>
          </w:p>
          <w:p w:rsidR="008161E1" w:rsidRPr="00412E93" w:rsidRDefault="008161E1" w:rsidP="00DF5E7E">
            <w:pPr>
              <w:ind w:firstLine="0"/>
            </w:pPr>
            <w:r w:rsidRPr="00412E93">
              <w:t>Временные стоянки (парковки) автотранспорта</w:t>
            </w:r>
          </w:p>
        </w:tc>
      </w:tr>
    </w:tbl>
    <w:p w:rsidR="00DF5E7E" w:rsidRPr="00412E93" w:rsidRDefault="00DF5E7E" w:rsidP="00DF5E7E">
      <w:r w:rsidRPr="00412E9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F5E7E" w:rsidRPr="00412E93" w:rsidRDefault="00DF5E7E" w:rsidP="00DF5E7E">
      <w:r w:rsidRPr="00412E93">
        <w:t>1) Предельные размеры земельных участков:</w:t>
      </w:r>
    </w:p>
    <w:p w:rsidR="00DF5E7E" w:rsidRPr="00412E93" w:rsidRDefault="000F4A26" w:rsidP="00953563">
      <w:r w:rsidRPr="00412E93">
        <w:t>- максимальная площадь земельного участка</w:t>
      </w:r>
      <w:r w:rsidR="00E64331" w:rsidRPr="00412E93">
        <w:t xml:space="preserve"> </w:t>
      </w:r>
      <w:r w:rsidRPr="00412E93">
        <w:t>кладбища – 40 га;</w:t>
      </w:r>
    </w:p>
    <w:p w:rsidR="000F4A26" w:rsidRPr="00412E93" w:rsidRDefault="000F4A26" w:rsidP="000F4A26">
      <w:r w:rsidRPr="00412E93">
        <w:t>2) Минимальные отступы от границ земельных участков в целях определения допустимого размещения зданий, строений, сооружений:</w:t>
      </w:r>
    </w:p>
    <w:p w:rsidR="000F4A26" w:rsidRPr="00412E93" w:rsidRDefault="000F4A26" w:rsidP="000F4A26">
      <w:r w:rsidRPr="00412E93">
        <w:t>- минимальный отступ от границ земельного участка - 3 м;</w:t>
      </w:r>
    </w:p>
    <w:p w:rsidR="000F4A26" w:rsidRPr="00412E93" w:rsidRDefault="000F4A26" w:rsidP="000F4A26">
      <w:r w:rsidRPr="00412E93">
        <w:t>3) Предельное количество этажей или предельная высота зданий, строений, сооружений:</w:t>
      </w:r>
    </w:p>
    <w:p w:rsidR="000F4A26" w:rsidRPr="00412E93" w:rsidRDefault="000F4A26" w:rsidP="000F4A26">
      <w:r w:rsidRPr="00412E93">
        <w:t xml:space="preserve">- предельное количество этажей – 3; </w:t>
      </w:r>
    </w:p>
    <w:p w:rsidR="000F4A26" w:rsidRPr="00412E93" w:rsidRDefault="000F4A26" w:rsidP="000F4A26">
      <w:r w:rsidRPr="00412E93">
        <w:t>4) Максимальный процент застройки в границах земельного участка – 30 %;</w:t>
      </w:r>
    </w:p>
    <w:p w:rsidR="000F4A26" w:rsidRPr="00412E93" w:rsidRDefault="000F4A26" w:rsidP="000F4A26">
      <w:r w:rsidRPr="00412E93">
        <w:t>5) Иные показатели:</w:t>
      </w:r>
    </w:p>
    <w:p w:rsidR="000F4A26" w:rsidRPr="00412E93" w:rsidRDefault="000F4A26" w:rsidP="000F4A26">
      <w:r w:rsidRPr="00412E93">
        <w:t>а) максимальная общая площадь помещений объектов общественного назначения - 100 м</w:t>
      </w:r>
      <w:r w:rsidRPr="00412E93">
        <w:rPr>
          <w:vertAlign w:val="superscript"/>
        </w:rPr>
        <w:t>2</w:t>
      </w:r>
      <w:r w:rsidRPr="00412E93">
        <w:t>;</w:t>
      </w:r>
    </w:p>
    <w:p w:rsidR="00914090" w:rsidRPr="00412E93" w:rsidRDefault="000F4A26" w:rsidP="00953563">
      <w:r w:rsidRPr="00412E93">
        <w:t>б) м</w:t>
      </w:r>
      <w:r w:rsidR="00914090" w:rsidRPr="00412E93">
        <w:t>инимальные расстояния от мест погребения и до границ участков или зданий учреждений и предприятий обслуживания:</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633"/>
        <w:gridCol w:w="1226"/>
        <w:gridCol w:w="1197"/>
        <w:gridCol w:w="4139"/>
      </w:tblGrid>
      <w:tr w:rsidR="002C234F" w:rsidRPr="00412E93" w:rsidTr="002C234F">
        <w:trPr>
          <w:jc w:val="center"/>
        </w:trPr>
        <w:tc>
          <w:tcPr>
            <w:tcW w:w="0" w:type="auto"/>
            <w:vMerge w:val="restart"/>
            <w:vAlign w:val="center"/>
          </w:tcPr>
          <w:p w:rsidR="002C234F" w:rsidRPr="00412E93" w:rsidRDefault="002C234F" w:rsidP="002C234F">
            <w:pPr>
              <w:ind w:firstLine="0"/>
            </w:pPr>
            <w:r w:rsidRPr="00412E93">
              <w:t>Здания (земельные участки) учреждений и предприятий обслуживания</w:t>
            </w:r>
          </w:p>
        </w:tc>
        <w:tc>
          <w:tcPr>
            <w:tcW w:w="0" w:type="auto"/>
            <w:gridSpan w:val="3"/>
            <w:vAlign w:val="center"/>
          </w:tcPr>
          <w:p w:rsidR="002C234F" w:rsidRPr="00412E93" w:rsidRDefault="002C234F" w:rsidP="002C234F">
            <w:pPr>
              <w:ind w:firstLine="0"/>
            </w:pPr>
            <w:r w:rsidRPr="00412E93">
              <w:t>Расстояния от зданий (границ участков) учреждений и предприятий обслуживания, м</w:t>
            </w:r>
          </w:p>
        </w:tc>
      </w:tr>
      <w:tr w:rsidR="002C234F" w:rsidRPr="00412E93" w:rsidTr="002C234F">
        <w:trPr>
          <w:jc w:val="center"/>
        </w:trPr>
        <w:tc>
          <w:tcPr>
            <w:tcW w:w="0" w:type="auto"/>
            <w:vMerge/>
            <w:vAlign w:val="center"/>
          </w:tcPr>
          <w:p w:rsidR="002C234F" w:rsidRPr="00412E93" w:rsidRDefault="002C234F" w:rsidP="002C234F">
            <w:pPr>
              <w:ind w:firstLine="0"/>
            </w:pPr>
          </w:p>
        </w:tc>
        <w:tc>
          <w:tcPr>
            <w:tcW w:w="0" w:type="auto"/>
            <w:vAlign w:val="center"/>
          </w:tcPr>
          <w:p w:rsidR="002C234F" w:rsidRPr="00412E93" w:rsidRDefault="002C234F" w:rsidP="002C234F">
            <w:pPr>
              <w:ind w:firstLine="0"/>
            </w:pPr>
            <w:r w:rsidRPr="00412E93">
              <w:t>до красной линии</w:t>
            </w:r>
          </w:p>
        </w:tc>
        <w:tc>
          <w:tcPr>
            <w:tcW w:w="0" w:type="auto"/>
            <w:vAlign w:val="center"/>
          </w:tcPr>
          <w:p w:rsidR="002C234F" w:rsidRPr="00412E93" w:rsidRDefault="002C234F" w:rsidP="002C234F">
            <w:pPr>
              <w:ind w:firstLine="0"/>
            </w:pPr>
            <w:r w:rsidRPr="00412E93">
              <w:t>до стен жилых зданий</w:t>
            </w:r>
          </w:p>
        </w:tc>
        <w:tc>
          <w:tcPr>
            <w:tcW w:w="0" w:type="auto"/>
            <w:vAlign w:val="center"/>
          </w:tcPr>
          <w:p w:rsidR="002C234F" w:rsidRPr="00412E93" w:rsidRDefault="002C234F" w:rsidP="002C234F">
            <w:pPr>
              <w:ind w:firstLine="0"/>
            </w:pPr>
            <w:r w:rsidRPr="00412E93">
              <w:t>до зданий общеобразовательных школ, дошкольных образовательных и лечебных учреждений</w:t>
            </w:r>
          </w:p>
        </w:tc>
      </w:tr>
      <w:tr w:rsidR="002C234F" w:rsidRPr="00412E93" w:rsidTr="002C234F">
        <w:trPr>
          <w:jc w:val="center"/>
        </w:trPr>
        <w:tc>
          <w:tcPr>
            <w:tcW w:w="0" w:type="auto"/>
            <w:vAlign w:val="center"/>
          </w:tcPr>
          <w:p w:rsidR="002C234F" w:rsidRPr="00412E93" w:rsidRDefault="002C234F" w:rsidP="002C234F">
            <w:pPr>
              <w:ind w:firstLine="0"/>
            </w:pPr>
            <w:r w:rsidRPr="00412E93">
              <w:lastRenderedPageBreak/>
              <w:t>Кладбища традиционного захоронения площадью, га:</w:t>
            </w:r>
          </w:p>
        </w:tc>
        <w:tc>
          <w:tcPr>
            <w:tcW w:w="0" w:type="auto"/>
          </w:tcPr>
          <w:p w:rsidR="002C234F" w:rsidRPr="00412E93" w:rsidRDefault="002C234F" w:rsidP="002C234F">
            <w:pPr>
              <w:ind w:firstLine="0"/>
              <w:jc w:val="center"/>
            </w:pPr>
          </w:p>
        </w:tc>
        <w:tc>
          <w:tcPr>
            <w:tcW w:w="0" w:type="auto"/>
          </w:tcPr>
          <w:p w:rsidR="002C234F" w:rsidRPr="00412E93" w:rsidRDefault="002C234F" w:rsidP="002C234F">
            <w:pPr>
              <w:ind w:firstLine="0"/>
              <w:jc w:val="center"/>
            </w:pPr>
          </w:p>
        </w:tc>
        <w:tc>
          <w:tcPr>
            <w:tcW w:w="0" w:type="auto"/>
          </w:tcPr>
          <w:p w:rsidR="002C234F" w:rsidRPr="00412E93" w:rsidRDefault="002C234F" w:rsidP="002C234F">
            <w:pPr>
              <w:ind w:firstLine="0"/>
              <w:jc w:val="center"/>
            </w:pPr>
          </w:p>
        </w:tc>
      </w:tr>
      <w:tr w:rsidR="002C234F" w:rsidRPr="00412E93" w:rsidTr="002C234F">
        <w:trPr>
          <w:jc w:val="center"/>
        </w:trPr>
        <w:tc>
          <w:tcPr>
            <w:tcW w:w="0" w:type="auto"/>
            <w:vAlign w:val="center"/>
          </w:tcPr>
          <w:p w:rsidR="002C234F" w:rsidRPr="00412E93" w:rsidRDefault="002C234F" w:rsidP="002C234F">
            <w:pPr>
              <w:ind w:firstLine="0"/>
            </w:pPr>
            <w:r w:rsidRPr="00412E93">
              <w:t>менее 20</w:t>
            </w:r>
          </w:p>
        </w:tc>
        <w:tc>
          <w:tcPr>
            <w:tcW w:w="0" w:type="auto"/>
          </w:tcPr>
          <w:p w:rsidR="002C234F" w:rsidRPr="00412E93" w:rsidRDefault="002C234F" w:rsidP="002C234F">
            <w:pPr>
              <w:ind w:firstLine="0"/>
              <w:jc w:val="center"/>
            </w:pPr>
            <w:r w:rsidRPr="00412E93">
              <w:t>6</w:t>
            </w:r>
          </w:p>
        </w:tc>
        <w:tc>
          <w:tcPr>
            <w:tcW w:w="0" w:type="auto"/>
          </w:tcPr>
          <w:p w:rsidR="002C234F" w:rsidRPr="00412E93" w:rsidRDefault="002C234F" w:rsidP="002C234F">
            <w:pPr>
              <w:ind w:firstLine="0"/>
              <w:jc w:val="center"/>
            </w:pPr>
            <w:r w:rsidRPr="00412E93">
              <w:t>300</w:t>
            </w:r>
          </w:p>
        </w:tc>
        <w:tc>
          <w:tcPr>
            <w:tcW w:w="0" w:type="auto"/>
          </w:tcPr>
          <w:p w:rsidR="002C234F" w:rsidRPr="00412E93" w:rsidRDefault="002C234F" w:rsidP="002C234F">
            <w:pPr>
              <w:ind w:firstLine="0"/>
              <w:jc w:val="center"/>
            </w:pPr>
            <w:r w:rsidRPr="00412E93">
              <w:t>500</w:t>
            </w:r>
          </w:p>
        </w:tc>
      </w:tr>
      <w:tr w:rsidR="002C234F" w:rsidRPr="00412E93" w:rsidTr="002C234F">
        <w:trPr>
          <w:jc w:val="center"/>
        </w:trPr>
        <w:tc>
          <w:tcPr>
            <w:tcW w:w="0" w:type="auto"/>
            <w:vAlign w:val="center"/>
          </w:tcPr>
          <w:p w:rsidR="002C234F" w:rsidRPr="00412E93" w:rsidRDefault="002C234F" w:rsidP="002C234F">
            <w:pPr>
              <w:ind w:firstLine="0"/>
            </w:pPr>
            <w:r w:rsidRPr="00412E93">
              <w:t>от 20 до 40</w:t>
            </w:r>
          </w:p>
        </w:tc>
        <w:tc>
          <w:tcPr>
            <w:tcW w:w="0" w:type="auto"/>
          </w:tcPr>
          <w:p w:rsidR="002C234F" w:rsidRPr="00412E93" w:rsidRDefault="002C234F" w:rsidP="002C234F">
            <w:pPr>
              <w:ind w:firstLine="0"/>
              <w:jc w:val="center"/>
            </w:pPr>
            <w:r w:rsidRPr="00412E93">
              <w:t>6</w:t>
            </w:r>
          </w:p>
        </w:tc>
        <w:tc>
          <w:tcPr>
            <w:tcW w:w="0" w:type="auto"/>
          </w:tcPr>
          <w:p w:rsidR="002C234F" w:rsidRPr="00412E93" w:rsidRDefault="002C234F" w:rsidP="002C234F">
            <w:pPr>
              <w:ind w:firstLine="0"/>
              <w:jc w:val="center"/>
            </w:pPr>
            <w:r w:rsidRPr="00412E93">
              <w:t>300</w:t>
            </w:r>
          </w:p>
        </w:tc>
        <w:tc>
          <w:tcPr>
            <w:tcW w:w="0" w:type="auto"/>
          </w:tcPr>
          <w:p w:rsidR="002C234F" w:rsidRPr="00412E93" w:rsidRDefault="002C234F" w:rsidP="002C234F">
            <w:pPr>
              <w:ind w:firstLine="0"/>
              <w:jc w:val="center"/>
            </w:pPr>
            <w:r w:rsidRPr="00412E93">
              <w:t>500</w:t>
            </w:r>
          </w:p>
        </w:tc>
      </w:tr>
      <w:tr w:rsidR="002C234F" w:rsidRPr="00412E93" w:rsidTr="002C234F">
        <w:trPr>
          <w:jc w:val="center"/>
        </w:trPr>
        <w:tc>
          <w:tcPr>
            <w:tcW w:w="0" w:type="auto"/>
            <w:vAlign w:val="center"/>
          </w:tcPr>
          <w:p w:rsidR="002C234F" w:rsidRPr="00412E93" w:rsidRDefault="002C234F" w:rsidP="002C234F">
            <w:pPr>
              <w:ind w:firstLine="0"/>
            </w:pPr>
            <w:r w:rsidRPr="00412E93">
              <w:t xml:space="preserve">Закрытые кладбища и мемориальные комплексы, колумбарии, кладбища для погребения после кремации </w:t>
            </w:r>
          </w:p>
        </w:tc>
        <w:tc>
          <w:tcPr>
            <w:tcW w:w="0" w:type="auto"/>
          </w:tcPr>
          <w:p w:rsidR="002C234F" w:rsidRPr="00412E93" w:rsidRDefault="002C234F" w:rsidP="002C234F">
            <w:pPr>
              <w:ind w:firstLine="0"/>
              <w:jc w:val="center"/>
            </w:pPr>
            <w:r w:rsidRPr="00412E93">
              <w:t>6</w:t>
            </w:r>
          </w:p>
        </w:tc>
        <w:tc>
          <w:tcPr>
            <w:tcW w:w="0" w:type="auto"/>
          </w:tcPr>
          <w:p w:rsidR="002C234F" w:rsidRPr="00412E93" w:rsidRDefault="002C234F" w:rsidP="002C234F">
            <w:pPr>
              <w:ind w:firstLine="0"/>
              <w:jc w:val="center"/>
            </w:pPr>
            <w:r w:rsidRPr="00412E93">
              <w:t>50</w:t>
            </w:r>
          </w:p>
        </w:tc>
        <w:tc>
          <w:tcPr>
            <w:tcW w:w="0" w:type="auto"/>
          </w:tcPr>
          <w:p w:rsidR="002C234F" w:rsidRPr="00412E93" w:rsidRDefault="002C234F" w:rsidP="002C234F">
            <w:pPr>
              <w:ind w:firstLine="0"/>
              <w:jc w:val="center"/>
            </w:pPr>
            <w:r w:rsidRPr="00412E93">
              <w:t>50</w:t>
            </w:r>
          </w:p>
        </w:tc>
      </w:tr>
    </w:tbl>
    <w:p w:rsidR="00914090" w:rsidRPr="00412E93" w:rsidRDefault="000F4A26" w:rsidP="00953563">
      <w:bookmarkStart w:id="365" w:name="_Toc353973345"/>
      <w:bookmarkStart w:id="366" w:name="_Toc357001944"/>
      <w:r w:rsidRPr="00412E93">
        <w:t xml:space="preserve">3. </w:t>
      </w:r>
      <w:r w:rsidR="00914090" w:rsidRPr="00412E93">
        <w:t>Ограничения использования земельных участков и объектов капитального строительства, находящихся в зоне Сп</w:t>
      </w:r>
      <w:r w:rsidR="00D15DD7" w:rsidRPr="00412E93">
        <w:t>2</w:t>
      </w:r>
      <w:r w:rsidR="00914090" w:rsidRPr="00412E93">
        <w:t xml:space="preserve">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914090" w:rsidRPr="00412E93">
        <w:t>-5</w:t>
      </w:r>
      <w:r w:rsidR="00D15DD7" w:rsidRPr="00412E93">
        <w:t xml:space="preserve">6 </w:t>
      </w:r>
      <w:r w:rsidR="00914090" w:rsidRPr="00412E93">
        <w:t>настоящих Правил.</w:t>
      </w:r>
    </w:p>
    <w:p w:rsidR="00DF5E7E" w:rsidRPr="00412E93" w:rsidRDefault="00DF5E7E" w:rsidP="00DF5E7E">
      <w:pPr>
        <w:pStyle w:val="30"/>
      </w:pPr>
      <w:bookmarkStart w:id="367" w:name="_Toc406410666"/>
      <w:bookmarkStart w:id="368" w:name="_Toc406410864"/>
      <w:bookmarkStart w:id="369" w:name="_Toc406411744"/>
      <w:bookmarkStart w:id="370" w:name="_Toc406583153"/>
      <w:bookmarkStart w:id="371" w:name="_Toc359856623"/>
      <w:bookmarkStart w:id="372" w:name="_Toc360792234"/>
      <w:bookmarkStart w:id="373" w:name="_Toc404065222"/>
      <w:bookmarkStart w:id="374" w:name="_Toc300173739"/>
      <w:bookmarkStart w:id="375" w:name="_Toc302999628"/>
      <w:bookmarkStart w:id="376" w:name="_Toc330207509"/>
      <w:bookmarkStart w:id="377" w:name="_Toc330207513"/>
      <w:bookmarkStart w:id="378" w:name="_Toc496534181"/>
      <w:bookmarkEnd w:id="365"/>
      <w:bookmarkEnd w:id="366"/>
      <w:r w:rsidRPr="00412E93">
        <w:t>Статья 48. Сп</w:t>
      </w:r>
      <w:r w:rsidR="000F4A26" w:rsidRPr="00412E93">
        <w:t>3</w:t>
      </w:r>
      <w:r w:rsidRPr="00412E93">
        <w:t xml:space="preserve">. </w:t>
      </w:r>
      <w:r w:rsidR="000F4A26" w:rsidRPr="00412E93">
        <w:t>Зона размещения отходов потребления</w:t>
      </w:r>
      <w:bookmarkEnd w:id="378"/>
    </w:p>
    <w:p w:rsidR="00DF5E7E" w:rsidRPr="00412E93" w:rsidRDefault="00DF5E7E" w:rsidP="00DF5E7E">
      <w:r w:rsidRPr="00412E93">
        <w:t>1. Виды разрешённого использования земельных участков и объектов капитального строительства:</w:t>
      </w:r>
      <w:r w:rsidRPr="00412E93">
        <w:tab/>
      </w:r>
    </w:p>
    <w:tbl>
      <w:tblPr>
        <w:tblW w:w="5000" w:type="pct"/>
        <w:tblCellMar>
          <w:left w:w="180" w:type="dxa"/>
          <w:right w:w="180" w:type="dxa"/>
        </w:tblCellMar>
        <w:tblLook w:val="0000" w:firstRow="0" w:lastRow="0" w:firstColumn="0" w:lastColumn="0" w:noHBand="0" w:noVBand="0"/>
      </w:tblPr>
      <w:tblGrid>
        <w:gridCol w:w="3961"/>
        <w:gridCol w:w="3018"/>
        <w:gridCol w:w="3206"/>
      </w:tblGrid>
      <w:tr w:rsidR="008161E1" w:rsidRPr="00412E93" w:rsidTr="00381247">
        <w:trPr>
          <w:trHeight w:val="304"/>
        </w:trPr>
        <w:tc>
          <w:tcPr>
            <w:tcW w:w="194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381247">
        <w:trPr>
          <w:trHeight w:val="532"/>
        </w:trPr>
        <w:tc>
          <w:tcPr>
            <w:tcW w:w="1944" w:type="pct"/>
            <w:tcBorders>
              <w:top w:val="single" w:sz="8" w:space="0" w:color="auto"/>
              <w:left w:val="single" w:sz="8" w:space="0" w:color="auto"/>
              <w:bottom w:val="single" w:sz="8" w:space="0" w:color="auto"/>
              <w:right w:val="nil"/>
            </w:tcBorders>
          </w:tcPr>
          <w:p w:rsidR="008161E1" w:rsidRPr="00412E93" w:rsidRDefault="008161E1" w:rsidP="000F4A26">
            <w:pPr>
              <w:ind w:firstLine="0"/>
            </w:pPr>
            <w:r w:rsidRPr="00412E93">
              <w:t>Специальная деятельность (12.2)</w:t>
            </w:r>
          </w:p>
          <w:p w:rsidR="008161E1" w:rsidRPr="00412E93" w:rsidRDefault="008161E1" w:rsidP="000F4A26">
            <w:pPr>
              <w:ind w:firstLine="0"/>
            </w:pPr>
            <w:r w:rsidRPr="00412E93">
              <w:t>Коммунальное обслуживание (3.1)</w:t>
            </w:r>
          </w:p>
          <w:p w:rsidR="008161E1" w:rsidRPr="00412E93" w:rsidRDefault="008161E1" w:rsidP="00713AE2">
            <w:pPr>
              <w:ind w:firstLine="0"/>
            </w:pPr>
            <w:r w:rsidRPr="00412E93">
              <w:t>Обеспечение внутреннего правопорядка (8.3)</w:t>
            </w:r>
          </w:p>
          <w:p w:rsidR="008161E1" w:rsidRPr="00412E93" w:rsidRDefault="008161E1" w:rsidP="000F4A26">
            <w:pPr>
              <w:ind w:firstLine="0"/>
            </w:pPr>
            <w:r w:rsidRPr="00412E93">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rsidR="008161E1" w:rsidRPr="00412E93" w:rsidRDefault="008161E1" w:rsidP="000F4A26">
            <w:pPr>
              <w:ind w:firstLine="0"/>
            </w:pPr>
            <w:r w:rsidRPr="00412E93">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0F4A26">
            <w:pPr>
              <w:ind w:firstLine="0"/>
            </w:pPr>
            <w:r w:rsidRPr="00412E93">
              <w:t>Благоустройство и озеленение</w:t>
            </w:r>
          </w:p>
          <w:p w:rsidR="008161E1" w:rsidRPr="00412E93" w:rsidRDefault="008161E1" w:rsidP="000F4A26">
            <w:pPr>
              <w:ind w:firstLine="0"/>
            </w:pPr>
            <w:r w:rsidRPr="00412E93">
              <w:t>Хозяйственные площадки</w:t>
            </w:r>
          </w:p>
          <w:p w:rsidR="008161E1" w:rsidRPr="00412E93" w:rsidRDefault="008161E1" w:rsidP="000F4A26">
            <w:pPr>
              <w:ind w:firstLine="0"/>
            </w:pPr>
            <w:r w:rsidRPr="00412E93">
              <w:t>Временные стоянки (парковки) автотранспорта</w:t>
            </w:r>
          </w:p>
        </w:tc>
      </w:tr>
    </w:tbl>
    <w:p w:rsidR="000F4A26" w:rsidRPr="00412E93" w:rsidRDefault="000F4A26" w:rsidP="000F4A26">
      <w:r w:rsidRPr="00412E9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0F4A26" w:rsidRPr="00412E93" w:rsidRDefault="000F4A26" w:rsidP="000F4A26">
      <w:r w:rsidRPr="00412E93">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и межевания</w:t>
      </w:r>
      <w:r w:rsidR="00367E61" w:rsidRPr="00412E93">
        <w:t xml:space="preserve"> </w:t>
      </w:r>
      <w:r w:rsidRPr="00412E93">
        <w:t>территории, действующими техническими регламентами, нормами, правилами и (или) архитектурно-планировочным заданием;</w:t>
      </w:r>
    </w:p>
    <w:p w:rsidR="000F4A26" w:rsidRPr="00412E93" w:rsidRDefault="000F4A26" w:rsidP="00DF5E7E">
      <w:r w:rsidRPr="00412E93">
        <w:t>2) Минимальные отступы от границ земельных участков в целях определения допустимого размещения зданий, строений, сооружений – 0 м;</w:t>
      </w:r>
    </w:p>
    <w:p w:rsidR="000F4A26" w:rsidRPr="00412E93" w:rsidRDefault="000F4A26" w:rsidP="000F4A26">
      <w:r w:rsidRPr="00412E93">
        <w:t>3) Предельное количество этажей или предельная высота зданий, строений, сооружений:</w:t>
      </w:r>
    </w:p>
    <w:p w:rsidR="000F4A26" w:rsidRPr="00412E93" w:rsidRDefault="000F4A26" w:rsidP="000F4A26">
      <w:r w:rsidRPr="00412E93">
        <w:t xml:space="preserve">- предельное количество этажей – 3; </w:t>
      </w:r>
    </w:p>
    <w:p w:rsidR="000F4A26" w:rsidRPr="00412E93" w:rsidRDefault="000F4A26" w:rsidP="000F4A26">
      <w:r w:rsidRPr="00412E93">
        <w:t>4) Максимальный процент застройки в границах земельного участка – 50%;</w:t>
      </w:r>
    </w:p>
    <w:p w:rsidR="000F4A26" w:rsidRPr="00412E93" w:rsidRDefault="000F4A26" w:rsidP="000F4A26">
      <w:r w:rsidRPr="00412E93">
        <w:lastRenderedPageBreak/>
        <w:t>5) Иные показатели:</w:t>
      </w:r>
    </w:p>
    <w:p w:rsidR="000F4A26" w:rsidRPr="00412E93" w:rsidRDefault="000F4A26" w:rsidP="000F4A26">
      <w:r w:rsidRPr="00412E93">
        <w:t xml:space="preserve">а) размер санитарно-защитных зон при размещении объектов: </w:t>
      </w:r>
    </w:p>
    <w:p w:rsidR="000F4A26" w:rsidRPr="00412E93" w:rsidRDefault="000F4A26" w:rsidP="000F4A26">
      <w:r w:rsidRPr="00412E93">
        <w:t>- I класса опасности - 1000 м;</w:t>
      </w:r>
    </w:p>
    <w:p w:rsidR="000F4A26" w:rsidRPr="00412E93" w:rsidRDefault="000F4A26" w:rsidP="000F4A26">
      <w:r w:rsidRPr="00412E93">
        <w:t>- II класса опасности - 500 м;</w:t>
      </w:r>
    </w:p>
    <w:p w:rsidR="000F4A26" w:rsidRPr="00412E93" w:rsidRDefault="000F4A26" w:rsidP="000F4A26">
      <w:r w:rsidRPr="00412E93">
        <w:t>- III класса опасности - 300 м;</w:t>
      </w:r>
    </w:p>
    <w:p w:rsidR="000F4A26" w:rsidRPr="00412E93" w:rsidRDefault="000F4A26" w:rsidP="000F4A26">
      <w:r w:rsidRPr="00412E93">
        <w:t>- IV класса опасности - 100 м;</w:t>
      </w:r>
    </w:p>
    <w:p w:rsidR="000F4A26" w:rsidRPr="00412E93" w:rsidRDefault="000F4A26" w:rsidP="000F4A26">
      <w:r w:rsidRPr="00412E93">
        <w:t>- V класса опасности - 50 м;</w:t>
      </w:r>
    </w:p>
    <w:p w:rsidR="00DF5E7E" w:rsidRPr="00412E93" w:rsidRDefault="000F4A26" w:rsidP="00DF5E7E">
      <w:r w:rsidRPr="00412E93">
        <w:t xml:space="preserve">3. </w:t>
      </w:r>
      <w:r w:rsidR="00DF5E7E" w:rsidRPr="00412E93">
        <w:t>Ограничения использования земельных участков и объектов капитального строительства, находящихся в зоне Сп</w:t>
      </w:r>
      <w:r w:rsidRPr="00412E93">
        <w:t>3</w:t>
      </w:r>
      <w:r w:rsidR="00DF5E7E" w:rsidRPr="00412E93">
        <w:t xml:space="preserve"> и расположенных в границах зон с особыми условиями использования территории, устанавливаются в соответствии со статьями 5</w:t>
      </w:r>
      <w:r w:rsidR="00D15DD7" w:rsidRPr="00412E93">
        <w:t>0</w:t>
      </w:r>
      <w:r w:rsidR="00DF5E7E" w:rsidRPr="00412E93">
        <w:t>-5</w:t>
      </w:r>
      <w:r w:rsidR="00D15DD7" w:rsidRPr="00412E93">
        <w:t>6</w:t>
      </w:r>
      <w:r w:rsidR="00DF5E7E" w:rsidRPr="00412E93">
        <w:t xml:space="preserve"> настоящих Правил.</w:t>
      </w:r>
    </w:p>
    <w:p w:rsidR="000F4A26" w:rsidRPr="00412E93" w:rsidRDefault="000F4A26" w:rsidP="000F4A26">
      <w:pPr>
        <w:pStyle w:val="30"/>
      </w:pPr>
      <w:bookmarkStart w:id="379" w:name="_Toc406410667"/>
      <w:bookmarkStart w:id="380" w:name="_Toc406410865"/>
      <w:bookmarkStart w:id="381" w:name="_Toc406411745"/>
      <w:bookmarkStart w:id="382" w:name="_Toc406583154"/>
      <w:bookmarkStart w:id="383" w:name="_Toc496534182"/>
      <w:bookmarkEnd w:id="367"/>
      <w:bookmarkEnd w:id="368"/>
      <w:bookmarkEnd w:id="369"/>
      <w:bookmarkEnd w:id="370"/>
      <w:r w:rsidRPr="00412E93">
        <w:t>Статья 4</w:t>
      </w:r>
      <w:r w:rsidR="00955155" w:rsidRPr="00412E93">
        <w:t>9</w:t>
      </w:r>
      <w:r w:rsidRPr="00412E93">
        <w:t>. Сп4. Зона зеленых насаждений специального назначения</w:t>
      </w:r>
      <w:bookmarkEnd w:id="383"/>
    </w:p>
    <w:p w:rsidR="000F4A26" w:rsidRPr="00412E93" w:rsidRDefault="000F4A26" w:rsidP="000F4A26">
      <w:r w:rsidRPr="00412E93">
        <w:t>1. Виды разрешённого использования земельных участков и объектов капитального строительства:</w:t>
      </w:r>
      <w:r w:rsidRPr="00412E93">
        <w:tab/>
      </w:r>
    </w:p>
    <w:tbl>
      <w:tblPr>
        <w:tblW w:w="5000" w:type="pct"/>
        <w:tblCellMar>
          <w:left w:w="180" w:type="dxa"/>
          <w:right w:w="180" w:type="dxa"/>
        </w:tblCellMar>
        <w:tblLook w:val="0000" w:firstRow="0" w:lastRow="0" w:firstColumn="0" w:lastColumn="0" w:noHBand="0" w:noVBand="0"/>
      </w:tblPr>
      <w:tblGrid>
        <w:gridCol w:w="3961"/>
        <w:gridCol w:w="3018"/>
        <w:gridCol w:w="3206"/>
      </w:tblGrid>
      <w:tr w:rsidR="008161E1" w:rsidRPr="00412E93" w:rsidTr="00381247">
        <w:trPr>
          <w:trHeight w:val="304"/>
        </w:trPr>
        <w:tc>
          <w:tcPr>
            <w:tcW w:w="1944"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412E93" w:rsidRDefault="008161E1" w:rsidP="00484302">
            <w:pPr>
              <w:ind w:firstLine="0"/>
            </w:pPr>
            <w:r w:rsidRPr="00412E9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484302">
            <w:pPr>
              <w:ind w:firstLine="0"/>
            </w:pPr>
            <w:r w:rsidRPr="00412E93">
              <w:t>Вспомогательные виды использования</w:t>
            </w:r>
          </w:p>
        </w:tc>
      </w:tr>
      <w:tr w:rsidR="008161E1" w:rsidRPr="00412E93" w:rsidTr="00381247">
        <w:trPr>
          <w:trHeight w:val="532"/>
        </w:trPr>
        <w:tc>
          <w:tcPr>
            <w:tcW w:w="1944" w:type="pct"/>
            <w:tcBorders>
              <w:top w:val="single" w:sz="8" w:space="0" w:color="auto"/>
              <w:left w:val="single" w:sz="8" w:space="0" w:color="auto"/>
              <w:bottom w:val="single" w:sz="8" w:space="0" w:color="auto"/>
              <w:right w:val="nil"/>
            </w:tcBorders>
          </w:tcPr>
          <w:p w:rsidR="008161E1" w:rsidRPr="00412E93" w:rsidRDefault="008161E1" w:rsidP="00713AE2">
            <w:pPr>
              <w:ind w:firstLine="0"/>
            </w:pPr>
            <w:r w:rsidRPr="00412E93">
              <w:t>Коммунальное обслуживание (3.1)</w:t>
            </w:r>
          </w:p>
          <w:p w:rsidR="008161E1" w:rsidRPr="00412E93" w:rsidRDefault="008161E1" w:rsidP="00713AE2">
            <w:pPr>
              <w:ind w:firstLine="0"/>
            </w:pPr>
            <w:r w:rsidRPr="00412E93">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rsidR="008161E1" w:rsidRPr="00412E93" w:rsidRDefault="008161E1" w:rsidP="00936551">
            <w:pPr>
              <w:ind w:firstLine="0"/>
            </w:pPr>
            <w:r w:rsidRPr="00412E93">
              <w:t>Объекты гаражного назначения (2.7.1)</w:t>
            </w:r>
          </w:p>
          <w:p w:rsidR="008161E1" w:rsidRPr="00412E93" w:rsidRDefault="008161E1" w:rsidP="0096139B">
            <w:pPr>
              <w:ind w:firstLine="0"/>
            </w:pPr>
            <w:r w:rsidRPr="00412E93">
              <w:t>Обслуживание автотранспорта (4.9)</w:t>
            </w:r>
          </w:p>
          <w:p w:rsidR="008161E1" w:rsidRPr="00412E93" w:rsidRDefault="008161E1" w:rsidP="0096139B">
            <w:pPr>
              <w:ind w:firstLine="0"/>
            </w:pPr>
            <w:r w:rsidRPr="00412E93">
              <w:t>Объекты придорожного сервиса (4.9.1)</w:t>
            </w:r>
          </w:p>
        </w:tc>
        <w:tc>
          <w:tcPr>
            <w:tcW w:w="1574" w:type="pct"/>
            <w:tcBorders>
              <w:top w:val="single" w:sz="8" w:space="0" w:color="auto"/>
              <w:left w:val="single" w:sz="8" w:space="0" w:color="auto"/>
              <w:bottom w:val="single" w:sz="8" w:space="0" w:color="auto"/>
              <w:right w:val="single" w:sz="8" w:space="0" w:color="auto"/>
            </w:tcBorders>
          </w:tcPr>
          <w:p w:rsidR="008161E1" w:rsidRPr="00412E93" w:rsidRDefault="008161E1" w:rsidP="000F4A26">
            <w:pPr>
              <w:ind w:firstLine="0"/>
            </w:pPr>
            <w:r w:rsidRPr="00412E93">
              <w:t>Благоустройство и озеленение</w:t>
            </w:r>
          </w:p>
          <w:p w:rsidR="008161E1" w:rsidRPr="00412E93" w:rsidRDefault="008161E1" w:rsidP="000F4A26">
            <w:pPr>
              <w:ind w:firstLine="0"/>
            </w:pPr>
            <w:r w:rsidRPr="00412E93">
              <w:t>Хозяйственные площадки</w:t>
            </w:r>
          </w:p>
          <w:p w:rsidR="008161E1" w:rsidRPr="00412E93" w:rsidRDefault="008161E1" w:rsidP="000F4A26">
            <w:pPr>
              <w:ind w:firstLine="0"/>
            </w:pPr>
            <w:r w:rsidRPr="00412E93">
              <w:t>Временные стоянки (парковки) автотранспорта</w:t>
            </w:r>
          </w:p>
        </w:tc>
      </w:tr>
    </w:tbl>
    <w:p w:rsidR="000F4A26" w:rsidRPr="00412E93" w:rsidRDefault="000F4A26" w:rsidP="000F4A26">
      <w:r w:rsidRPr="00412E9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0F4A26" w:rsidRPr="00412E93" w:rsidRDefault="000F4A26" w:rsidP="000F4A26">
      <w:r w:rsidRPr="00412E93">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Вистинского сельского поселения, проектом планировки </w:t>
      </w:r>
      <w:r w:rsidR="009142E8" w:rsidRPr="00412E93">
        <w:t>и межевания</w:t>
      </w:r>
      <w:r w:rsidR="007861D8" w:rsidRPr="00412E93">
        <w:t xml:space="preserve"> </w:t>
      </w:r>
      <w:r w:rsidRPr="00412E93">
        <w:t>территории, действующими техническими регламентами, нормами, правилами и (или) архитектурно-планировочным заданием;</w:t>
      </w:r>
    </w:p>
    <w:p w:rsidR="000F4A26" w:rsidRPr="00412E93" w:rsidRDefault="000F4A26" w:rsidP="000F4A26">
      <w:r w:rsidRPr="00412E93">
        <w:t>2) Минимальные отступы от границ земельных участков в целях определения допустимого размещения зданий, строений, сооружений – 0 м;</w:t>
      </w:r>
    </w:p>
    <w:p w:rsidR="000F4A26" w:rsidRPr="00412E93" w:rsidRDefault="000F4A26" w:rsidP="000F4A26">
      <w:r w:rsidRPr="00412E93">
        <w:t>3) Предельное количество этажей или предельная высота зданий, строений, сооружений:</w:t>
      </w:r>
    </w:p>
    <w:p w:rsidR="000F4A26" w:rsidRPr="00412E93" w:rsidRDefault="000F4A26" w:rsidP="000F4A26">
      <w:r w:rsidRPr="00412E93">
        <w:t>- предельное количество этажей – 3</w:t>
      </w:r>
      <w:r w:rsidR="00E64331" w:rsidRPr="00412E93">
        <w:t>;</w:t>
      </w:r>
    </w:p>
    <w:p w:rsidR="000F4A26" w:rsidRPr="00412E93" w:rsidRDefault="000F4A26" w:rsidP="000F4A26">
      <w:r w:rsidRPr="00412E93">
        <w:t>4) Максимальный процент застройки в границах земельного участка – 50%;</w:t>
      </w:r>
    </w:p>
    <w:p w:rsidR="000F4A26" w:rsidRPr="00412E93" w:rsidRDefault="000F4A26" w:rsidP="000F4A26">
      <w:r w:rsidRPr="00412E93">
        <w:t>5) Иные показатели:</w:t>
      </w:r>
    </w:p>
    <w:p w:rsidR="00975EBC" w:rsidRPr="00412E93" w:rsidRDefault="00975EBC" w:rsidP="00975EBC">
      <w:r w:rsidRPr="00412E93">
        <w:t>а) минимальная площадь озеленения санитарно-защитных зон:</w:t>
      </w:r>
    </w:p>
    <w:p w:rsidR="00975EBC" w:rsidRPr="00412E93" w:rsidRDefault="00975EBC" w:rsidP="00975EBC">
      <w:r w:rsidRPr="00412E93">
        <w:t>- 50-</w:t>
      </w:r>
      <w:smartTag w:uri="urn:schemas-microsoft-com:office:smarttags" w:element="metricconverter">
        <w:smartTagPr>
          <w:attr w:name="ProductID" w:val="100 м"/>
        </w:smartTagPr>
        <w:r w:rsidRPr="00412E93">
          <w:t>100 м</w:t>
        </w:r>
      </w:smartTag>
      <w:r w:rsidRPr="00412E93">
        <w:t xml:space="preserve"> - 60%;</w:t>
      </w:r>
    </w:p>
    <w:p w:rsidR="00975EBC" w:rsidRPr="00412E93" w:rsidRDefault="00975EBC" w:rsidP="00975EBC">
      <w:r w:rsidRPr="00412E93">
        <w:lastRenderedPageBreak/>
        <w:t>- до 300-500 м - 50%;</w:t>
      </w:r>
    </w:p>
    <w:p w:rsidR="00975EBC" w:rsidRPr="00412E93" w:rsidRDefault="00975EBC" w:rsidP="00975EBC">
      <w:r w:rsidRPr="00412E93">
        <w:t xml:space="preserve">- </w:t>
      </w:r>
      <w:smartTag w:uri="urn:schemas-microsoft-com:office:smarttags" w:element="metricconverter">
        <w:smartTagPr>
          <w:attr w:name="ProductID" w:val="1000 м"/>
        </w:smartTagPr>
        <w:r w:rsidRPr="00412E93">
          <w:t>1000 м</w:t>
        </w:r>
      </w:smartTag>
      <w:r w:rsidRPr="00412E93">
        <w:t xml:space="preserve"> и более - 40%;</w:t>
      </w:r>
    </w:p>
    <w:p w:rsidR="00975EBC" w:rsidRPr="00412E93" w:rsidRDefault="00975EBC" w:rsidP="00975EBC">
      <w:r w:rsidRPr="00412E93">
        <w:t>б)</w:t>
      </w:r>
      <w:r w:rsidR="00E64331" w:rsidRPr="00412E93">
        <w:t xml:space="preserve"> </w:t>
      </w:r>
      <w:r w:rsidRPr="00412E93">
        <w:t>обязательна организация полосы древесно-кустарниковых насаждений со стороны жилой застройки.</w:t>
      </w:r>
    </w:p>
    <w:p w:rsidR="000F4A26" w:rsidRPr="00412E93" w:rsidRDefault="000F4A26" w:rsidP="000F4A26">
      <w:r w:rsidRPr="00412E93">
        <w:t>3. Ограничения использования земельных участков и объектов капитального строительства, находящихся в зоне Сп</w:t>
      </w:r>
      <w:r w:rsidR="001D4C85" w:rsidRPr="00412E93">
        <w:t>4</w:t>
      </w:r>
      <w:r w:rsidRPr="00412E93">
        <w:t xml:space="preserve"> и расположенных в границах зон с особыми условиями использования территории, устанавливаются в соответствии со статьями 5</w:t>
      </w:r>
      <w:r w:rsidR="001D4C85" w:rsidRPr="00412E93">
        <w:t>0</w:t>
      </w:r>
      <w:r w:rsidRPr="00412E93">
        <w:t>-5</w:t>
      </w:r>
      <w:r w:rsidR="001D4C85" w:rsidRPr="00412E93">
        <w:t>6</w:t>
      </w:r>
      <w:r w:rsidRPr="00412E93">
        <w:t xml:space="preserve"> настоящих Правил.</w:t>
      </w:r>
    </w:p>
    <w:p w:rsidR="00381247" w:rsidRPr="00412E93" w:rsidRDefault="00381247" w:rsidP="00381247">
      <w:pPr>
        <w:pStyle w:val="30"/>
        <w:rPr>
          <w:spacing w:val="-1"/>
          <w:lang w:eastAsia="ar-SA"/>
        </w:rPr>
      </w:pPr>
      <w:bookmarkStart w:id="384" w:name="_Toc495934641"/>
      <w:bookmarkStart w:id="385" w:name="_Toc404065223"/>
      <w:bookmarkStart w:id="386" w:name="_Toc406410668"/>
      <w:bookmarkStart w:id="387" w:name="_Toc406410866"/>
      <w:bookmarkStart w:id="388" w:name="_Toc406411746"/>
      <w:bookmarkStart w:id="389" w:name="_Toc406583155"/>
      <w:bookmarkStart w:id="390" w:name="_Toc496534183"/>
      <w:bookmarkEnd w:id="371"/>
      <w:bookmarkEnd w:id="372"/>
      <w:bookmarkEnd w:id="373"/>
      <w:bookmarkEnd w:id="379"/>
      <w:bookmarkEnd w:id="380"/>
      <w:bookmarkEnd w:id="381"/>
      <w:bookmarkEnd w:id="382"/>
      <w:r w:rsidRPr="00412E93">
        <w:t xml:space="preserve">Статья 49.1. КР. </w:t>
      </w:r>
      <w:r w:rsidRPr="00412E93">
        <w:rPr>
          <w:spacing w:val="-1"/>
          <w:lang w:eastAsia="ar-SA"/>
        </w:rPr>
        <w:t>Зона комплексного развития территории</w:t>
      </w:r>
      <w:bookmarkEnd w:id="384"/>
      <w:bookmarkEnd w:id="390"/>
    </w:p>
    <w:p w:rsidR="00381247" w:rsidRPr="00412E93" w:rsidRDefault="00381247" w:rsidP="00381247">
      <w:r w:rsidRPr="00412E93">
        <w:t xml:space="preserve">1. Зона комплексного развития территории создается в муниципальном образовании для обеспечения условий для реализации деятельности по комплексному и устойчивому развитию территории. </w:t>
      </w:r>
    </w:p>
    <w:p w:rsidR="00381247" w:rsidRPr="00412E93" w:rsidRDefault="00381247" w:rsidP="00381247">
      <w:r w:rsidRPr="00412E93">
        <w:t xml:space="preserve">2. Зона комплексного развития территории выделена с целью развития неосвоенных, свободных от застройки территорий. Данные территории представляют собой большие по площади земельные участки, поставленные на государственный кадастровый учет. С целью соблюдения требований Градостроительного кодекса Российской Федерации данные земельные участки отнесены к одной территориальной зоне, в то время как генеральным планом Вистинского сельского поселения на них планируется развитие следующих функциональных зон: зона застройки индивидуальными жилыми домами, зона застройки среднеэтажными жилыми домами, общественно-деловые зоны, зелёные насаждения общего пользования. </w:t>
      </w:r>
    </w:p>
    <w:p w:rsidR="00381247" w:rsidRPr="00412E93" w:rsidRDefault="00381247" w:rsidP="00381247">
      <w:r w:rsidRPr="00412E93">
        <w:t>3. Развитие данных участков возможно только путем подготовки проекта планировки территории и проекта межевания территории. Использование земельных участков в зоне комплексного развития должно соответствовать функциональному зонированию, установленному генеральным планом муниципального образования.</w:t>
      </w:r>
    </w:p>
    <w:p w:rsidR="00381247" w:rsidRPr="00412E93" w:rsidRDefault="00381247" w:rsidP="00381247">
      <w:r w:rsidRPr="00412E93">
        <w:t>4. Дополнительно к градостроительным регламентам для зоны комплексного развития территории согласно требованиям части 6, статьи 30 Градостроительного кодекса Российской Федерации устанавливаются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p>
    <w:p w:rsidR="00381247" w:rsidRPr="00412E93" w:rsidRDefault="00381247" w:rsidP="00381247">
      <w:r w:rsidRPr="00412E93">
        <w:t>5. В составе зоны комплексного развития территории устанавливаются виды использования территории в соответствии со статьями 28, 30, 33, 34, 42 настоящих Правил.</w:t>
      </w:r>
    </w:p>
    <w:p w:rsidR="00367E61" w:rsidRPr="00412E93" w:rsidRDefault="00367E61" w:rsidP="00585AA5">
      <w:pPr>
        <w:pStyle w:val="2"/>
      </w:pPr>
      <w:bookmarkStart w:id="391" w:name="_Toc496534184"/>
      <w:r w:rsidRPr="00412E93">
        <w:t xml:space="preserve">ГЛАВА 10. </w:t>
      </w:r>
      <w:r w:rsidR="00585AA5" w:rsidRPr="00412E93">
        <w:t>Ограничения использования земельных участков и объектов капитального строительства в границах зон с особыми условиями использования территорий</w:t>
      </w:r>
      <w:bookmarkEnd w:id="391"/>
    </w:p>
    <w:p w:rsidR="00914090" w:rsidRPr="00412E93" w:rsidRDefault="00914090" w:rsidP="00042EF1">
      <w:pPr>
        <w:pStyle w:val="30"/>
      </w:pPr>
      <w:bookmarkStart w:id="392" w:name="_Toc496534185"/>
      <w:r w:rsidRPr="00412E93">
        <w:t>Статья 5</w:t>
      </w:r>
      <w:r w:rsidR="00955155" w:rsidRPr="00412E93">
        <w:t>0</w:t>
      </w:r>
      <w:r w:rsidRPr="00412E93">
        <w:t>. Ограничения использования земельных участков и объектов капитального строительства на территории санитарно-защитных зон</w:t>
      </w:r>
      <w:bookmarkEnd w:id="374"/>
      <w:bookmarkEnd w:id="375"/>
      <w:bookmarkEnd w:id="376"/>
      <w:bookmarkEnd w:id="385"/>
      <w:bookmarkEnd w:id="386"/>
      <w:bookmarkEnd w:id="387"/>
      <w:bookmarkEnd w:id="388"/>
      <w:bookmarkEnd w:id="389"/>
      <w:bookmarkEnd w:id="392"/>
    </w:p>
    <w:p w:rsidR="00914090" w:rsidRPr="00412E93" w:rsidRDefault="00975EBC" w:rsidP="00953563">
      <w:r w:rsidRPr="00412E93">
        <w:t xml:space="preserve">1. </w:t>
      </w:r>
      <w:r w:rsidR="00914090" w:rsidRPr="00412E93">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sidR="00914090" w:rsidRPr="00412E93">
        <w:lastRenderedPageBreak/>
        <w:t>устанавливается специальная территория с особым режимом использования – санитарно-защитная зона.</w:t>
      </w:r>
    </w:p>
    <w:p w:rsidR="00914090" w:rsidRPr="00412E93" w:rsidRDefault="00975EBC" w:rsidP="00953563">
      <w:r w:rsidRPr="00412E93">
        <w:t xml:space="preserve">2. </w:t>
      </w:r>
      <w:r w:rsidR="00914090" w:rsidRPr="00412E93">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914090" w:rsidRPr="00412E93" w:rsidRDefault="00975EBC" w:rsidP="00975EBC">
      <w:r w:rsidRPr="00412E93">
        <w:t xml:space="preserve">3. </w:t>
      </w:r>
      <w:r w:rsidR="00914090" w:rsidRPr="00412E93">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14090" w:rsidRPr="00412E93" w:rsidRDefault="00914090" w:rsidP="00975EBC">
      <w:r w:rsidRPr="00412E93">
        <w:t>-</w:t>
      </w:r>
      <w:r w:rsidRPr="00412E93">
        <w:tab/>
        <w:t xml:space="preserve">промышленные объекты и производства первого класса - </w:t>
      </w:r>
      <w:smartTag w:uri="urn:schemas-microsoft-com:office:smarttags" w:element="metricconverter">
        <w:smartTagPr>
          <w:attr w:name="ProductID" w:val="1000 м"/>
        </w:smartTagPr>
        <w:r w:rsidRPr="00412E93">
          <w:t>1000 м</w:t>
        </w:r>
      </w:smartTag>
      <w:r w:rsidRPr="00412E93">
        <w:t>;</w:t>
      </w:r>
    </w:p>
    <w:p w:rsidR="00914090" w:rsidRPr="00412E93" w:rsidRDefault="00914090" w:rsidP="00975EBC">
      <w:r w:rsidRPr="00412E93">
        <w:t>-</w:t>
      </w:r>
      <w:r w:rsidRPr="00412E93">
        <w:tab/>
        <w:t xml:space="preserve">промышленные объекты и производства второго класса - </w:t>
      </w:r>
      <w:smartTag w:uri="urn:schemas-microsoft-com:office:smarttags" w:element="metricconverter">
        <w:smartTagPr>
          <w:attr w:name="ProductID" w:val="500 м"/>
        </w:smartTagPr>
        <w:r w:rsidRPr="00412E93">
          <w:t>500 м</w:t>
        </w:r>
      </w:smartTag>
      <w:r w:rsidRPr="00412E93">
        <w:t>;</w:t>
      </w:r>
    </w:p>
    <w:p w:rsidR="00914090" w:rsidRPr="00412E93" w:rsidRDefault="00914090" w:rsidP="00975EBC">
      <w:r w:rsidRPr="00412E93">
        <w:t>-</w:t>
      </w:r>
      <w:r w:rsidRPr="00412E93">
        <w:tab/>
        <w:t xml:space="preserve">промышленные объекты и производства третьего класса - </w:t>
      </w:r>
      <w:smartTag w:uri="urn:schemas-microsoft-com:office:smarttags" w:element="metricconverter">
        <w:smartTagPr>
          <w:attr w:name="ProductID" w:val="300 м"/>
        </w:smartTagPr>
        <w:r w:rsidRPr="00412E93">
          <w:t>300 м</w:t>
        </w:r>
      </w:smartTag>
      <w:r w:rsidRPr="00412E93">
        <w:t>;</w:t>
      </w:r>
    </w:p>
    <w:p w:rsidR="00914090" w:rsidRPr="00412E93" w:rsidRDefault="00914090" w:rsidP="00975EBC">
      <w:r w:rsidRPr="00412E93">
        <w:t>-</w:t>
      </w:r>
      <w:r w:rsidRPr="00412E93">
        <w:tab/>
        <w:t xml:space="preserve">промышленные объекты и производства четвертого класса - </w:t>
      </w:r>
      <w:smartTag w:uri="urn:schemas-microsoft-com:office:smarttags" w:element="metricconverter">
        <w:smartTagPr>
          <w:attr w:name="ProductID" w:val="100 м"/>
        </w:smartTagPr>
        <w:r w:rsidRPr="00412E93">
          <w:t>100 м</w:t>
        </w:r>
      </w:smartTag>
      <w:r w:rsidRPr="00412E93">
        <w:t>;</w:t>
      </w:r>
    </w:p>
    <w:p w:rsidR="00914090" w:rsidRPr="00412E93" w:rsidRDefault="00914090" w:rsidP="00975EBC">
      <w:r w:rsidRPr="00412E93">
        <w:t>-</w:t>
      </w:r>
      <w:r w:rsidRPr="00412E93">
        <w:tab/>
        <w:t xml:space="preserve">промышленные объекты и производства пятого класса - </w:t>
      </w:r>
      <w:smartTag w:uri="urn:schemas-microsoft-com:office:smarttags" w:element="metricconverter">
        <w:smartTagPr>
          <w:attr w:name="ProductID" w:val="50 м"/>
        </w:smartTagPr>
        <w:r w:rsidRPr="00412E93">
          <w:t>50 м</w:t>
        </w:r>
      </w:smartTag>
      <w:r w:rsidRPr="00412E93">
        <w:t>.</w:t>
      </w:r>
    </w:p>
    <w:p w:rsidR="00180F92" w:rsidRPr="00412E93" w:rsidRDefault="00180F92" w:rsidP="00180F92">
      <w:r w:rsidRPr="00412E93">
        <w:t>4.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источника вредного воздействия до границы жилой застройки, ландшафтно-рекреационной зоны, зоны отдыха, курорта. Санитарный разрыв имеет режим СЗЗ, но не требует разработки проекта его организации. Величина разрыва устанавливается в каждом конкретном случае на основании расчетов рассеивания загрязнений атмосферного воздуха и физических факторов (шума, вибрации, ЭМП и др.)</w:t>
      </w:r>
    </w:p>
    <w:p w:rsidR="00D9512E" w:rsidRPr="00412E93" w:rsidRDefault="00273F72" w:rsidP="00180F92">
      <w:r w:rsidRPr="00412E93">
        <w:t>5</w:t>
      </w:r>
      <w:r w:rsidR="00D9512E" w:rsidRPr="00412E93">
        <w:t>. На территориях санитарно-защитных зон запрещается:</w:t>
      </w:r>
    </w:p>
    <w:p w:rsidR="00D9512E" w:rsidRPr="00412E93" w:rsidRDefault="00D9512E" w:rsidP="00D9512E">
      <w:r w:rsidRPr="00412E93">
        <w:t>1)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9512E" w:rsidRPr="00412E93" w:rsidRDefault="00D9512E" w:rsidP="00D9512E">
      <w:r w:rsidRPr="00412E93">
        <w:t xml:space="preserve">2) размещать объекты по производству лекарственных препаратов,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D9512E" w:rsidRPr="00412E93" w:rsidRDefault="00273F72" w:rsidP="00D9512E">
      <w:r w:rsidRPr="00412E93">
        <w:t>6</w:t>
      </w:r>
      <w:r w:rsidR="00D9512E" w:rsidRPr="00412E93">
        <w:t>. На территориях санитарно-защитных зон допускается:</w:t>
      </w:r>
    </w:p>
    <w:p w:rsidR="00D9512E" w:rsidRPr="00412E93" w:rsidRDefault="00D9512E" w:rsidP="00D9512E">
      <w:r w:rsidRPr="00412E93">
        <w:t xml:space="preserve">1) размещать нежилые помещения для дежурного аварийного персонала, помещения для пребывания работающих вахтовым методом (не более двух недель), здания управления, конструкторские бюро, здания административного назначения, </w:t>
      </w:r>
      <w:r w:rsidRPr="00412E93">
        <w:lastRenderedPageBreak/>
        <w:t>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9512E" w:rsidRPr="00412E93" w:rsidRDefault="00D9512E" w:rsidP="00D9512E">
      <w:r w:rsidRPr="00412E93">
        <w:t>2) размещать объекты пищевых отраслей промышленности, оптовых складов продовольственного сырья и пищевой продукции, производства лекарственных препаратов, складов сырья и полупродуктов для фармацевтических предприятий новых профильных, однотипных объектов, при исключении взаимного негативного воздействия на продукцию, среду обитания и здоровье человека;</w:t>
      </w:r>
    </w:p>
    <w:p w:rsidR="00D9512E" w:rsidRPr="00412E93" w:rsidRDefault="00D9512E" w:rsidP="00D9512E">
      <w:r w:rsidRPr="00412E93">
        <w:t>3) рассматривать санитарно-защитную зону или ее часть как резервную территорию объекта и использовать для расширения промышленной и жилой территории при соответствующей обоснованной корректировке границ санитарно-защитной зоны.</w:t>
      </w:r>
    </w:p>
    <w:p w:rsidR="00914090" w:rsidRPr="00412E93" w:rsidRDefault="00273F72" w:rsidP="00975EBC">
      <w:r w:rsidRPr="00412E93">
        <w:t>7</w:t>
      </w:r>
      <w:r w:rsidR="00975EBC" w:rsidRPr="00412E93">
        <w:t xml:space="preserve">. </w:t>
      </w:r>
      <w:r w:rsidR="00914090" w:rsidRPr="00412E93">
        <w:t xml:space="preserve">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w:t>
      </w:r>
      <w:r w:rsidRPr="00412E93">
        <w:t>5</w:t>
      </w:r>
      <w:r w:rsidR="00D9512E" w:rsidRPr="00412E93">
        <w:t xml:space="preserve">, </w:t>
      </w:r>
      <w:r w:rsidRPr="00412E93">
        <w:t>6</w:t>
      </w:r>
      <w:r w:rsidR="00914090" w:rsidRPr="00412E93">
        <w:t xml:space="preserve"> настоящей статьи применяются с учётом требований, установленных настоящей частью.</w:t>
      </w:r>
    </w:p>
    <w:p w:rsidR="00914090" w:rsidRPr="00412E93" w:rsidRDefault="00273F72" w:rsidP="00975EBC">
      <w:r w:rsidRPr="00412E93">
        <w:t>8</w:t>
      </w:r>
      <w:r w:rsidR="00975EBC" w:rsidRPr="00412E93">
        <w:t xml:space="preserve">. </w:t>
      </w:r>
      <w:r w:rsidR="00914090" w:rsidRPr="00412E93">
        <w:t>Применительно к магистральным трубопроводам и газораспределительным сетям в настоящих Правилах застройки отображены санитарные разрывы.</w:t>
      </w:r>
    </w:p>
    <w:p w:rsidR="00914090" w:rsidRPr="00412E93" w:rsidRDefault="00914090" w:rsidP="00042EF1">
      <w:pPr>
        <w:pStyle w:val="30"/>
      </w:pPr>
      <w:bookmarkStart w:id="393" w:name="_Toc404065224"/>
      <w:bookmarkStart w:id="394" w:name="_Toc406410669"/>
      <w:bookmarkStart w:id="395" w:name="_Toc406410867"/>
      <w:bookmarkStart w:id="396" w:name="_Toc406411747"/>
      <w:bookmarkStart w:id="397" w:name="_Toc406583156"/>
      <w:bookmarkStart w:id="398" w:name="_Toc496534186"/>
      <w:r w:rsidRPr="00412E93">
        <w:t>Статья 5</w:t>
      </w:r>
      <w:r w:rsidR="00955155" w:rsidRPr="00412E93">
        <w:t>1</w:t>
      </w:r>
      <w:r w:rsidRPr="00412E93">
        <w:t>.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377"/>
      <w:bookmarkEnd w:id="393"/>
      <w:bookmarkEnd w:id="394"/>
      <w:bookmarkEnd w:id="395"/>
      <w:bookmarkEnd w:id="396"/>
      <w:bookmarkEnd w:id="397"/>
      <w:r w:rsidR="00F271C1" w:rsidRPr="00412E93">
        <w:t>, зон затопления и подтопления</w:t>
      </w:r>
      <w:bookmarkEnd w:id="398"/>
    </w:p>
    <w:p w:rsidR="00914090" w:rsidRPr="00412E93" w:rsidRDefault="00975EBC" w:rsidP="00953563">
      <w:r w:rsidRPr="00412E93">
        <w:t xml:space="preserve">1. </w:t>
      </w:r>
      <w:r w:rsidR="00914090" w:rsidRPr="00412E93">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14090" w:rsidRPr="00412E93" w:rsidRDefault="00975EBC" w:rsidP="00953563">
      <w:r w:rsidRPr="00412E93">
        <w:t xml:space="preserve">2. </w:t>
      </w:r>
      <w:r w:rsidR="00914090" w:rsidRPr="00412E93">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914090" w:rsidRPr="00412E93" w:rsidRDefault="00D9512E" w:rsidP="00953563">
      <w:r w:rsidRPr="00412E93">
        <w:t xml:space="preserve">3. </w:t>
      </w:r>
      <w:r w:rsidR="00914090" w:rsidRPr="00412E93">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914090" w:rsidRPr="00412E93" w:rsidRDefault="00914090" w:rsidP="00953563">
      <w:r w:rsidRPr="00412E93">
        <w:t>1)использование сточных вод для удобрения почв;</w:t>
      </w:r>
    </w:p>
    <w:p w:rsidR="00914090" w:rsidRPr="00412E93" w:rsidRDefault="00914090" w:rsidP="00953563">
      <w:r w:rsidRPr="00412E93">
        <w:lastRenderedPageBreak/>
        <w:t>2)размещение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14090" w:rsidRPr="00412E93" w:rsidRDefault="00914090" w:rsidP="00953563">
      <w:r w:rsidRPr="00412E93">
        <w:t>3)осуществление авиационных мер по борьбе с вредителями и болезнями растений;</w:t>
      </w:r>
    </w:p>
    <w:p w:rsidR="00914090" w:rsidRPr="00412E93" w:rsidRDefault="00914090" w:rsidP="00953563">
      <w:r w:rsidRPr="00412E93">
        <w:t>4)движение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sidR="00D9512E" w:rsidRPr="00412E93">
        <w:t>естах, имеющих твердое покрытие;</w:t>
      </w:r>
    </w:p>
    <w:p w:rsidR="00D9512E" w:rsidRPr="00412E93" w:rsidRDefault="00D9512E" w:rsidP="00D9512E">
      <w:r w:rsidRPr="00412E93">
        <w:t>5)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rsidR="00D9512E" w:rsidRPr="00412E93" w:rsidRDefault="00D9512E" w:rsidP="00D9512E">
      <w:r w:rsidRPr="00412E93">
        <w:t xml:space="preserve">3. На территориях прибрежных защитных полос, помимо деятельности, указанной в части 3 настоящей статьи, запрещается распашка, размещение отвалов размываемых грунтов, выпас сельскохозяйственных животных и организация для них летних лагерей, ванн. </w:t>
      </w:r>
    </w:p>
    <w:p w:rsidR="00914090" w:rsidRPr="00412E93" w:rsidRDefault="00D9512E" w:rsidP="00953563">
      <w:r w:rsidRPr="00412E93">
        <w:t xml:space="preserve">4. </w:t>
      </w:r>
      <w:r w:rsidR="00914090" w:rsidRPr="00412E93">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3F72" w:rsidRPr="00412E93" w:rsidRDefault="00F271C1" w:rsidP="00273F72">
      <w:r w:rsidRPr="00412E93">
        <w:t>5</w:t>
      </w:r>
      <w:r w:rsidR="00273F72" w:rsidRPr="00412E93">
        <w:t xml:space="preserve">.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w:t>
      </w:r>
      <w:r w:rsidRPr="00412E93">
        <w:t>Водным кодексом</w:t>
      </w:r>
      <w:r w:rsidR="00273F72" w:rsidRPr="00412E93">
        <w:t xml:space="preserve"> и другими федеральными законами.</w:t>
      </w:r>
    </w:p>
    <w:p w:rsidR="00273F72" w:rsidRPr="00412E93" w:rsidRDefault="00F271C1" w:rsidP="00273F72">
      <w:r w:rsidRPr="00412E93">
        <w:t>6</w:t>
      </w:r>
      <w:r w:rsidR="00273F72" w:rsidRPr="00412E93">
        <w:t>.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73F72" w:rsidRPr="00412E93" w:rsidRDefault="00F271C1" w:rsidP="00273F72">
      <w:r w:rsidRPr="00412E93">
        <w:t>7</w:t>
      </w:r>
      <w:r w:rsidR="00273F72" w:rsidRPr="00412E93">
        <w:t>. В границах зон затопления, подтопления запрещаются:</w:t>
      </w:r>
    </w:p>
    <w:p w:rsidR="00273F72" w:rsidRPr="00412E93" w:rsidRDefault="00273F72" w:rsidP="00273F72">
      <w:r w:rsidRPr="00412E93">
        <w:t>1) использование сточных вод в целях регулирования плодородия почв;</w:t>
      </w:r>
    </w:p>
    <w:p w:rsidR="00273F72" w:rsidRPr="00412E93" w:rsidRDefault="00273F72" w:rsidP="00273F72">
      <w:r w:rsidRPr="00412E93">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73F72" w:rsidRPr="00412E93" w:rsidRDefault="00273F72" w:rsidP="00273F72">
      <w:r w:rsidRPr="00412E93">
        <w:t>3) осуществление авиационных мер по борьбе с вредными организмами.</w:t>
      </w:r>
    </w:p>
    <w:p w:rsidR="00273F72" w:rsidRPr="00412E93" w:rsidRDefault="00F271C1" w:rsidP="00273F72">
      <w:r w:rsidRPr="00412E93">
        <w:t>8</w:t>
      </w:r>
      <w:r w:rsidR="00273F72" w:rsidRPr="00412E93">
        <w:t>.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w:t>
      </w:r>
      <w:r w:rsidR="007861D8" w:rsidRPr="00412E93">
        <w:t xml:space="preserve"> </w:t>
      </w:r>
      <w:hyperlink r:id="rId13" w:tooltip="Постановление Правительства РФ от 18.04.2014 N 360&#10;&quot;Об определении границ зон затопления, подтопления&quot;&#10;(вместе с &quot;Правилами определения границ зон затопления, подтопления&quot;)" w:history="1">
        <w:r w:rsidR="00273F72" w:rsidRPr="00412E93">
          <w:rPr>
            <w:rStyle w:val="a6"/>
            <w:color w:val="auto"/>
            <w:u w:val="none"/>
          </w:rPr>
          <w:t>порядке</w:t>
        </w:r>
      </w:hyperlink>
      <w:r w:rsidR="00273F72" w:rsidRPr="00412E93">
        <w:t>, установленном Правительством Российской Федерации.</w:t>
      </w:r>
    </w:p>
    <w:p w:rsidR="00D9512E" w:rsidRPr="00412E93" w:rsidRDefault="00D9512E" w:rsidP="00811FB9">
      <w:pPr>
        <w:pStyle w:val="30"/>
        <w:ind w:firstLine="0"/>
      </w:pPr>
      <w:bookmarkStart w:id="399" w:name="_Toc330207511"/>
      <w:bookmarkStart w:id="400" w:name="_Toc404065225"/>
      <w:bookmarkStart w:id="401" w:name="_Toc406410670"/>
      <w:bookmarkStart w:id="402" w:name="_Toc406410868"/>
      <w:bookmarkStart w:id="403" w:name="_Toc406411748"/>
      <w:bookmarkStart w:id="404" w:name="_Toc406583157"/>
      <w:bookmarkStart w:id="405" w:name="_Toc496534187"/>
      <w:r w:rsidRPr="00412E93">
        <w:lastRenderedPageBreak/>
        <w:t>Статья 52.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bookmarkEnd w:id="405"/>
    </w:p>
    <w:p w:rsidR="00D9512E" w:rsidRPr="00412E93" w:rsidRDefault="00D9512E" w:rsidP="00D9512E">
      <w:r w:rsidRPr="00412E93">
        <w:t>1.Зоны санитарной охраны источников водоснабжения определяются в соответствии с государственными санитарно-эпидемиологическими правилами и гигиеническими нормативами</w:t>
      </w:r>
      <w:r w:rsidR="007861D8" w:rsidRPr="00412E93">
        <w:t xml:space="preserve"> </w:t>
      </w:r>
      <w:r w:rsidRPr="00412E93">
        <w:t>в целях санитарной охраны от загрязнения источников водоснабжения и водопроводных сооружений, а также территорий, на которых они расположены.</w:t>
      </w:r>
    </w:p>
    <w:p w:rsidR="00D9512E" w:rsidRPr="00412E93" w:rsidRDefault="00D9512E" w:rsidP="00D9512E">
      <w:r w:rsidRPr="00412E93">
        <w:t>2. В составе зон санитарной охраны выделяются три пояса:</w:t>
      </w:r>
    </w:p>
    <w:p w:rsidR="00D9512E" w:rsidRPr="00412E93" w:rsidRDefault="00D9512E" w:rsidP="00D9512E">
      <w:r w:rsidRPr="00412E93">
        <w:t>1) первый пояс (строгого режима) включает территорию расположения водозаборов, площадок всех водопроводных сооружений и водопроводящего канала;</w:t>
      </w:r>
    </w:p>
    <w:p w:rsidR="00D9512E" w:rsidRPr="00412E93" w:rsidRDefault="00D9512E" w:rsidP="00D9512E">
      <w:r w:rsidRPr="00412E93">
        <w:t>2)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9512E" w:rsidRPr="00412E93" w:rsidRDefault="00D9512E" w:rsidP="00D9512E">
      <w:r w:rsidRPr="00412E93">
        <w:t>3.Санитарная охрана водоводов обеспечивается санитарно-защитной полосой. В каждом из трех поясов зон санитарной охраны,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государственными санитарно-эпидемиологическими правилами и гигиеническими нормативами.</w:t>
      </w:r>
    </w:p>
    <w:p w:rsidR="00D9512E" w:rsidRPr="00412E93" w:rsidRDefault="00D9512E" w:rsidP="00D9512E">
      <w:r w:rsidRPr="00412E93">
        <w:t>4.В соответствии с государственными санитарно-эпидемиологическими правилами и гигиеническими нормативами границы зон охраны источников индивидуальных колодцев устанавливаются в размере 20 метров от колодца (каптажа).</w:t>
      </w:r>
    </w:p>
    <w:p w:rsidR="00D9512E" w:rsidRPr="00412E93" w:rsidRDefault="00D9512E" w:rsidP="00D9512E">
      <w:r w:rsidRPr="00412E93">
        <w:t>5. Определение границ зон санитарной охраны водопроводных сооружений и водоводов осуществляется в соответствии с государственными санитарно-эпидемиологическими правилами и гигиеническими нормативами.</w:t>
      </w:r>
    </w:p>
    <w:p w:rsidR="00D9512E" w:rsidRPr="00412E93" w:rsidRDefault="00D9512E" w:rsidP="00D9512E">
      <w:r w:rsidRPr="00412E93">
        <w:t>6. Правовой режим деятельности в первом поясе зон санитарной охраны поверхностных и подземных источников питьевого и хозяйственно-бытового водоснабжения включает в себя следующие требования:</w:t>
      </w:r>
    </w:p>
    <w:p w:rsidR="00D9512E" w:rsidRPr="00412E93" w:rsidRDefault="00D9512E" w:rsidP="00D9512E">
      <w:r w:rsidRPr="00412E93">
        <w:t>1) обязательная планировка территории для отвода поверхностного стока за ее пределы, озеленение, ограждение и обеспечение охраной, твердое покрытие дорожек к сооружениям;</w:t>
      </w:r>
    </w:p>
    <w:p w:rsidR="00D9512E" w:rsidRPr="00412E93" w:rsidRDefault="00D9512E" w:rsidP="00D9512E">
      <w:r w:rsidRPr="00412E93">
        <w:t>2) запрещается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9512E" w:rsidRPr="00412E93" w:rsidRDefault="00D9512E" w:rsidP="00D9512E">
      <w:r w:rsidRPr="00412E93">
        <w:t>3) зданий оборудуются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w:t>
      </w:r>
    </w:p>
    <w:p w:rsidR="00D9512E" w:rsidRPr="00412E93" w:rsidRDefault="00D9512E" w:rsidP="00D9512E">
      <w:pPr>
        <w:rPr>
          <w:iCs/>
        </w:rPr>
      </w:pPr>
      <w:r w:rsidRPr="00412E93">
        <w:t>4) запрещен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D9512E" w:rsidRPr="00412E93" w:rsidRDefault="00D9512E" w:rsidP="00D9512E">
      <w:r w:rsidRPr="00412E93">
        <w:lastRenderedPageBreak/>
        <w:t>5) водопроводные</w:t>
      </w:r>
      <w:r w:rsidR="007861D8" w:rsidRPr="00412E93">
        <w:t xml:space="preserve"> </w:t>
      </w:r>
      <w:r w:rsidRPr="00412E93">
        <w:t>сооружения, расположенные в первом поясе зон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(для подземных источников водоснабжения);</w:t>
      </w:r>
    </w:p>
    <w:p w:rsidR="00D9512E" w:rsidRPr="00412E93" w:rsidRDefault="00D9512E" w:rsidP="00D9512E">
      <w:r w:rsidRPr="00412E93">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 (для подземных источников водоснабжения).</w:t>
      </w:r>
    </w:p>
    <w:p w:rsidR="00D9512E" w:rsidRPr="00412E93" w:rsidRDefault="00D9512E" w:rsidP="00D9512E">
      <w:r w:rsidRPr="00412E93">
        <w:rPr>
          <w:iCs/>
        </w:rPr>
        <w:t>7. </w:t>
      </w:r>
      <w:r w:rsidRPr="00412E93">
        <w:t>Правовой режим деятельности во втором и третьем поясе зон санитарной охраны поверхностных источников питьевого и хозяйственно-бытового водоснабжения включает в себя следующие требования</w:t>
      </w:r>
      <w:r w:rsidRPr="00412E93">
        <w:rPr>
          <w:iCs/>
        </w:rPr>
        <w:t>:</w:t>
      </w:r>
    </w:p>
    <w:p w:rsidR="00D9512E" w:rsidRPr="00412E93" w:rsidRDefault="00D9512E" w:rsidP="00D9512E">
      <w:r w:rsidRPr="00412E93">
        <w:t>1) запрещены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9512E" w:rsidRPr="00412E93" w:rsidRDefault="00D9512E" w:rsidP="00D9512E">
      <w:r w:rsidRPr="00412E93">
        <w:t>2) запрещено размещение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w:t>
      </w:r>
    </w:p>
    <w:p w:rsidR="00D9512E" w:rsidRPr="00412E93" w:rsidRDefault="00D9512E" w:rsidP="00D9512E">
      <w:r w:rsidRPr="00412E93">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9512E" w:rsidRPr="00412E93" w:rsidRDefault="00D9512E" w:rsidP="00D9512E">
      <w:r w:rsidRPr="00412E93">
        <w:t>4)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9512E" w:rsidRPr="00412E93" w:rsidRDefault="00D9512E" w:rsidP="00D9512E">
      <w:r w:rsidRPr="00412E93">
        <w:t>5) запрещено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9512E" w:rsidRPr="00412E93" w:rsidRDefault="00D9512E" w:rsidP="00D9512E">
      <w:r w:rsidRPr="00412E93">
        <w:t>6) все работы, в том числе добыча песка, гравия, донноуглубительные в пределах акватории зон санитарной охраны</w:t>
      </w:r>
      <w:r w:rsidR="007861D8" w:rsidRPr="00412E93">
        <w:t xml:space="preserve"> </w:t>
      </w:r>
      <w:r w:rsidRPr="00412E93">
        <w:t>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9512E" w:rsidRPr="00412E93" w:rsidRDefault="00D9512E" w:rsidP="00D9512E">
      <w:r w:rsidRPr="00412E93">
        <w:t>7)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D9512E" w:rsidRPr="00412E93" w:rsidRDefault="00D9512E" w:rsidP="00D9512E">
      <w:r w:rsidRPr="00412E93">
        <w:t>8) судоходство в</w:t>
      </w:r>
      <w:r w:rsidR="007861D8" w:rsidRPr="00412E93">
        <w:t xml:space="preserve"> </w:t>
      </w:r>
      <w:r w:rsidRPr="00412E93">
        <w:t>зон санитарной охраны</w:t>
      </w:r>
      <w:r w:rsidR="007861D8" w:rsidRPr="00412E93">
        <w:t xml:space="preserve"> </w:t>
      </w:r>
      <w:r w:rsidRPr="00412E93">
        <w:t xml:space="preserve">допускается при оборудовании судов, дебаркадеров и брандвахт устройствами для сбора фановых и подсланевых вод и </w:t>
      </w:r>
      <w:r w:rsidRPr="00412E93">
        <w:lastRenderedPageBreak/>
        <w:t>твердых отходов; оборудование на пристанях сливных станций и приемников для сбора твердых отходов.</w:t>
      </w:r>
    </w:p>
    <w:p w:rsidR="00914090" w:rsidRPr="00412E93" w:rsidRDefault="00914090" w:rsidP="00042EF1">
      <w:pPr>
        <w:pStyle w:val="30"/>
      </w:pPr>
      <w:bookmarkStart w:id="406" w:name="_Toc496534188"/>
      <w:r w:rsidRPr="00412E93">
        <w:t>Статья 53.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399"/>
      <w:bookmarkEnd w:id="400"/>
      <w:bookmarkEnd w:id="401"/>
      <w:bookmarkEnd w:id="402"/>
      <w:bookmarkEnd w:id="403"/>
      <w:bookmarkEnd w:id="404"/>
      <w:bookmarkEnd w:id="406"/>
    </w:p>
    <w:p w:rsidR="00914090" w:rsidRPr="00412E93" w:rsidRDefault="00180F92" w:rsidP="00953563">
      <w:r w:rsidRPr="00412E93">
        <w:t xml:space="preserve">1. </w:t>
      </w:r>
      <w:r w:rsidR="00914090" w:rsidRPr="00412E93">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914090" w:rsidRPr="00412E93" w:rsidRDefault="00180F92" w:rsidP="00953563">
      <w:r w:rsidRPr="00412E93">
        <w:t xml:space="preserve">2. </w:t>
      </w:r>
      <w:r w:rsidR="00914090" w:rsidRPr="00412E93">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914090" w:rsidRPr="00412E93" w:rsidRDefault="00180F92" w:rsidP="00953563">
      <w:r w:rsidRPr="00412E93">
        <w:t xml:space="preserve">3. </w:t>
      </w:r>
      <w:r w:rsidR="00914090" w:rsidRPr="00412E93">
        <w:t>Охранные зоны устанавливаются:</w:t>
      </w:r>
    </w:p>
    <w:p w:rsidR="00914090" w:rsidRPr="00412E93" w:rsidRDefault="00914090" w:rsidP="00DF7541">
      <w:pPr>
        <w:pStyle w:val="ConsPlusNormal"/>
        <w:widowControl/>
        <w:numPr>
          <w:ilvl w:val="0"/>
          <w:numId w:val="2"/>
        </w:numPr>
        <w:tabs>
          <w:tab w:val="clear" w:pos="141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914090" w:rsidRPr="00412E93" w:rsidRDefault="00914090" w:rsidP="002C471E">
      <w:pPr>
        <w:pStyle w:val="ConsPlusNormal"/>
        <w:widowControl/>
        <w:tabs>
          <w:tab w:val="left" w:pos="1134"/>
        </w:tabs>
        <w:ind w:firstLine="709"/>
        <w:rPr>
          <w:rFonts w:ascii="Times New Roman" w:hAnsi="Times New Roman" w:cs="Times New Roman"/>
          <w:sz w:val="28"/>
          <w:szCs w:val="28"/>
        </w:rPr>
      </w:pPr>
      <w:r w:rsidRPr="00412E93">
        <w:rPr>
          <w:rFonts w:ascii="Times New Roman" w:hAnsi="Times New Roman" w:cs="Times New Roman"/>
          <w:sz w:val="28"/>
          <w:szCs w:val="28"/>
        </w:rPr>
        <w:t>а)</w:t>
      </w:r>
      <w:r w:rsidRPr="00412E93">
        <w:rPr>
          <w:rFonts w:ascii="Times New Roman" w:hAnsi="Times New Roman" w:cs="Times New Roman"/>
          <w:sz w:val="28"/>
          <w:szCs w:val="28"/>
        </w:rPr>
        <w:tab/>
        <w:t>при проектно</w:t>
      </w:r>
      <w:r w:rsidR="001D4C85" w:rsidRPr="00412E93">
        <w:rPr>
          <w:rFonts w:ascii="Times New Roman" w:hAnsi="Times New Roman" w:cs="Times New Roman"/>
          <w:sz w:val="28"/>
          <w:szCs w:val="28"/>
        </w:rPr>
        <w:t>м</w:t>
      </w:r>
      <w:r w:rsidRPr="00412E93">
        <w:rPr>
          <w:rFonts w:ascii="Times New Roman" w:hAnsi="Times New Roman" w:cs="Times New Roman"/>
          <w:sz w:val="28"/>
          <w:szCs w:val="28"/>
        </w:rPr>
        <w:t xml:space="preserve"> номинальном классе напряжения 35 кВ – </w:t>
      </w:r>
      <w:smartTag w:uri="urn:schemas-microsoft-com:office:smarttags" w:element="metricconverter">
        <w:smartTagPr>
          <w:attr w:name="ProductID" w:val="15 метров"/>
        </w:smartTagPr>
        <w:r w:rsidRPr="00412E93">
          <w:rPr>
            <w:rFonts w:ascii="Times New Roman" w:hAnsi="Times New Roman" w:cs="Times New Roman"/>
            <w:sz w:val="28"/>
            <w:szCs w:val="28"/>
          </w:rPr>
          <w:t>15 метров</w:t>
        </w:r>
      </w:smartTag>
      <w:r w:rsidRPr="00412E93">
        <w:rPr>
          <w:rFonts w:ascii="Times New Roman" w:hAnsi="Times New Roman" w:cs="Times New Roman"/>
          <w:sz w:val="28"/>
          <w:szCs w:val="28"/>
        </w:rPr>
        <w:t>;</w:t>
      </w:r>
    </w:p>
    <w:p w:rsidR="00914090" w:rsidRPr="00412E93" w:rsidRDefault="00914090" w:rsidP="002C471E">
      <w:pPr>
        <w:pStyle w:val="ConsPlusNormal"/>
        <w:widowControl/>
        <w:tabs>
          <w:tab w:val="left" w:pos="1134"/>
        </w:tabs>
        <w:ind w:firstLine="709"/>
        <w:rPr>
          <w:rFonts w:ascii="Times New Roman" w:hAnsi="Times New Roman" w:cs="Times New Roman"/>
          <w:sz w:val="28"/>
          <w:szCs w:val="28"/>
        </w:rPr>
      </w:pPr>
      <w:r w:rsidRPr="00412E93">
        <w:rPr>
          <w:rFonts w:ascii="Times New Roman" w:hAnsi="Times New Roman" w:cs="Times New Roman"/>
          <w:sz w:val="28"/>
          <w:szCs w:val="28"/>
        </w:rPr>
        <w:t>б)</w:t>
      </w:r>
      <w:r w:rsidRPr="00412E93">
        <w:rPr>
          <w:rFonts w:ascii="Times New Roman" w:hAnsi="Times New Roman" w:cs="Times New Roman"/>
          <w:sz w:val="28"/>
          <w:szCs w:val="28"/>
        </w:rPr>
        <w:tab/>
        <w:t xml:space="preserve">при проектном номинальном классе напряжения 110 кВ – </w:t>
      </w:r>
      <w:smartTag w:uri="urn:schemas-microsoft-com:office:smarttags" w:element="metricconverter">
        <w:smartTagPr>
          <w:attr w:name="ProductID" w:val="20 метров"/>
        </w:smartTagPr>
        <w:r w:rsidRPr="00412E93">
          <w:rPr>
            <w:rFonts w:ascii="Times New Roman" w:hAnsi="Times New Roman" w:cs="Times New Roman"/>
            <w:sz w:val="28"/>
            <w:szCs w:val="28"/>
          </w:rPr>
          <w:t>20 метров</w:t>
        </w:r>
      </w:smartTag>
      <w:r w:rsidRPr="00412E93">
        <w:rPr>
          <w:rFonts w:ascii="Times New Roman" w:hAnsi="Times New Roman" w:cs="Times New Roman"/>
          <w:sz w:val="28"/>
          <w:szCs w:val="28"/>
        </w:rPr>
        <w:t>;</w:t>
      </w:r>
    </w:p>
    <w:p w:rsidR="00914090" w:rsidRPr="00412E93" w:rsidRDefault="00914090" w:rsidP="002C471E">
      <w:pPr>
        <w:pStyle w:val="ConsPlusNormal"/>
        <w:widowControl/>
        <w:tabs>
          <w:tab w:val="left" w:pos="1134"/>
        </w:tabs>
        <w:ind w:firstLine="709"/>
        <w:rPr>
          <w:rFonts w:ascii="Times New Roman" w:hAnsi="Times New Roman" w:cs="Times New Roman"/>
          <w:sz w:val="28"/>
          <w:szCs w:val="28"/>
        </w:rPr>
      </w:pPr>
      <w:r w:rsidRPr="00412E93">
        <w:rPr>
          <w:rFonts w:ascii="Times New Roman" w:hAnsi="Times New Roman" w:cs="Times New Roman"/>
          <w:sz w:val="28"/>
          <w:szCs w:val="28"/>
        </w:rPr>
        <w:t>в)</w:t>
      </w:r>
      <w:r w:rsidRPr="00412E93">
        <w:rPr>
          <w:rFonts w:ascii="Times New Roman" w:hAnsi="Times New Roman" w:cs="Times New Roman"/>
          <w:sz w:val="28"/>
          <w:szCs w:val="28"/>
        </w:rPr>
        <w:tab/>
        <w:t xml:space="preserve">при проектном номинальном классе напряжения 220 кВ – </w:t>
      </w:r>
      <w:smartTag w:uri="urn:schemas-microsoft-com:office:smarttags" w:element="metricconverter">
        <w:smartTagPr>
          <w:attr w:name="ProductID" w:val="25 метров"/>
        </w:smartTagPr>
        <w:r w:rsidRPr="00412E93">
          <w:rPr>
            <w:rFonts w:ascii="Times New Roman" w:hAnsi="Times New Roman" w:cs="Times New Roman"/>
            <w:sz w:val="28"/>
            <w:szCs w:val="28"/>
          </w:rPr>
          <w:t>25 метров</w:t>
        </w:r>
      </w:smartTag>
      <w:r w:rsidRPr="00412E93">
        <w:rPr>
          <w:rFonts w:ascii="Times New Roman" w:hAnsi="Times New Roman" w:cs="Times New Roman"/>
          <w:sz w:val="28"/>
          <w:szCs w:val="28"/>
        </w:rPr>
        <w:t>;</w:t>
      </w:r>
    </w:p>
    <w:p w:rsidR="00914090" w:rsidRPr="00412E93" w:rsidRDefault="00914090" w:rsidP="002C471E">
      <w:pPr>
        <w:pStyle w:val="ConsPlusNormal"/>
        <w:widowControl/>
        <w:tabs>
          <w:tab w:val="left" w:pos="1134"/>
        </w:tabs>
        <w:ind w:firstLine="709"/>
        <w:rPr>
          <w:rFonts w:ascii="Times New Roman" w:hAnsi="Times New Roman" w:cs="Times New Roman"/>
          <w:sz w:val="28"/>
          <w:szCs w:val="28"/>
        </w:rPr>
      </w:pPr>
      <w:r w:rsidRPr="00412E93">
        <w:rPr>
          <w:rFonts w:ascii="Times New Roman" w:hAnsi="Times New Roman" w:cs="Times New Roman"/>
          <w:sz w:val="28"/>
          <w:szCs w:val="28"/>
        </w:rPr>
        <w:t>г)</w:t>
      </w:r>
      <w:r w:rsidRPr="00412E93">
        <w:rPr>
          <w:rFonts w:ascii="Times New Roman" w:hAnsi="Times New Roman" w:cs="Times New Roman"/>
          <w:sz w:val="28"/>
          <w:szCs w:val="28"/>
        </w:rPr>
        <w:tab/>
        <w:t xml:space="preserve">при проектном номинальном классе напряжения 330 кВ – </w:t>
      </w:r>
      <w:smartTag w:uri="urn:schemas-microsoft-com:office:smarttags" w:element="metricconverter">
        <w:smartTagPr>
          <w:attr w:name="ProductID" w:val="30 метров"/>
        </w:smartTagPr>
        <w:r w:rsidRPr="00412E93">
          <w:rPr>
            <w:rFonts w:ascii="Times New Roman" w:hAnsi="Times New Roman" w:cs="Times New Roman"/>
            <w:sz w:val="28"/>
            <w:szCs w:val="28"/>
          </w:rPr>
          <w:t>30 метров</w:t>
        </w:r>
      </w:smartTag>
      <w:r w:rsidRPr="00412E93">
        <w:rPr>
          <w:rFonts w:ascii="Times New Roman" w:hAnsi="Times New Roman" w:cs="Times New Roman"/>
          <w:sz w:val="28"/>
          <w:szCs w:val="28"/>
        </w:rPr>
        <w:t>;</w:t>
      </w:r>
    </w:p>
    <w:p w:rsidR="00914090" w:rsidRPr="00412E93" w:rsidRDefault="00914090" w:rsidP="002C471E">
      <w:pPr>
        <w:pStyle w:val="ConsPlusNormal"/>
        <w:widowControl/>
        <w:tabs>
          <w:tab w:val="left" w:pos="1134"/>
        </w:tabs>
        <w:ind w:firstLine="709"/>
        <w:rPr>
          <w:rFonts w:ascii="Times New Roman" w:hAnsi="Times New Roman" w:cs="Times New Roman"/>
          <w:sz w:val="28"/>
          <w:szCs w:val="28"/>
        </w:rPr>
      </w:pPr>
      <w:r w:rsidRPr="00412E93">
        <w:rPr>
          <w:rFonts w:ascii="Times New Roman" w:hAnsi="Times New Roman" w:cs="Times New Roman"/>
          <w:sz w:val="28"/>
          <w:szCs w:val="28"/>
        </w:rPr>
        <w:t>д)</w:t>
      </w:r>
      <w:r w:rsidRPr="00412E93">
        <w:rPr>
          <w:rFonts w:ascii="Times New Roman" w:hAnsi="Times New Roman" w:cs="Times New Roman"/>
          <w:sz w:val="28"/>
          <w:szCs w:val="28"/>
        </w:rPr>
        <w:tab/>
        <w:t xml:space="preserve">при проектном номинальном классе напряжения 500 кВ – </w:t>
      </w:r>
      <w:smartTag w:uri="urn:schemas-microsoft-com:office:smarttags" w:element="metricconverter">
        <w:smartTagPr>
          <w:attr w:name="ProductID" w:val="30 метров"/>
        </w:smartTagPr>
        <w:r w:rsidRPr="00412E93">
          <w:rPr>
            <w:rFonts w:ascii="Times New Roman" w:hAnsi="Times New Roman" w:cs="Times New Roman"/>
            <w:sz w:val="28"/>
            <w:szCs w:val="28"/>
          </w:rPr>
          <w:t>30 метров</w:t>
        </w:r>
      </w:smartTag>
      <w:r w:rsidRPr="00412E93">
        <w:rPr>
          <w:rFonts w:ascii="Times New Roman" w:hAnsi="Times New Roman" w:cs="Times New Roman"/>
          <w:sz w:val="28"/>
          <w:szCs w:val="28"/>
        </w:rPr>
        <w:t>;</w:t>
      </w:r>
    </w:p>
    <w:p w:rsidR="00914090" w:rsidRPr="00412E93" w:rsidRDefault="00914090" w:rsidP="00DF7541">
      <w:pPr>
        <w:pStyle w:val="ConsPlusNormal"/>
        <w:widowControl/>
        <w:numPr>
          <w:ilvl w:val="0"/>
          <w:numId w:val="2"/>
        </w:numPr>
        <w:tabs>
          <w:tab w:val="clear" w:pos="141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412E93">
          <w:rPr>
            <w:rFonts w:ascii="Times New Roman" w:hAnsi="Times New Roman" w:cs="Times New Roman"/>
            <w:sz w:val="28"/>
            <w:szCs w:val="28"/>
          </w:rPr>
          <w:t>1 метра</w:t>
        </w:r>
      </w:smartTag>
      <w:r w:rsidRPr="00412E93">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412E93">
          <w:rPr>
            <w:rFonts w:ascii="Times New Roman" w:hAnsi="Times New Roman" w:cs="Times New Roman"/>
            <w:sz w:val="28"/>
            <w:szCs w:val="28"/>
          </w:rPr>
          <w:t>0,6 метра</w:t>
        </w:r>
      </w:smartTag>
      <w:r w:rsidRPr="00412E93">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412E93">
          <w:rPr>
            <w:rFonts w:ascii="Times New Roman" w:hAnsi="Times New Roman" w:cs="Times New Roman"/>
            <w:sz w:val="28"/>
            <w:szCs w:val="28"/>
          </w:rPr>
          <w:t>1 метр</w:t>
        </w:r>
      </w:smartTag>
      <w:r w:rsidRPr="00412E93">
        <w:rPr>
          <w:rFonts w:ascii="Times New Roman" w:hAnsi="Times New Roman" w:cs="Times New Roman"/>
          <w:sz w:val="28"/>
          <w:szCs w:val="28"/>
        </w:rPr>
        <w:t xml:space="preserve"> в сторону проезжей части улицы).</w:t>
      </w:r>
    </w:p>
    <w:p w:rsidR="00914090" w:rsidRPr="00412E93" w:rsidRDefault="00180F92" w:rsidP="00953563">
      <w:r w:rsidRPr="00412E93">
        <w:t xml:space="preserve">4. </w:t>
      </w:r>
      <w:r w:rsidR="00914090" w:rsidRPr="00412E93">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14090" w:rsidRPr="00412E93" w:rsidRDefault="00914090" w:rsidP="00DF7541">
      <w:pPr>
        <w:pStyle w:val="ConsPlusNormal"/>
        <w:widowControl/>
        <w:numPr>
          <w:ilvl w:val="0"/>
          <w:numId w:val="6"/>
        </w:numPr>
        <w:tabs>
          <w:tab w:val="clear" w:pos="1410"/>
          <w:tab w:val="left" w:pos="900"/>
          <w:tab w:val="left" w:pos="1134"/>
        </w:tabs>
        <w:ind w:left="0" w:firstLine="709"/>
        <w:rPr>
          <w:rFonts w:ascii="Times New Roman" w:hAnsi="Times New Roman" w:cs="Times New Roman"/>
          <w:sz w:val="28"/>
          <w:szCs w:val="28"/>
        </w:rPr>
      </w:pPr>
      <w:r w:rsidRPr="00412E93">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14090" w:rsidRPr="00412E93" w:rsidRDefault="00914090" w:rsidP="00DF7541">
      <w:pPr>
        <w:pStyle w:val="ConsPlusNormal"/>
        <w:widowControl/>
        <w:numPr>
          <w:ilvl w:val="0"/>
          <w:numId w:val="6"/>
        </w:numPr>
        <w:tabs>
          <w:tab w:val="clear" w:pos="1410"/>
          <w:tab w:val="left" w:pos="900"/>
          <w:tab w:val="left" w:pos="1134"/>
        </w:tabs>
        <w:ind w:left="0" w:firstLine="709"/>
        <w:rPr>
          <w:rFonts w:ascii="Times New Roman" w:hAnsi="Times New Roman" w:cs="Times New Roman"/>
          <w:sz w:val="28"/>
          <w:szCs w:val="28"/>
        </w:rPr>
      </w:pPr>
      <w:r w:rsidRPr="00412E93">
        <w:rPr>
          <w:rFonts w:ascii="Times New Roman" w:hAnsi="Times New Roman" w:cs="Times New Roman"/>
          <w:sz w:val="28"/>
          <w:szCs w:val="28"/>
        </w:rPr>
        <w:t xml:space="preserve">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w:t>
      </w:r>
      <w:r w:rsidRPr="00412E93">
        <w:rPr>
          <w:rFonts w:ascii="Times New Roman" w:hAnsi="Times New Roman" w:cs="Times New Roman"/>
          <w:sz w:val="28"/>
          <w:szCs w:val="28"/>
        </w:rPr>
        <w:lastRenderedPageBreak/>
        <w:t>объектам электросетевого хозяйства, без создания необходимых для такого доступа проходов и подъездов;</w:t>
      </w:r>
    </w:p>
    <w:p w:rsidR="00914090" w:rsidRPr="00412E93" w:rsidRDefault="00914090" w:rsidP="00DF7541">
      <w:pPr>
        <w:pStyle w:val="ConsPlusNormal"/>
        <w:widowControl/>
        <w:numPr>
          <w:ilvl w:val="0"/>
          <w:numId w:val="6"/>
        </w:numPr>
        <w:tabs>
          <w:tab w:val="clear" w:pos="1410"/>
          <w:tab w:val="left" w:pos="900"/>
          <w:tab w:val="left" w:pos="1134"/>
        </w:tabs>
        <w:ind w:left="0" w:firstLine="709"/>
        <w:rPr>
          <w:rFonts w:ascii="Times New Roman" w:hAnsi="Times New Roman" w:cs="Times New Roman"/>
          <w:sz w:val="28"/>
          <w:szCs w:val="28"/>
        </w:rPr>
      </w:pPr>
      <w:r w:rsidRPr="00412E93">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14090" w:rsidRPr="00412E93" w:rsidRDefault="00914090" w:rsidP="00DF7541">
      <w:pPr>
        <w:pStyle w:val="ConsPlusNormal"/>
        <w:widowControl/>
        <w:numPr>
          <w:ilvl w:val="0"/>
          <w:numId w:val="6"/>
        </w:numPr>
        <w:tabs>
          <w:tab w:val="clear" w:pos="1410"/>
          <w:tab w:val="left" w:pos="900"/>
          <w:tab w:val="left" w:pos="1134"/>
        </w:tabs>
        <w:ind w:left="0" w:firstLine="709"/>
        <w:rPr>
          <w:rFonts w:ascii="Times New Roman" w:hAnsi="Times New Roman" w:cs="Times New Roman"/>
          <w:sz w:val="28"/>
          <w:szCs w:val="28"/>
        </w:rPr>
      </w:pPr>
      <w:r w:rsidRPr="00412E93">
        <w:rPr>
          <w:rFonts w:ascii="Times New Roman" w:hAnsi="Times New Roman" w:cs="Times New Roman"/>
          <w:sz w:val="28"/>
          <w:szCs w:val="28"/>
        </w:rPr>
        <w:t>размещать свалки;</w:t>
      </w:r>
    </w:p>
    <w:p w:rsidR="00914090" w:rsidRPr="00412E93" w:rsidRDefault="00914090" w:rsidP="00DF7541">
      <w:pPr>
        <w:pStyle w:val="ConsPlusNormal"/>
        <w:widowControl/>
        <w:numPr>
          <w:ilvl w:val="0"/>
          <w:numId w:val="6"/>
        </w:numPr>
        <w:tabs>
          <w:tab w:val="clear" w:pos="1410"/>
          <w:tab w:val="left" w:pos="900"/>
          <w:tab w:val="left" w:pos="1134"/>
        </w:tabs>
        <w:ind w:left="0" w:firstLine="709"/>
        <w:rPr>
          <w:rFonts w:ascii="Times New Roman" w:hAnsi="Times New Roman" w:cs="Times New Roman"/>
          <w:sz w:val="28"/>
          <w:szCs w:val="28"/>
        </w:rPr>
      </w:pPr>
      <w:r w:rsidRPr="00412E93">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14090" w:rsidRPr="00412E93" w:rsidRDefault="00180F92" w:rsidP="00953563">
      <w:r w:rsidRPr="00412E93">
        <w:t xml:space="preserve">6. </w:t>
      </w:r>
      <w:r w:rsidR="00914090" w:rsidRPr="00412E93">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914090" w:rsidRPr="00412E93" w:rsidRDefault="00914090" w:rsidP="00DF7541">
      <w:pPr>
        <w:pStyle w:val="ConsPlusNormal"/>
        <w:widowControl/>
        <w:numPr>
          <w:ilvl w:val="0"/>
          <w:numId w:val="3"/>
        </w:numPr>
        <w:tabs>
          <w:tab w:val="clear" w:pos="1410"/>
          <w:tab w:val="num" w:pos="1080"/>
          <w:tab w:val="left" w:pos="1134"/>
        </w:tabs>
        <w:ind w:left="0" w:firstLine="709"/>
        <w:rPr>
          <w:rFonts w:ascii="Times New Roman" w:hAnsi="Times New Roman" w:cs="Times New Roman"/>
          <w:sz w:val="28"/>
          <w:szCs w:val="28"/>
        </w:rPr>
      </w:pPr>
      <w:r w:rsidRPr="00412E93">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914090" w:rsidRPr="00412E93" w:rsidRDefault="00914090" w:rsidP="00DF7541">
      <w:pPr>
        <w:pStyle w:val="ConsPlusNormal"/>
        <w:widowControl/>
        <w:numPr>
          <w:ilvl w:val="0"/>
          <w:numId w:val="3"/>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14090" w:rsidRPr="00412E93" w:rsidRDefault="00914090" w:rsidP="00DF7541">
      <w:pPr>
        <w:pStyle w:val="ConsPlusNormal"/>
        <w:widowControl/>
        <w:numPr>
          <w:ilvl w:val="0"/>
          <w:numId w:val="3"/>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14090" w:rsidRPr="00412E93" w:rsidRDefault="00914090" w:rsidP="00DF7541">
      <w:pPr>
        <w:pStyle w:val="ConsPlusNormal"/>
        <w:widowControl/>
        <w:numPr>
          <w:ilvl w:val="0"/>
          <w:numId w:val="3"/>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14090" w:rsidRPr="00412E93" w:rsidRDefault="00914090" w:rsidP="00DF7541">
      <w:pPr>
        <w:pStyle w:val="ConsPlusNormal"/>
        <w:widowControl/>
        <w:numPr>
          <w:ilvl w:val="0"/>
          <w:numId w:val="3"/>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914090" w:rsidRPr="00412E93" w:rsidRDefault="00180F92" w:rsidP="00953563">
      <w:r w:rsidRPr="00412E93">
        <w:t xml:space="preserve">7. </w:t>
      </w:r>
      <w:r w:rsidR="00914090" w:rsidRPr="00412E93">
        <w:t>В пределах охранных зон без письменного решения о согласовании сетевых организаций юридическим и физическим лицам запрещаются:</w:t>
      </w:r>
    </w:p>
    <w:p w:rsidR="00914090" w:rsidRPr="00412E93" w:rsidRDefault="00914090" w:rsidP="00DF7541">
      <w:pPr>
        <w:pStyle w:val="ConsPlusNormal"/>
        <w:widowControl/>
        <w:numPr>
          <w:ilvl w:val="0"/>
          <w:numId w:val="4"/>
        </w:numPr>
        <w:tabs>
          <w:tab w:val="clear" w:pos="1410"/>
          <w:tab w:val="num" w:pos="1080"/>
          <w:tab w:val="left" w:pos="1134"/>
        </w:tabs>
        <w:ind w:left="0" w:firstLine="709"/>
        <w:rPr>
          <w:rFonts w:ascii="Times New Roman" w:hAnsi="Times New Roman" w:cs="Times New Roman"/>
          <w:sz w:val="28"/>
          <w:szCs w:val="28"/>
        </w:rPr>
      </w:pPr>
      <w:r w:rsidRPr="00412E93">
        <w:rPr>
          <w:rFonts w:ascii="Times New Roman" w:hAnsi="Times New Roman" w:cs="Times New Roman"/>
          <w:sz w:val="28"/>
          <w:szCs w:val="28"/>
        </w:rPr>
        <w:t>строительство, капитальный ремонт, реконструкция или снос зданий и сооружений;</w:t>
      </w:r>
    </w:p>
    <w:p w:rsidR="00914090" w:rsidRPr="00412E93" w:rsidRDefault="00914090" w:rsidP="00DF7541">
      <w:pPr>
        <w:pStyle w:val="ConsPlusNormal"/>
        <w:widowControl/>
        <w:numPr>
          <w:ilvl w:val="0"/>
          <w:numId w:val="4"/>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горные, взрывные, мелиоративные работы, в том числе связанные с временным затоплением земель;</w:t>
      </w:r>
    </w:p>
    <w:p w:rsidR="00914090" w:rsidRPr="00412E93" w:rsidRDefault="00914090" w:rsidP="00DF7541">
      <w:pPr>
        <w:pStyle w:val="ConsPlusNormal"/>
        <w:widowControl/>
        <w:numPr>
          <w:ilvl w:val="0"/>
          <w:numId w:val="4"/>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посадка и вырубка деревьев и кустарников;</w:t>
      </w:r>
    </w:p>
    <w:p w:rsidR="00914090" w:rsidRPr="00412E93" w:rsidRDefault="00914090" w:rsidP="00DF7541">
      <w:pPr>
        <w:pStyle w:val="ConsPlusNormal"/>
        <w:widowControl/>
        <w:numPr>
          <w:ilvl w:val="0"/>
          <w:numId w:val="4"/>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 xml:space="preserve">дноуглубительные, землечерпальные и погрузочно-разгрузочные работы, добыча рыбы, других водных животных и растений придонными орудиями лова, </w:t>
      </w:r>
      <w:r w:rsidRPr="00412E93">
        <w:rPr>
          <w:rFonts w:ascii="Times New Roman" w:hAnsi="Times New Roman" w:cs="Times New Roman"/>
          <w:sz w:val="28"/>
          <w:szCs w:val="28"/>
        </w:rPr>
        <w:lastRenderedPageBreak/>
        <w:t>устройство водопоев, колка и заготовка льда (в охранных зонах подводных кабельных линий электропередачи);</w:t>
      </w:r>
    </w:p>
    <w:p w:rsidR="00914090" w:rsidRPr="00412E93" w:rsidRDefault="00914090" w:rsidP="00DF7541">
      <w:pPr>
        <w:pStyle w:val="ConsPlusNormal"/>
        <w:widowControl/>
        <w:numPr>
          <w:ilvl w:val="0"/>
          <w:numId w:val="4"/>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14090" w:rsidRPr="00412E93" w:rsidRDefault="00914090" w:rsidP="00DF7541">
      <w:pPr>
        <w:pStyle w:val="ConsPlusNormal"/>
        <w:widowControl/>
        <w:numPr>
          <w:ilvl w:val="0"/>
          <w:numId w:val="4"/>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412E93">
          <w:rPr>
            <w:rFonts w:ascii="Times New Roman" w:hAnsi="Times New Roman" w:cs="Times New Roman"/>
            <w:sz w:val="28"/>
            <w:szCs w:val="28"/>
          </w:rPr>
          <w:t>4,5 метра</w:t>
        </w:r>
      </w:smartTag>
      <w:r w:rsidRPr="00412E93">
        <w:rPr>
          <w:rFonts w:ascii="Times New Roman" w:hAnsi="Times New Roman" w:cs="Times New Roman"/>
          <w:sz w:val="28"/>
          <w:szCs w:val="28"/>
        </w:rPr>
        <w:t xml:space="preserve"> (в охранных зонах воздушных линий электропередачи);</w:t>
      </w:r>
    </w:p>
    <w:p w:rsidR="00914090" w:rsidRPr="00412E93" w:rsidRDefault="00914090" w:rsidP="00DF7541">
      <w:pPr>
        <w:pStyle w:val="ConsPlusNormal"/>
        <w:widowControl/>
        <w:numPr>
          <w:ilvl w:val="0"/>
          <w:numId w:val="4"/>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 xml:space="preserve">земляные работы на глубине более </w:t>
      </w:r>
      <w:smartTag w:uri="urn:schemas-microsoft-com:office:smarttags" w:element="metricconverter">
        <w:smartTagPr>
          <w:attr w:name="ProductID" w:val="0,3 метра"/>
        </w:smartTagPr>
        <w:r w:rsidRPr="00412E93">
          <w:rPr>
            <w:rFonts w:ascii="Times New Roman" w:hAnsi="Times New Roman" w:cs="Times New Roman"/>
            <w:sz w:val="28"/>
            <w:szCs w:val="28"/>
          </w:rPr>
          <w:t>0,3 метра</w:t>
        </w:r>
      </w:smartTag>
      <w:r w:rsidRPr="00412E93">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412E93">
          <w:rPr>
            <w:rFonts w:ascii="Times New Roman" w:hAnsi="Times New Roman" w:cs="Times New Roman"/>
            <w:sz w:val="28"/>
            <w:szCs w:val="28"/>
          </w:rPr>
          <w:t>0,45 метра</w:t>
        </w:r>
      </w:smartTag>
      <w:r w:rsidRPr="00412E93">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914090" w:rsidRPr="00412E93" w:rsidRDefault="00914090" w:rsidP="00DF7541">
      <w:pPr>
        <w:pStyle w:val="ConsPlusNormal"/>
        <w:widowControl/>
        <w:numPr>
          <w:ilvl w:val="0"/>
          <w:numId w:val="4"/>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412E93">
          <w:rPr>
            <w:rFonts w:ascii="Times New Roman" w:hAnsi="Times New Roman" w:cs="Times New Roman"/>
            <w:sz w:val="28"/>
            <w:szCs w:val="28"/>
          </w:rPr>
          <w:t>3 метров</w:t>
        </w:r>
      </w:smartTag>
      <w:r w:rsidRPr="00412E93">
        <w:rPr>
          <w:rFonts w:ascii="Times New Roman" w:hAnsi="Times New Roman" w:cs="Times New Roman"/>
          <w:sz w:val="28"/>
          <w:szCs w:val="28"/>
        </w:rPr>
        <w:t xml:space="preserve"> (в охранных зонах воздушных линий электропередачи);</w:t>
      </w:r>
    </w:p>
    <w:p w:rsidR="00914090" w:rsidRPr="00412E93" w:rsidRDefault="00914090" w:rsidP="00DF7541">
      <w:pPr>
        <w:pStyle w:val="ConsPlusNormal"/>
        <w:widowControl/>
        <w:numPr>
          <w:ilvl w:val="0"/>
          <w:numId w:val="4"/>
        </w:numPr>
        <w:tabs>
          <w:tab w:val="clear" w:pos="1410"/>
          <w:tab w:val="num" w:pos="1080"/>
          <w:tab w:val="left" w:pos="1134"/>
          <w:tab w:val="num" w:pos="1260"/>
        </w:tabs>
        <w:ind w:left="0" w:firstLine="709"/>
        <w:rPr>
          <w:rFonts w:ascii="Times New Roman" w:hAnsi="Times New Roman" w:cs="Times New Roman"/>
          <w:sz w:val="28"/>
          <w:szCs w:val="28"/>
        </w:rPr>
      </w:pPr>
      <w:r w:rsidRPr="00412E93">
        <w:rPr>
          <w:rFonts w:ascii="Times New Roman" w:hAnsi="Times New Roman" w:cs="Times New Roman"/>
          <w:sz w:val="28"/>
          <w:szCs w:val="28"/>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412E93">
          <w:rPr>
            <w:rFonts w:ascii="Times New Roman" w:hAnsi="Times New Roman" w:cs="Times New Roman"/>
            <w:sz w:val="28"/>
            <w:szCs w:val="28"/>
          </w:rPr>
          <w:t>4 метров</w:t>
        </w:r>
      </w:smartTag>
      <w:r w:rsidRPr="00412E93">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14090" w:rsidRPr="00412E93" w:rsidRDefault="00180F92" w:rsidP="00953563">
      <w:r w:rsidRPr="00412E93">
        <w:t xml:space="preserve">8. </w:t>
      </w:r>
      <w:r w:rsidR="00914090" w:rsidRPr="00412E93">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914090" w:rsidRPr="00412E93" w:rsidRDefault="00914090" w:rsidP="00DF7541">
      <w:pPr>
        <w:pStyle w:val="ConsPlusNormal"/>
        <w:widowControl/>
        <w:numPr>
          <w:ilvl w:val="0"/>
          <w:numId w:val="5"/>
        </w:numPr>
        <w:tabs>
          <w:tab w:val="clear" w:pos="1410"/>
          <w:tab w:val="num" w:pos="1080"/>
          <w:tab w:val="left" w:pos="1134"/>
        </w:tabs>
        <w:ind w:left="0" w:firstLine="709"/>
        <w:rPr>
          <w:rFonts w:ascii="Times New Roman" w:hAnsi="Times New Roman" w:cs="Times New Roman"/>
          <w:sz w:val="28"/>
          <w:szCs w:val="28"/>
        </w:rPr>
      </w:pPr>
      <w:r w:rsidRPr="00412E93">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914090" w:rsidRPr="00412E93" w:rsidRDefault="00914090" w:rsidP="00DF7541">
      <w:pPr>
        <w:pStyle w:val="ConsPlusNormal"/>
        <w:widowControl/>
        <w:numPr>
          <w:ilvl w:val="0"/>
          <w:numId w:val="5"/>
        </w:numPr>
        <w:tabs>
          <w:tab w:val="clear" w:pos="1410"/>
          <w:tab w:val="num" w:pos="1080"/>
          <w:tab w:val="left" w:pos="1134"/>
        </w:tabs>
        <w:ind w:left="0" w:firstLine="709"/>
        <w:rPr>
          <w:rFonts w:ascii="Times New Roman" w:hAnsi="Times New Roman" w:cs="Times New Roman"/>
          <w:sz w:val="28"/>
          <w:szCs w:val="28"/>
        </w:rPr>
      </w:pPr>
      <w:r w:rsidRPr="00412E93">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D9512E" w:rsidRPr="00412E93" w:rsidRDefault="00914090" w:rsidP="00180F92">
      <w:pPr>
        <w:pStyle w:val="ConsPlusNormal"/>
        <w:widowControl/>
        <w:numPr>
          <w:ilvl w:val="0"/>
          <w:numId w:val="5"/>
        </w:numPr>
        <w:tabs>
          <w:tab w:val="clear" w:pos="1410"/>
          <w:tab w:val="num" w:pos="1080"/>
          <w:tab w:val="left" w:pos="1134"/>
        </w:tabs>
        <w:ind w:left="0" w:firstLine="709"/>
        <w:rPr>
          <w:rFonts w:ascii="Times New Roman" w:hAnsi="Times New Roman" w:cs="Times New Roman"/>
          <w:sz w:val="28"/>
          <w:szCs w:val="28"/>
        </w:rPr>
      </w:pPr>
      <w:r w:rsidRPr="00412E93">
        <w:rPr>
          <w:rFonts w:ascii="Times New Roman" w:hAnsi="Times New Roman" w:cs="Times New Roman"/>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14090" w:rsidRPr="00412E93" w:rsidRDefault="00914090" w:rsidP="00042EF1">
      <w:pPr>
        <w:pStyle w:val="30"/>
      </w:pPr>
      <w:bookmarkStart w:id="407" w:name="_Toc360792239"/>
      <w:bookmarkStart w:id="408" w:name="_Toc404065226"/>
      <w:bookmarkStart w:id="409" w:name="_Toc406410671"/>
      <w:bookmarkStart w:id="410" w:name="_Toc406410869"/>
      <w:bookmarkStart w:id="411" w:name="_Toc406411749"/>
      <w:bookmarkStart w:id="412" w:name="_Toc406583158"/>
      <w:bookmarkStart w:id="413" w:name="_Toc496534189"/>
      <w:r w:rsidRPr="00412E93">
        <w:t>Статья 54. Ограничения использования земельных участков и объектов капитального строительства на территории охранных зон трубопроводов</w:t>
      </w:r>
      <w:bookmarkEnd w:id="407"/>
      <w:bookmarkEnd w:id="408"/>
      <w:bookmarkEnd w:id="409"/>
      <w:bookmarkEnd w:id="410"/>
      <w:bookmarkEnd w:id="411"/>
      <w:bookmarkEnd w:id="412"/>
      <w:bookmarkEnd w:id="413"/>
    </w:p>
    <w:p w:rsidR="00914090" w:rsidRPr="00412E93" w:rsidRDefault="00180F92" w:rsidP="00180F92">
      <w:r w:rsidRPr="00412E93">
        <w:t xml:space="preserve">1. </w:t>
      </w:r>
      <w:r w:rsidR="00914090" w:rsidRPr="00412E93">
        <w:t>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 2.05.06-85 (2000) и Постановлением Госгортехнадзора Российской Федерации № 9 от 22.04.1992 «Правила охраны магистральных трубопроводов».</w:t>
      </w:r>
    </w:p>
    <w:p w:rsidR="00914090" w:rsidRPr="00412E93" w:rsidRDefault="00180F92" w:rsidP="00180F92">
      <w:r w:rsidRPr="00412E93">
        <w:t xml:space="preserve">2. </w:t>
      </w:r>
      <w:r w:rsidR="00914090" w:rsidRPr="00412E93">
        <w:t>Определены следующие размеры охранных зон:</w:t>
      </w:r>
    </w:p>
    <w:p w:rsidR="00914090" w:rsidRPr="00412E93" w:rsidRDefault="00180F92" w:rsidP="00180F92">
      <w:r w:rsidRPr="00412E93">
        <w:t xml:space="preserve">1) </w:t>
      </w:r>
      <w:r w:rsidR="00914090" w:rsidRPr="00412E93">
        <w:t>вдоль трасс трубопроводов, транспортирующих нефть, природный газ,</w:t>
      </w:r>
      <w:r w:rsidR="007861D8" w:rsidRPr="00412E93">
        <w:t xml:space="preserve"> </w:t>
      </w:r>
      <w:r w:rsidR="00914090" w:rsidRPr="00412E93">
        <w:t xml:space="preserve">нефтепродукты, нефтяной и искусственный углеводородные газы, - в виде участка </w:t>
      </w:r>
      <w:r w:rsidR="00914090" w:rsidRPr="00412E93">
        <w:lastRenderedPageBreak/>
        <w:t xml:space="preserve">земли, ограниченного условными линиями, проходящими в </w:t>
      </w:r>
      <w:smartTag w:uri="urn:schemas-microsoft-com:office:smarttags" w:element="metricconverter">
        <w:smartTagPr>
          <w:attr w:name="ProductID" w:val="25 метрах"/>
        </w:smartTagPr>
        <w:r w:rsidR="00914090" w:rsidRPr="00412E93">
          <w:t>25 метрах</w:t>
        </w:r>
      </w:smartTag>
      <w:r w:rsidR="00914090" w:rsidRPr="00412E93">
        <w:t xml:space="preserve"> от оси трубопровода с каждой стороны;</w:t>
      </w:r>
    </w:p>
    <w:p w:rsidR="00914090" w:rsidRPr="00412E93" w:rsidRDefault="00180F92" w:rsidP="00180F92">
      <w:r w:rsidRPr="00412E93">
        <w:t xml:space="preserve">2) </w:t>
      </w:r>
      <w:r w:rsidR="00914090" w:rsidRPr="00412E93">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00914090" w:rsidRPr="00412E93">
          <w:t>100 метрах</w:t>
        </w:r>
      </w:smartTag>
      <w:r w:rsidR="00914090" w:rsidRPr="00412E93">
        <w:t xml:space="preserve"> от оси трубопровода с каждой стороны;</w:t>
      </w:r>
    </w:p>
    <w:p w:rsidR="00914090" w:rsidRPr="00412E93" w:rsidRDefault="00180F92" w:rsidP="00180F92">
      <w:r w:rsidRPr="00412E93">
        <w:t xml:space="preserve">3) </w:t>
      </w:r>
      <w:r w:rsidR="00914090" w:rsidRPr="00412E93">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14090" w:rsidRPr="00412E93" w:rsidRDefault="00180F92" w:rsidP="00180F92">
      <w:r w:rsidRPr="00412E93">
        <w:t xml:space="preserve">4) </w:t>
      </w:r>
      <w:r w:rsidR="00914090" w:rsidRPr="00412E93">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00914090" w:rsidRPr="00412E93">
          <w:t>100 метров</w:t>
        </w:r>
      </w:smartTag>
      <w:r w:rsidR="00914090" w:rsidRPr="00412E93">
        <w:t xml:space="preserve"> с каждой стороны;</w:t>
      </w:r>
    </w:p>
    <w:p w:rsidR="00914090" w:rsidRPr="00412E93" w:rsidRDefault="00180F92" w:rsidP="00180F92">
      <w:r w:rsidRPr="00412E93">
        <w:t xml:space="preserve">5) </w:t>
      </w:r>
      <w:r w:rsidR="00914090" w:rsidRPr="00412E93">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00914090" w:rsidRPr="00412E93">
          <w:t>50 метров</w:t>
        </w:r>
      </w:smartTag>
      <w:r w:rsidR="00914090" w:rsidRPr="00412E93">
        <w:t xml:space="preserve"> во все стороны;</w:t>
      </w:r>
    </w:p>
    <w:p w:rsidR="00914090" w:rsidRPr="00412E93" w:rsidRDefault="00180F92" w:rsidP="00180F92">
      <w:r w:rsidRPr="00412E93">
        <w:t xml:space="preserve">6) </w:t>
      </w:r>
      <w:r w:rsidR="00914090" w:rsidRPr="00412E93">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00914090" w:rsidRPr="00412E93">
          <w:t>100 метров</w:t>
        </w:r>
      </w:smartTag>
      <w:r w:rsidR="00914090" w:rsidRPr="00412E93">
        <w:t xml:space="preserve"> во все стороны.</w:t>
      </w:r>
    </w:p>
    <w:p w:rsidR="00914090" w:rsidRPr="00412E93" w:rsidRDefault="00180F92" w:rsidP="00180F92">
      <w:r w:rsidRPr="00412E93">
        <w:t xml:space="preserve">3. </w:t>
      </w:r>
      <w:r w:rsidR="00914090" w:rsidRPr="00412E93">
        <w:t>В охранных зонах трубопроводов запрещается:</w:t>
      </w:r>
    </w:p>
    <w:p w:rsidR="00914090" w:rsidRPr="00412E93" w:rsidRDefault="00914090" w:rsidP="00180F92">
      <w:r w:rsidRPr="00412E93">
        <w:t>1) перемещать, засыпать и ломать опознавательные и сигнальные знаки, контрольно-измерительные пункты;</w:t>
      </w:r>
    </w:p>
    <w:p w:rsidR="00914090" w:rsidRPr="00412E93" w:rsidRDefault="00914090" w:rsidP="00180F92">
      <w:r w:rsidRPr="00412E93">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14090" w:rsidRPr="00412E93" w:rsidRDefault="00914090" w:rsidP="00180F92">
      <w:r w:rsidRPr="00412E93">
        <w:t>3) устраивать всякого рода свалки, выливать растворы кислот, солей и щелочей;</w:t>
      </w:r>
    </w:p>
    <w:p w:rsidR="00914090" w:rsidRPr="00412E93" w:rsidRDefault="00914090" w:rsidP="00180F92">
      <w:r w:rsidRPr="00412E93">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14090" w:rsidRPr="00412E93" w:rsidRDefault="00914090" w:rsidP="00180F92">
      <w:r w:rsidRPr="00412E93">
        <w:t>5) бросать якоря, проходить с отданными якорями, цепями, лотами, волокушами и тралами, производить дноуглубительные и землечерпальные работы;</w:t>
      </w:r>
    </w:p>
    <w:p w:rsidR="00914090" w:rsidRPr="00412E93" w:rsidRDefault="00914090" w:rsidP="00180F92">
      <w:r w:rsidRPr="00412E93">
        <w:t xml:space="preserve">6) разводить огонь и размещать какие-либо открытые или закрытые источники огня. </w:t>
      </w:r>
    </w:p>
    <w:p w:rsidR="00914090" w:rsidRPr="00412E93" w:rsidRDefault="00914090" w:rsidP="00180F92">
      <w:r w:rsidRPr="00412E93">
        <w:t xml:space="preserve">4.В охранных зонах трубопроводов без письменного разрешения предприятий трубопроводного транспорта запрещается: </w:t>
      </w:r>
    </w:p>
    <w:p w:rsidR="00914090" w:rsidRPr="00412E93" w:rsidRDefault="00914090" w:rsidP="00180F92">
      <w:r w:rsidRPr="00412E93">
        <w:t xml:space="preserve">1) возводить любые постройки и сооружения; </w:t>
      </w:r>
    </w:p>
    <w:p w:rsidR="00914090" w:rsidRPr="00412E93" w:rsidRDefault="00914090" w:rsidP="00180F92">
      <w:r w:rsidRPr="00412E93">
        <w:lastRenderedPageBreak/>
        <w:t xml:space="preserve">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rsidR="00914090" w:rsidRPr="00412E93" w:rsidRDefault="00914090" w:rsidP="00180F92">
      <w:r w:rsidRPr="00412E93">
        <w:t xml:space="preserve">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rsidR="00914090" w:rsidRPr="00412E93" w:rsidRDefault="00914090" w:rsidP="00180F92">
      <w:r w:rsidRPr="00412E93">
        <w:t>4) производить мелиоративные земляные работы, сооружать оросительные и осушительные системы;</w:t>
      </w:r>
    </w:p>
    <w:p w:rsidR="00914090" w:rsidRPr="00412E93" w:rsidRDefault="00914090" w:rsidP="00180F92">
      <w:r w:rsidRPr="00412E93">
        <w:t xml:space="preserve">5) производить всякого рода открытые и подземные, горные, строительные, монтажные и взрывные работы, планировку грунта. </w:t>
      </w:r>
      <w:r w:rsidRPr="00412E93">
        <w:b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914090" w:rsidRPr="00412E93" w:rsidRDefault="00914090" w:rsidP="00180F92">
      <w:r w:rsidRPr="00412E93">
        <w:t>6)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14090" w:rsidRPr="00412E93" w:rsidRDefault="00180F92" w:rsidP="00180F92">
      <w:r w:rsidRPr="00412E93">
        <w:t xml:space="preserve">5. </w:t>
      </w:r>
      <w:r w:rsidR="00914090" w:rsidRPr="00412E93">
        <w:t xml:space="preserve">Предприятиям трубопроводного транспорта разрешается: </w:t>
      </w:r>
    </w:p>
    <w:p w:rsidR="00914090" w:rsidRPr="00412E93" w:rsidRDefault="00914090" w:rsidP="00180F92">
      <w:r w:rsidRPr="00412E93">
        <w:t>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914090" w:rsidRPr="00412E93" w:rsidRDefault="00914090" w:rsidP="00180F92">
      <w:r w:rsidRPr="00412E93">
        <w:t xml:space="preserve">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w:t>
      </w:r>
    </w:p>
    <w:p w:rsidR="00914090" w:rsidRPr="00412E93" w:rsidRDefault="00914090" w:rsidP="00180F92">
      <w:r w:rsidRPr="00412E93">
        <w:t xml:space="preserve">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w:t>
      </w:r>
    </w:p>
    <w:p w:rsidR="00273F72" w:rsidRPr="00412E93" w:rsidRDefault="00273F72" w:rsidP="00273F72">
      <w:pPr>
        <w:pStyle w:val="30"/>
      </w:pPr>
      <w:bookmarkStart w:id="414" w:name="_Toc346630848"/>
      <w:bookmarkStart w:id="415" w:name="_Toc404065227"/>
      <w:bookmarkStart w:id="416" w:name="_Toc406410672"/>
      <w:bookmarkStart w:id="417" w:name="_Toc406410870"/>
      <w:bookmarkStart w:id="418" w:name="_Toc406411750"/>
      <w:bookmarkStart w:id="419" w:name="_Toc406583159"/>
      <w:bookmarkStart w:id="420" w:name="_Toc496534190"/>
      <w:r w:rsidRPr="00412E93">
        <w:t xml:space="preserve">Статья </w:t>
      </w:r>
      <w:r w:rsidR="00955155" w:rsidRPr="00412E93">
        <w:t>55</w:t>
      </w:r>
      <w:r w:rsidRPr="00412E93">
        <w:t xml:space="preserve">. </w:t>
      </w:r>
      <w:r w:rsidR="00955155" w:rsidRPr="00412E93">
        <w:t>Ограничения использования земельных участков и объектов капитального строительства на территории зон</w:t>
      </w:r>
      <w:r w:rsidRPr="00412E93">
        <w:t xml:space="preserve">  охраны объектов культурного наследия</w:t>
      </w:r>
      <w:bookmarkEnd w:id="414"/>
      <w:bookmarkEnd w:id="420"/>
    </w:p>
    <w:p w:rsidR="00273F72" w:rsidRPr="00412E93" w:rsidRDefault="00273F72" w:rsidP="00273F72">
      <w:r w:rsidRPr="00412E93">
        <w:t xml:space="preserve">1. Зоны охраны объектов культурного наследия (памятников истории и культуры)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целесообразного использования. </w:t>
      </w:r>
    </w:p>
    <w:p w:rsidR="00273F72" w:rsidRPr="00412E93" w:rsidRDefault="00273F72" w:rsidP="00273F72">
      <w:r w:rsidRPr="00412E93">
        <w:t xml:space="preserve">2. Зоны охраны устанавливаются вокруг недвижимых памятников истории и культуры, которыми могут быть: архитектурные ансамбли и градостроительные комплексы – исторические центры населенных пунктов,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w:t>
      </w:r>
      <w:r w:rsidRPr="00412E93">
        <w:lastRenderedPageBreak/>
        <w:t xml:space="preserve">места, связанные с историческими событиями, памятники археологии, произведения монументального искусства. </w:t>
      </w:r>
    </w:p>
    <w:p w:rsidR="00273F72" w:rsidRPr="00412E93" w:rsidRDefault="00273F72" w:rsidP="00273F72">
      <w:r w:rsidRPr="00412E93">
        <w:t xml:space="preserve">3. Согласно Положению о зонах охраны объектов культурного наследия (памятников истории и культуры) народов Российской Федерации (Постановление Правительства РФ от 26 апреля </w:t>
      </w:r>
      <w:smartTag w:uri="urn:schemas-microsoft-com:office:smarttags" w:element="metricconverter">
        <w:smartTagPr>
          <w:attr w:name="ProductID" w:val="2008 г"/>
        </w:smartTagPr>
        <w:r w:rsidRPr="00412E93">
          <w:t>2008 г</w:t>
        </w:r>
      </w:smartTag>
      <w:r w:rsidRPr="00412E93">
        <w:t>. № 315 «Об утверждении Положения о зонах охраны объектов культурного наследия (памятников истории и культуры) народов Российской Федерации» (в ред. Постановлений правительства РФ от 07.11.2008 № 821 и от 10.03.2009 № 219)) 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w:t>
      </w:r>
    </w:p>
    <w:p w:rsidR="00273F72" w:rsidRPr="00412E93" w:rsidRDefault="00273F72" w:rsidP="00273F72">
      <w:r w:rsidRPr="00412E93">
        <w:t>4.  Границы зон охраны объекта культурного наследия в Ленинградской области (за исключением границ зон охраны особо ценного объекта культурного наследия народов Российской Федерации и объекта культурного наследия, включенного в Список всемирного наследия), режимы использования земель и градостроительные регламенты в границах данных зон утверждаются Правительством Ленинградской области на основании проекта зон охраны объектов культурного наследия по представлению уполномоченного органа (Областной закон Ленинградской области от 23.06. 2006 года № 105-оз « Об объектах культурного наследия (памятниках истории и культуры) Ленинградской области (в ред. закона Ленинградской области от 26.12. 2008 года № 150-оз).</w:t>
      </w:r>
    </w:p>
    <w:p w:rsidR="00273F72" w:rsidRPr="00412E93" w:rsidRDefault="00273F72" w:rsidP="00273F72">
      <w:r w:rsidRPr="00412E93">
        <w:t xml:space="preserve">5. В соответствии со статьей 34 Федерального закона № 73-ФЗ «Об объектах культурного наследия (памятниках истории и культуры) народов Российской Федерации» от 25.06.2002г.,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Систему зон охраны как отдельно стоящих памятников, так и градостроительных комплексов составляют: охранная зона памятника, зона регулирования застройки, зона охраняемого ландшафта, к каждой из которых законодательство предъявляет свои требования. </w:t>
      </w:r>
    </w:p>
    <w:p w:rsidR="00273F72" w:rsidRPr="00412E93" w:rsidRDefault="00273F72" w:rsidP="00273F72">
      <w:r w:rsidRPr="00412E93">
        <w:t>6. Проекты зон охраны с границами охранных зон должны быть разработаны на каждый объект культурного наследия.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273F72" w:rsidRPr="00412E93" w:rsidRDefault="00273F72" w:rsidP="00273F72">
      <w:r w:rsidRPr="00412E93">
        <w:t>7. Регламенты использования зон охраны объектов культурного наследия приведены согласно постановлению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w:t>
      </w:r>
    </w:p>
    <w:p w:rsidR="00273F72" w:rsidRPr="00412E93" w:rsidRDefault="00273F72" w:rsidP="00273F72">
      <w:r w:rsidRPr="00412E93">
        <w:t>8. Регламенты использования охранной зоны объектов культурного наследия:</w:t>
      </w:r>
    </w:p>
    <w:p w:rsidR="00273F72" w:rsidRPr="00412E93" w:rsidRDefault="00273F72" w:rsidP="00273F72">
      <w:r w:rsidRPr="00412E93">
        <w:lastRenderedPageBreak/>
        <w:t>1)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73F72" w:rsidRPr="00412E93" w:rsidRDefault="00273F72" w:rsidP="00273F72">
      <w:r w:rsidRPr="00412E93">
        <w:t>2)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73F72" w:rsidRPr="00412E93" w:rsidRDefault="00273F72" w:rsidP="00273F72">
      <w:r w:rsidRPr="00412E93">
        <w:t>3)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3F72" w:rsidRPr="00412E93" w:rsidRDefault="00273F72" w:rsidP="00273F72">
      <w:r w:rsidRPr="00412E93">
        <w:t>4) обеспечение пожарной безопасности объекта культурного наследия и его защиты от динамических воздействий;</w:t>
      </w:r>
    </w:p>
    <w:p w:rsidR="00273F72" w:rsidRPr="00412E93" w:rsidRDefault="00273F72" w:rsidP="00273F72">
      <w:r w:rsidRPr="00412E93">
        <w:t>5) сохранение гидрогеологических и экологических условий, необходимых для обеспечения сохранности объекта культурного наследия;</w:t>
      </w:r>
    </w:p>
    <w:p w:rsidR="00273F72" w:rsidRPr="00412E93" w:rsidRDefault="00273F72" w:rsidP="00273F72">
      <w:r w:rsidRPr="00412E93">
        <w:t>6)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273F72" w:rsidRPr="00412E93" w:rsidRDefault="00273F72" w:rsidP="00273F72">
      <w:r w:rsidRPr="00412E93">
        <w:t>7) иные требования, необходимые для обеспечения сохранности объекта культурного наследия в его историческом и ландшафтном окружении.</w:t>
      </w:r>
    </w:p>
    <w:p w:rsidR="00273F72" w:rsidRPr="00412E93" w:rsidRDefault="00273F72" w:rsidP="00273F72">
      <w:r w:rsidRPr="00412E93">
        <w:t>9. Регламенты использования зоны регулирования застройки объектов культурного наследия:</w:t>
      </w:r>
    </w:p>
    <w:p w:rsidR="00273F72" w:rsidRPr="00412E93" w:rsidRDefault="00273F72" w:rsidP="00273F72">
      <w:r w:rsidRPr="00412E93">
        <w:t>1)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73F72" w:rsidRPr="00412E93" w:rsidRDefault="00273F72" w:rsidP="00273F72">
      <w:r w:rsidRPr="00412E93">
        <w:t>2)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73F72" w:rsidRPr="00412E93" w:rsidRDefault="00273F72" w:rsidP="00273F72">
      <w:r w:rsidRPr="00412E93">
        <w:t>3)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73F72" w:rsidRPr="00412E93" w:rsidRDefault="00273F72" w:rsidP="00273F72">
      <w:r w:rsidRPr="00412E93">
        <w:t>4) обеспечение визуального восприятия объекта культурного наследия в его историко-градостроительной и природной среде;</w:t>
      </w:r>
    </w:p>
    <w:p w:rsidR="00273F72" w:rsidRPr="00412E93" w:rsidRDefault="00273F72" w:rsidP="00273F72">
      <w:r w:rsidRPr="00412E93">
        <w:t>5)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3F72" w:rsidRPr="00412E93" w:rsidRDefault="00273F72" w:rsidP="00273F72">
      <w:r w:rsidRPr="00412E93">
        <w:t>6) обеспечение пожарной безопасности объекта культурного наследия и его защиты от динамических воздействий;</w:t>
      </w:r>
    </w:p>
    <w:p w:rsidR="00273F72" w:rsidRPr="00412E93" w:rsidRDefault="00273F72" w:rsidP="00273F72">
      <w:r w:rsidRPr="00412E93">
        <w:lastRenderedPageBreak/>
        <w:t>7) сохранение гидрогеологических и экологических условий, необходимых для обеспечения сохранности объекта культурного наследия;</w:t>
      </w:r>
    </w:p>
    <w:p w:rsidR="00273F72" w:rsidRPr="00412E93" w:rsidRDefault="00273F72" w:rsidP="00273F72">
      <w:r w:rsidRPr="00412E93">
        <w:t>8) обеспечение сохранности всех исторически ценных градоформирующих объектов;</w:t>
      </w:r>
    </w:p>
    <w:p w:rsidR="00273F72" w:rsidRPr="00412E93" w:rsidRDefault="00273F72" w:rsidP="00273F72">
      <w:r w:rsidRPr="00412E93">
        <w:t>9) иные требования, необходимые для обеспечения сохранности объекта культурного наследия.</w:t>
      </w:r>
    </w:p>
    <w:p w:rsidR="00273F72" w:rsidRPr="00412E93" w:rsidRDefault="00273F72" w:rsidP="00273F72">
      <w:r w:rsidRPr="00412E93">
        <w:t>10. Регламенты использования зоны охраняемого природного ландшафта объектов культурного наследия:</w:t>
      </w:r>
    </w:p>
    <w:p w:rsidR="00273F72" w:rsidRPr="00412E93" w:rsidRDefault="00273F72" w:rsidP="00273F72">
      <w:r w:rsidRPr="00412E93">
        <w:t>1)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73F72" w:rsidRPr="00412E93" w:rsidRDefault="00273F72" w:rsidP="00273F72">
      <w:r w:rsidRPr="00412E93">
        <w:t>2) обеспечение пожарной безопасности охраняемого природного ландшафта и его защиты от динамических воздействий;</w:t>
      </w:r>
    </w:p>
    <w:p w:rsidR="00273F72" w:rsidRPr="00412E93" w:rsidRDefault="00273F72" w:rsidP="00273F72">
      <w:r w:rsidRPr="00412E93">
        <w:t>3)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73F72" w:rsidRPr="00412E93" w:rsidRDefault="00273F72" w:rsidP="00273F72">
      <w:r w:rsidRPr="00412E93">
        <w:t>4)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73F72" w:rsidRPr="00412E93" w:rsidRDefault="00273F72" w:rsidP="00273F72">
      <w:r w:rsidRPr="00412E93">
        <w:t>5) иные требования, необходимые для сохранения и восстановления (регенерации) охраняемого природного ландшафта.</w:t>
      </w:r>
    </w:p>
    <w:p w:rsidR="00914090" w:rsidRPr="00412E93" w:rsidRDefault="00914090" w:rsidP="00042EF1">
      <w:pPr>
        <w:pStyle w:val="30"/>
      </w:pPr>
      <w:bookmarkStart w:id="421" w:name="_Toc496534191"/>
      <w:r w:rsidRPr="00412E93">
        <w:t>Статья 5</w:t>
      </w:r>
      <w:r w:rsidR="00955155" w:rsidRPr="00412E93">
        <w:t>6</w:t>
      </w:r>
      <w:r w:rsidRPr="00412E93">
        <w:t>. Ограничения использования земельных участков и объектов капитального строительства на территории особо охраняемых природных территорий</w:t>
      </w:r>
      <w:bookmarkEnd w:id="415"/>
      <w:bookmarkEnd w:id="416"/>
      <w:bookmarkEnd w:id="417"/>
      <w:bookmarkEnd w:id="418"/>
      <w:bookmarkEnd w:id="419"/>
      <w:bookmarkEnd w:id="421"/>
    </w:p>
    <w:p w:rsidR="00914090" w:rsidRPr="00621B47" w:rsidRDefault="00180F92" w:rsidP="00953563">
      <w:r w:rsidRPr="00412E93">
        <w:t xml:space="preserve">1. </w:t>
      </w:r>
      <w:r w:rsidR="00914090" w:rsidRPr="00412E93">
        <w:t>Режимы использования территорий особо охраняемых природных территорий - Государственного природного комплексного заказника регионального значения «Котельский» и проектируемой ООПТ местного значения «Сойкинский берег» - устанавливаются Положениями о соответствующем заказнике, разработанными и утверждёнными в соответствии с законодательством Российской Федерации нормативными актами в области особо охраняемых природных территорий и объектов.</w:t>
      </w:r>
      <w:bookmarkEnd w:id="157"/>
      <w:bookmarkEnd w:id="158"/>
      <w:bookmarkEnd w:id="159"/>
      <w:bookmarkEnd w:id="160"/>
      <w:bookmarkEnd w:id="161"/>
      <w:bookmarkEnd w:id="162"/>
      <w:bookmarkEnd w:id="163"/>
      <w:bookmarkEnd w:id="164"/>
      <w:bookmarkEnd w:id="165"/>
      <w:bookmarkEnd w:id="166"/>
    </w:p>
    <w:sectPr w:rsidR="00914090" w:rsidRPr="00621B47" w:rsidSect="00681F20">
      <w:footerReference w:type="even" r:id="rId14"/>
      <w:footerReference w:type="default" r:id="rId1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E93" w:rsidRDefault="00412E93" w:rsidP="00953563">
      <w:r>
        <w:separator/>
      </w:r>
    </w:p>
    <w:p w:rsidR="00412E93" w:rsidRDefault="00412E93" w:rsidP="00953563"/>
  </w:endnote>
  <w:endnote w:type="continuationSeparator" w:id="0">
    <w:p w:rsidR="00412E93" w:rsidRDefault="00412E93" w:rsidP="00953563">
      <w:r>
        <w:continuationSeparator/>
      </w:r>
    </w:p>
    <w:p w:rsidR="00412E93" w:rsidRDefault="00412E93" w:rsidP="00953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Cy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E93" w:rsidRDefault="00412E93" w:rsidP="00953563">
    <w:pPr>
      <w:pStyle w:val="ad"/>
      <w:rPr>
        <w:rStyle w:val="af"/>
      </w:rPr>
    </w:pPr>
    <w:r>
      <w:rPr>
        <w:rStyle w:val="af"/>
      </w:rPr>
      <w:fldChar w:fldCharType="begin"/>
    </w:r>
    <w:r>
      <w:rPr>
        <w:rStyle w:val="af"/>
      </w:rPr>
      <w:instrText xml:space="preserve">PAGE  </w:instrText>
    </w:r>
    <w:r>
      <w:rPr>
        <w:rStyle w:val="af"/>
      </w:rPr>
      <w:fldChar w:fldCharType="end"/>
    </w:r>
  </w:p>
  <w:p w:rsidR="00412E93" w:rsidRDefault="00412E93" w:rsidP="0095356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E93" w:rsidRDefault="00412E93" w:rsidP="00461593">
    <w:pPr>
      <w:pStyle w:val="ad"/>
      <w:ind w:firstLine="0"/>
      <w:jc w:val="center"/>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E93" w:rsidRDefault="00412E93" w:rsidP="00953563">
      <w:r>
        <w:separator/>
      </w:r>
    </w:p>
    <w:p w:rsidR="00412E93" w:rsidRDefault="00412E93" w:rsidP="00953563"/>
  </w:footnote>
  <w:footnote w:type="continuationSeparator" w:id="0">
    <w:p w:rsidR="00412E93" w:rsidRDefault="00412E93" w:rsidP="00953563">
      <w:r>
        <w:continuationSeparator/>
      </w:r>
    </w:p>
    <w:p w:rsidR="00412E93" w:rsidRDefault="00412E93" w:rsidP="009535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5BB21414"/>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0"/>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3" w15:restartNumberingAfterBreak="0">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CE207D"/>
    <w:multiLevelType w:val="hybridMultilevel"/>
    <w:tmpl w:val="057CB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D32F90"/>
    <w:multiLevelType w:val="hybridMultilevel"/>
    <w:tmpl w:val="C92E7F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A7657D"/>
    <w:multiLevelType w:val="hybridMultilevel"/>
    <w:tmpl w:val="59C8D0D8"/>
    <w:lvl w:ilvl="0" w:tplc="E5A44C1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481E27"/>
    <w:multiLevelType w:val="hybridMultilevel"/>
    <w:tmpl w:val="070EF7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2D26A09"/>
    <w:multiLevelType w:val="hybridMultilevel"/>
    <w:tmpl w:val="4C50087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EC7AAE"/>
    <w:multiLevelType w:val="hybridMultilevel"/>
    <w:tmpl w:val="60749E9A"/>
    <w:lvl w:ilvl="0" w:tplc="4510C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607A9A"/>
    <w:multiLevelType w:val="hybridMultilevel"/>
    <w:tmpl w:val="60749E9A"/>
    <w:lvl w:ilvl="0" w:tplc="4510C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FE2DFE"/>
    <w:multiLevelType w:val="hybridMultilevel"/>
    <w:tmpl w:val="49603B24"/>
    <w:lvl w:ilvl="0" w:tplc="04190011">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C582437"/>
    <w:multiLevelType w:val="hybridMultilevel"/>
    <w:tmpl w:val="CE9A7380"/>
    <w:lvl w:ilvl="0" w:tplc="D04A5CAC">
      <w:start w:val="1"/>
      <w:numFmt w:val="decimal"/>
      <w:lvlText w:val="%1"/>
      <w:lvlJc w:val="left"/>
      <w:pPr>
        <w:ind w:left="720" w:hanging="360"/>
      </w:pPr>
      <w:rPr>
        <w:rFonts w:hint="default"/>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C8C2E5C"/>
    <w:multiLevelType w:val="hybridMultilevel"/>
    <w:tmpl w:val="76806B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24E5C2B"/>
    <w:multiLevelType w:val="hybridMultilevel"/>
    <w:tmpl w:val="536A94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28C3F7E"/>
    <w:multiLevelType w:val="hybridMultilevel"/>
    <w:tmpl w:val="C7A0C018"/>
    <w:lvl w:ilvl="0" w:tplc="E10AD4C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E72EA0"/>
    <w:multiLevelType w:val="hybridMultilevel"/>
    <w:tmpl w:val="FB44F9E8"/>
    <w:lvl w:ilvl="0" w:tplc="0419000F">
      <w:numFmt w:val="bullet"/>
      <w:pStyle w:val="20"/>
      <w:lvlText w:val="-"/>
      <w:lvlJc w:val="left"/>
      <w:pPr>
        <w:ind w:left="1428" w:hanging="360"/>
      </w:pPr>
      <w:rPr>
        <w:rFonts w:ascii="Times New Roman" w:eastAsia="Times New Roman" w:hAnsi="Times New Roman" w:cs="Times New Roman"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num w:numId="1">
    <w:abstractNumId w:val="1"/>
  </w:num>
  <w:num w:numId="2">
    <w:abstractNumId w:val="18"/>
  </w:num>
  <w:num w:numId="3">
    <w:abstractNumId w:val="16"/>
  </w:num>
  <w:num w:numId="4">
    <w:abstractNumId w:val="9"/>
  </w:num>
  <w:num w:numId="5">
    <w:abstractNumId w:val="14"/>
  </w:num>
  <w:num w:numId="6">
    <w:abstractNumId w:val="7"/>
  </w:num>
  <w:num w:numId="7">
    <w:abstractNumId w:val="0"/>
  </w:num>
  <w:num w:numId="8">
    <w:abstractNumId w:val="15"/>
  </w:num>
  <w:num w:numId="9">
    <w:abstractNumId w:val="21"/>
  </w:num>
  <w:num w:numId="10">
    <w:abstractNumId w:val="11"/>
  </w:num>
  <w:num w:numId="11">
    <w:abstractNumId w:val="20"/>
  </w:num>
  <w:num w:numId="12">
    <w:abstractNumId w:val="12"/>
  </w:num>
  <w:num w:numId="13">
    <w:abstractNumId w:val="8"/>
  </w:num>
  <w:num w:numId="14">
    <w:abstractNumId w:val="19"/>
  </w:num>
  <w:num w:numId="15">
    <w:abstractNumId w:val="10"/>
  </w:num>
  <w:num w:numId="16">
    <w:abstractNumId w:val="13"/>
  </w:num>
  <w:num w:numId="17">
    <w:abstractNumId w:val="4"/>
  </w:num>
  <w:num w:numId="18">
    <w:abstractNumId w:val="5"/>
  </w:num>
  <w:num w:numId="19">
    <w:abstractNumId w:val="17"/>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7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90"/>
    <w:rsid w:val="00001457"/>
    <w:rsid w:val="00003AAF"/>
    <w:rsid w:val="000102EA"/>
    <w:rsid w:val="00010A41"/>
    <w:rsid w:val="00015F29"/>
    <w:rsid w:val="00016646"/>
    <w:rsid w:val="00017036"/>
    <w:rsid w:val="00021018"/>
    <w:rsid w:val="00021DEB"/>
    <w:rsid w:val="000228B4"/>
    <w:rsid w:val="00023195"/>
    <w:rsid w:val="00023B92"/>
    <w:rsid w:val="00024685"/>
    <w:rsid w:val="00026B09"/>
    <w:rsid w:val="00027B80"/>
    <w:rsid w:val="00032FED"/>
    <w:rsid w:val="000401FE"/>
    <w:rsid w:val="00042EF1"/>
    <w:rsid w:val="000462E6"/>
    <w:rsid w:val="000558D2"/>
    <w:rsid w:val="00057E79"/>
    <w:rsid w:val="00066EB4"/>
    <w:rsid w:val="00070AC7"/>
    <w:rsid w:val="00071A85"/>
    <w:rsid w:val="00071BA8"/>
    <w:rsid w:val="000721B2"/>
    <w:rsid w:val="00073422"/>
    <w:rsid w:val="000751F7"/>
    <w:rsid w:val="00077952"/>
    <w:rsid w:val="00081121"/>
    <w:rsid w:val="0008267A"/>
    <w:rsid w:val="00084D1A"/>
    <w:rsid w:val="00091446"/>
    <w:rsid w:val="00091793"/>
    <w:rsid w:val="00092BF3"/>
    <w:rsid w:val="00092DFD"/>
    <w:rsid w:val="000943EE"/>
    <w:rsid w:val="00097BC8"/>
    <w:rsid w:val="000A4153"/>
    <w:rsid w:val="000B10F8"/>
    <w:rsid w:val="000B2182"/>
    <w:rsid w:val="000B22B1"/>
    <w:rsid w:val="000B409A"/>
    <w:rsid w:val="000B5231"/>
    <w:rsid w:val="000B5F88"/>
    <w:rsid w:val="000B6B87"/>
    <w:rsid w:val="000B6EFE"/>
    <w:rsid w:val="000C2555"/>
    <w:rsid w:val="000C2B8A"/>
    <w:rsid w:val="000C3BF9"/>
    <w:rsid w:val="000C3D8E"/>
    <w:rsid w:val="000C55ED"/>
    <w:rsid w:val="000D04BF"/>
    <w:rsid w:val="000D05F3"/>
    <w:rsid w:val="000D13DD"/>
    <w:rsid w:val="000D1C62"/>
    <w:rsid w:val="000D574D"/>
    <w:rsid w:val="000D5CE7"/>
    <w:rsid w:val="000E0B39"/>
    <w:rsid w:val="000E299A"/>
    <w:rsid w:val="000E3AA5"/>
    <w:rsid w:val="000E5BB2"/>
    <w:rsid w:val="000F0198"/>
    <w:rsid w:val="000F2324"/>
    <w:rsid w:val="000F2DC1"/>
    <w:rsid w:val="000F4125"/>
    <w:rsid w:val="000F47D7"/>
    <w:rsid w:val="000F4A26"/>
    <w:rsid w:val="000F6583"/>
    <w:rsid w:val="000F6C0B"/>
    <w:rsid w:val="000F7B8E"/>
    <w:rsid w:val="00101BD1"/>
    <w:rsid w:val="00103322"/>
    <w:rsid w:val="00105C17"/>
    <w:rsid w:val="00106C3B"/>
    <w:rsid w:val="00107AF4"/>
    <w:rsid w:val="00110E63"/>
    <w:rsid w:val="00112AA4"/>
    <w:rsid w:val="001141DA"/>
    <w:rsid w:val="001151C7"/>
    <w:rsid w:val="0011556C"/>
    <w:rsid w:val="0011580C"/>
    <w:rsid w:val="0011666A"/>
    <w:rsid w:val="0012126D"/>
    <w:rsid w:val="001214E8"/>
    <w:rsid w:val="00123602"/>
    <w:rsid w:val="00123692"/>
    <w:rsid w:val="0012464E"/>
    <w:rsid w:val="00124833"/>
    <w:rsid w:val="00125004"/>
    <w:rsid w:val="00126440"/>
    <w:rsid w:val="00126CAC"/>
    <w:rsid w:val="00134B2B"/>
    <w:rsid w:val="00136B78"/>
    <w:rsid w:val="00140D58"/>
    <w:rsid w:val="00142E87"/>
    <w:rsid w:val="001452E8"/>
    <w:rsid w:val="001502B8"/>
    <w:rsid w:val="00150B72"/>
    <w:rsid w:val="00157053"/>
    <w:rsid w:val="001620D9"/>
    <w:rsid w:val="0016228A"/>
    <w:rsid w:val="00166509"/>
    <w:rsid w:val="00167B10"/>
    <w:rsid w:val="00171158"/>
    <w:rsid w:val="00172838"/>
    <w:rsid w:val="00174D94"/>
    <w:rsid w:val="001809CF"/>
    <w:rsid w:val="00180F92"/>
    <w:rsid w:val="0018120E"/>
    <w:rsid w:val="00181B7E"/>
    <w:rsid w:val="00181BA1"/>
    <w:rsid w:val="001831C6"/>
    <w:rsid w:val="00186988"/>
    <w:rsid w:val="00190881"/>
    <w:rsid w:val="00191510"/>
    <w:rsid w:val="00193CAC"/>
    <w:rsid w:val="00194184"/>
    <w:rsid w:val="001947BA"/>
    <w:rsid w:val="00194B9D"/>
    <w:rsid w:val="00195F50"/>
    <w:rsid w:val="001B190A"/>
    <w:rsid w:val="001B7808"/>
    <w:rsid w:val="001C210F"/>
    <w:rsid w:val="001C34CE"/>
    <w:rsid w:val="001C43CC"/>
    <w:rsid w:val="001C6519"/>
    <w:rsid w:val="001C6EE5"/>
    <w:rsid w:val="001C7300"/>
    <w:rsid w:val="001C7C62"/>
    <w:rsid w:val="001D08DA"/>
    <w:rsid w:val="001D333B"/>
    <w:rsid w:val="001D4C85"/>
    <w:rsid w:val="001D52DF"/>
    <w:rsid w:val="001D64A3"/>
    <w:rsid w:val="001D7B57"/>
    <w:rsid w:val="001E2BD3"/>
    <w:rsid w:val="001E4605"/>
    <w:rsid w:val="001E5AA2"/>
    <w:rsid w:val="001E5C2D"/>
    <w:rsid w:val="001F2377"/>
    <w:rsid w:val="001F4F3A"/>
    <w:rsid w:val="001F6939"/>
    <w:rsid w:val="002005BC"/>
    <w:rsid w:val="00202314"/>
    <w:rsid w:val="00206E04"/>
    <w:rsid w:val="0020759D"/>
    <w:rsid w:val="002157B5"/>
    <w:rsid w:val="00216961"/>
    <w:rsid w:val="00221615"/>
    <w:rsid w:val="00224706"/>
    <w:rsid w:val="0022592F"/>
    <w:rsid w:val="0022761B"/>
    <w:rsid w:val="002311F9"/>
    <w:rsid w:val="002335F0"/>
    <w:rsid w:val="002375DD"/>
    <w:rsid w:val="00241072"/>
    <w:rsid w:val="002418A3"/>
    <w:rsid w:val="002445D3"/>
    <w:rsid w:val="00244DB6"/>
    <w:rsid w:val="00245616"/>
    <w:rsid w:val="00251665"/>
    <w:rsid w:val="0025261E"/>
    <w:rsid w:val="00255EC4"/>
    <w:rsid w:val="00261699"/>
    <w:rsid w:val="00263337"/>
    <w:rsid w:val="00264DFB"/>
    <w:rsid w:val="00266D8C"/>
    <w:rsid w:val="002670A9"/>
    <w:rsid w:val="0027049C"/>
    <w:rsid w:val="00273F72"/>
    <w:rsid w:val="0027510D"/>
    <w:rsid w:val="00275586"/>
    <w:rsid w:val="00275786"/>
    <w:rsid w:val="002766A3"/>
    <w:rsid w:val="00277AD6"/>
    <w:rsid w:val="002813E5"/>
    <w:rsid w:val="0028277B"/>
    <w:rsid w:val="002865AF"/>
    <w:rsid w:val="0029784C"/>
    <w:rsid w:val="002A017B"/>
    <w:rsid w:val="002A105A"/>
    <w:rsid w:val="002A1D81"/>
    <w:rsid w:val="002A2935"/>
    <w:rsid w:val="002A55BA"/>
    <w:rsid w:val="002A5DF6"/>
    <w:rsid w:val="002B14D6"/>
    <w:rsid w:val="002B3F6C"/>
    <w:rsid w:val="002B4205"/>
    <w:rsid w:val="002B4B48"/>
    <w:rsid w:val="002C193C"/>
    <w:rsid w:val="002C234F"/>
    <w:rsid w:val="002C471E"/>
    <w:rsid w:val="002C4999"/>
    <w:rsid w:val="002C6214"/>
    <w:rsid w:val="002C7B68"/>
    <w:rsid w:val="002C7EE8"/>
    <w:rsid w:val="002D08BD"/>
    <w:rsid w:val="002D112B"/>
    <w:rsid w:val="002D273C"/>
    <w:rsid w:val="002D47FF"/>
    <w:rsid w:val="002D6769"/>
    <w:rsid w:val="002D7890"/>
    <w:rsid w:val="002E08AF"/>
    <w:rsid w:val="002E13D1"/>
    <w:rsid w:val="002E2166"/>
    <w:rsid w:val="002E667B"/>
    <w:rsid w:val="002E68E6"/>
    <w:rsid w:val="002E77DA"/>
    <w:rsid w:val="002E7A7A"/>
    <w:rsid w:val="002F06C4"/>
    <w:rsid w:val="002F430A"/>
    <w:rsid w:val="003002E7"/>
    <w:rsid w:val="0030544C"/>
    <w:rsid w:val="0031030C"/>
    <w:rsid w:val="003168EE"/>
    <w:rsid w:val="00320320"/>
    <w:rsid w:val="0032116C"/>
    <w:rsid w:val="00321828"/>
    <w:rsid w:val="003269A3"/>
    <w:rsid w:val="00326A0B"/>
    <w:rsid w:val="00327314"/>
    <w:rsid w:val="00330DE8"/>
    <w:rsid w:val="0033416B"/>
    <w:rsid w:val="00335CD2"/>
    <w:rsid w:val="00336490"/>
    <w:rsid w:val="003420FF"/>
    <w:rsid w:val="00351DD6"/>
    <w:rsid w:val="00352961"/>
    <w:rsid w:val="003540B0"/>
    <w:rsid w:val="0035646F"/>
    <w:rsid w:val="00356D00"/>
    <w:rsid w:val="0035773F"/>
    <w:rsid w:val="0036043B"/>
    <w:rsid w:val="003608D2"/>
    <w:rsid w:val="00362391"/>
    <w:rsid w:val="00366188"/>
    <w:rsid w:val="00366BC3"/>
    <w:rsid w:val="00366F7C"/>
    <w:rsid w:val="003674DA"/>
    <w:rsid w:val="00367A1A"/>
    <w:rsid w:val="00367E61"/>
    <w:rsid w:val="0037040D"/>
    <w:rsid w:val="00374B9A"/>
    <w:rsid w:val="00374D62"/>
    <w:rsid w:val="00374EC5"/>
    <w:rsid w:val="003759DC"/>
    <w:rsid w:val="00381247"/>
    <w:rsid w:val="00384D0B"/>
    <w:rsid w:val="0038601E"/>
    <w:rsid w:val="00386273"/>
    <w:rsid w:val="00390C19"/>
    <w:rsid w:val="00391ADF"/>
    <w:rsid w:val="00391D7E"/>
    <w:rsid w:val="00395FC8"/>
    <w:rsid w:val="003A1172"/>
    <w:rsid w:val="003A26FE"/>
    <w:rsid w:val="003A2A6A"/>
    <w:rsid w:val="003A464D"/>
    <w:rsid w:val="003A62D0"/>
    <w:rsid w:val="003A6632"/>
    <w:rsid w:val="003B359C"/>
    <w:rsid w:val="003B3A98"/>
    <w:rsid w:val="003B47A2"/>
    <w:rsid w:val="003B545E"/>
    <w:rsid w:val="003B57DA"/>
    <w:rsid w:val="003B64AA"/>
    <w:rsid w:val="003C1331"/>
    <w:rsid w:val="003C5BCE"/>
    <w:rsid w:val="003C5F1D"/>
    <w:rsid w:val="003D0C91"/>
    <w:rsid w:val="003D4567"/>
    <w:rsid w:val="003D4774"/>
    <w:rsid w:val="003D4B10"/>
    <w:rsid w:val="003D4F6C"/>
    <w:rsid w:val="003D5A18"/>
    <w:rsid w:val="003D6760"/>
    <w:rsid w:val="003D725A"/>
    <w:rsid w:val="003E2496"/>
    <w:rsid w:val="003E3207"/>
    <w:rsid w:val="003E4477"/>
    <w:rsid w:val="003E454D"/>
    <w:rsid w:val="003E4870"/>
    <w:rsid w:val="003E5E48"/>
    <w:rsid w:val="003F017A"/>
    <w:rsid w:val="003F2D5C"/>
    <w:rsid w:val="003F4EFA"/>
    <w:rsid w:val="003F505C"/>
    <w:rsid w:val="003F79DB"/>
    <w:rsid w:val="00400E83"/>
    <w:rsid w:val="004061CE"/>
    <w:rsid w:val="00406800"/>
    <w:rsid w:val="00407B0B"/>
    <w:rsid w:val="00410DA3"/>
    <w:rsid w:val="00411B1B"/>
    <w:rsid w:val="00412E93"/>
    <w:rsid w:val="00413D6B"/>
    <w:rsid w:val="004161E5"/>
    <w:rsid w:val="00416347"/>
    <w:rsid w:val="00417B0B"/>
    <w:rsid w:val="0042145B"/>
    <w:rsid w:val="00422081"/>
    <w:rsid w:val="00422B87"/>
    <w:rsid w:val="004252D2"/>
    <w:rsid w:val="004316EF"/>
    <w:rsid w:val="0043194E"/>
    <w:rsid w:val="004372E9"/>
    <w:rsid w:val="004407E6"/>
    <w:rsid w:val="00440D86"/>
    <w:rsid w:val="00444298"/>
    <w:rsid w:val="004448D0"/>
    <w:rsid w:val="00445FCE"/>
    <w:rsid w:val="004500D3"/>
    <w:rsid w:val="00452EC1"/>
    <w:rsid w:val="00454632"/>
    <w:rsid w:val="00461593"/>
    <w:rsid w:val="00463085"/>
    <w:rsid w:val="00463B91"/>
    <w:rsid w:val="00466447"/>
    <w:rsid w:val="0046780D"/>
    <w:rsid w:val="0047160D"/>
    <w:rsid w:val="00471C2E"/>
    <w:rsid w:val="004764E5"/>
    <w:rsid w:val="004767B8"/>
    <w:rsid w:val="0047791F"/>
    <w:rsid w:val="00477EFA"/>
    <w:rsid w:val="004807F8"/>
    <w:rsid w:val="0048246C"/>
    <w:rsid w:val="0048273E"/>
    <w:rsid w:val="00483737"/>
    <w:rsid w:val="00484302"/>
    <w:rsid w:val="004847DF"/>
    <w:rsid w:val="0048491E"/>
    <w:rsid w:val="004853A2"/>
    <w:rsid w:val="00487451"/>
    <w:rsid w:val="00490A14"/>
    <w:rsid w:val="004927B1"/>
    <w:rsid w:val="00493258"/>
    <w:rsid w:val="004935B7"/>
    <w:rsid w:val="004936FD"/>
    <w:rsid w:val="00493736"/>
    <w:rsid w:val="004A1D34"/>
    <w:rsid w:val="004A2A4B"/>
    <w:rsid w:val="004A38CB"/>
    <w:rsid w:val="004B2E2F"/>
    <w:rsid w:val="004B5F40"/>
    <w:rsid w:val="004C1382"/>
    <w:rsid w:val="004C2351"/>
    <w:rsid w:val="004C2F17"/>
    <w:rsid w:val="004C54B8"/>
    <w:rsid w:val="004D0D25"/>
    <w:rsid w:val="004D4A64"/>
    <w:rsid w:val="004D53F0"/>
    <w:rsid w:val="004D54B5"/>
    <w:rsid w:val="004D6C34"/>
    <w:rsid w:val="004D7381"/>
    <w:rsid w:val="004E0ACE"/>
    <w:rsid w:val="004E10DC"/>
    <w:rsid w:val="004E293C"/>
    <w:rsid w:val="004E5094"/>
    <w:rsid w:val="004E7FE1"/>
    <w:rsid w:val="005008F1"/>
    <w:rsid w:val="00501299"/>
    <w:rsid w:val="00501FAD"/>
    <w:rsid w:val="00507C93"/>
    <w:rsid w:val="005122CE"/>
    <w:rsid w:val="0051469D"/>
    <w:rsid w:val="00514B24"/>
    <w:rsid w:val="00516CE1"/>
    <w:rsid w:val="0051735E"/>
    <w:rsid w:val="00517E31"/>
    <w:rsid w:val="005213AE"/>
    <w:rsid w:val="00521D61"/>
    <w:rsid w:val="00522A50"/>
    <w:rsid w:val="00524209"/>
    <w:rsid w:val="00527B7B"/>
    <w:rsid w:val="00532E74"/>
    <w:rsid w:val="00534D30"/>
    <w:rsid w:val="00535300"/>
    <w:rsid w:val="00536801"/>
    <w:rsid w:val="00541861"/>
    <w:rsid w:val="005427EB"/>
    <w:rsid w:val="00542A57"/>
    <w:rsid w:val="00542D0A"/>
    <w:rsid w:val="00545289"/>
    <w:rsid w:val="0054617D"/>
    <w:rsid w:val="005462AA"/>
    <w:rsid w:val="005463F6"/>
    <w:rsid w:val="005517D5"/>
    <w:rsid w:val="00551826"/>
    <w:rsid w:val="00555D2B"/>
    <w:rsid w:val="00557D31"/>
    <w:rsid w:val="005615AD"/>
    <w:rsid w:val="005678A6"/>
    <w:rsid w:val="00570614"/>
    <w:rsid w:val="00575188"/>
    <w:rsid w:val="00576B48"/>
    <w:rsid w:val="00582650"/>
    <w:rsid w:val="00583B93"/>
    <w:rsid w:val="00585AA5"/>
    <w:rsid w:val="00587570"/>
    <w:rsid w:val="005910D3"/>
    <w:rsid w:val="00595993"/>
    <w:rsid w:val="0059702D"/>
    <w:rsid w:val="005A0103"/>
    <w:rsid w:val="005A0A4F"/>
    <w:rsid w:val="005A1367"/>
    <w:rsid w:val="005A4065"/>
    <w:rsid w:val="005A4889"/>
    <w:rsid w:val="005A4F4A"/>
    <w:rsid w:val="005B11F3"/>
    <w:rsid w:val="005B1957"/>
    <w:rsid w:val="005B2BB3"/>
    <w:rsid w:val="005B453C"/>
    <w:rsid w:val="005B737E"/>
    <w:rsid w:val="005C3B1F"/>
    <w:rsid w:val="005C5185"/>
    <w:rsid w:val="005C6943"/>
    <w:rsid w:val="005D0E52"/>
    <w:rsid w:val="005D104C"/>
    <w:rsid w:val="005D13F5"/>
    <w:rsid w:val="005D2D90"/>
    <w:rsid w:val="005D3BC1"/>
    <w:rsid w:val="005D7439"/>
    <w:rsid w:val="005D785A"/>
    <w:rsid w:val="005D786E"/>
    <w:rsid w:val="005E208A"/>
    <w:rsid w:val="005E3842"/>
    <w:rsid w:val="005E441F"/>
    <w:rsid w:val="005E4D34"/>
    <w:rsid w:val="005E703F"/>
    <w:rsid w:val="005F2870"/>
    <w:rsid w:val="005F3891"/>
    <w:rsid w:val="005F5612"/>
    <w:rsid w:val="005F6873"/>
    <w:rsid w:val="0060154D"/>
    <w:rsid w:val="006061F1"/>
    <w:rsid w:val="00610EA6"/>
    <w:rsid w:val="00612103"/>
    <w:rsid w:val="00615CC8"/>
    <w:rsid w:val="006207EB"/>
    <w:rsid w:val="00622504"/>
    <w:rsid w:val="00625FF4"/>
    <w:rsid w:val="00627459"/>
    <w:rsid w:val="006275CE"/>
    <w:rsid w:val="00627FE3"/>
    <w:rsid w:val="00631D3B"/>
    <w:rsid w:val="0063247A"/>
    <w:rsid w:val="00632E8D"/>
    <w:rsid w:val="0064125C"/>
    <w:rsid w:val="006429D8"/>
    <w:rsid w:val="00642FFF"/>
    <w:rsid w:val="00643839"/>
    <w:rsid w:val="00643A88"/>
    <w:rsid w:val="00643BD1"/>
    <w:rsid w:val="00644E8E"/>
    <w:rsid w:val="00645F6E"/>
    <w:rsid w:val="006471C5"/>
    <w:rsid w:val="00653323"/>
    <w:rsid w:val="00653B02"/>
    <w:rsid w:val="0066206A"/>
    <w:rsid w:val="0066620A"/>
    <w:rsid w:val="0066620D"/>
    <w:rsid w:val="00671877"/>
    <w:rsid w:val="00672FE1"/>
    <w:rsid w:val="0067758C"/>
    <w:rsid w:val="006805AF"/>
    <w:rsid w:val="006806F4"/>
    <w:rsid w:val="00681F20"/>
    <w:rsid w:val="00682470"/>
    <w:rsid w:val="006825CB"/>
    <w:rsid w:val="006846FB"/>
    <w:rsid w:val="00684D4E"/>
    <w:rsid w:val="00687EC0"/>
    <w:rsid w:val="00694A6B"/>
    <w:rsid w:val="00696FE0"/>
    <w:rsid w:val="006A00F9"/>
    <w:rsid w:val="006A2AD1"/>
    <w:rsid w:val="006A3160"/>
    <w:rsid w:val="006A5215"/>
    <w:rsid w:val="006A64D4"/>
    <w:rsid w:val="006A798E"/>
    <w:rsid w:val="006B0C08"/>
    <w:rsid w:val="006B1501"/>
    <w:rsid w:val="006B33AB"/>
    <w:rsid w:val="006B67DD"/>
    <w:rsid w:val="006B6ED7"/>
    <w:rsid w:val="006B788E"/>
    <w:rsid w:val="006C2A4E"/>
    <w:rsid w:val="006C357A"/>
    <w:rsid w:val="006C3679"/>
    <w:rsid w:val="006C3945"/>
    <w:rsid w:val="006C57D6"/>
    <w:rsid w:val="006C5960"/>
    <w:rsid w:val="006C59AC"/>
    <w:rsid w:val="006C6490"/>
    <w:rsid w:val="006D0C89"/>
    <w:rsid w:val="006D6E83"/>
    <w:rsid w:val="006D7836"/>
    <w:rsid w:val="006E00FB"/>
    <w:rsid w:val="006E2159"/>
    <w:rsid w:val="006E26D7"/>
    <w:rsid w:val="006E4462"/>
    <w:rsid w:val="006F14DA"/>
    <w:rsid w:val="006F32E3"/>
    <w:rsid w:val="00701960"/>
    <w:rsid w:val="007038F8"/>
    <w:rsid w:val="0070662A"/>
    <w:rsid w:val="00707215"/>
    <w:rsid w:val="00707DBD"/>
    <w:rsid w:val="007105E1"/>
    <w:rsid w:val="007125BF"/>
    <w:rsid w:val="00713AE2"/>
    <w:rsid w:val="00714426"/>
    <w:rsid w:val="007154E8"/>
    <w:rsid w:val="007175BE"/>
    <w:rsid w:val="00717DBC"/>
    <w:rsid w:val="00722261"/>
    <w:rsid w:val="00724293"/>
    <w:rsid w:val="0073004C"/>
    <w:rsid w:val="007301FC"/>
    <w:rsid w:val="0073034A"/>
    <w:rsid w:val="00733016"/>
    <w:rsid w:val="00736C20"/>
    <w:rsid w:val="00743AE9"/>
    <w:rsid w:val="00751158"/>
    <w:rsid w:val="00752422"/>
    <w:rsid w:val="00752F85"/>
    <w:rsid w:val="00754931"/>
    <w:rsid w:val="00754974"/>
    <w:rsid w:val="0075733C"/>
    <w:rsid w:val="007577B3"/>
    <w:rsid w:val="00757F1E"/>
    <w:rsid w:val="00760052"/>
    <w:rsid w:val="00760836"/>
    <w:rsid w:val="007646BF"/>
    <w:rsid w:val="00764B8C"/>
    <w:rsid w:val="00767A11"/>
    <w:rsid w:val="0077144F"/>
    <w:rsid w:val="00773EAD"/>
    <w:rsid w:val="00777DD8"/>
    <w:rsid w:val="0078101D"/>
    <w:rsid w:val="00782924"/>
    <w:rsid w:val="00783080"/>
    <w:rsid w:val="00783F7B"/>
    <w:rsid w:val="00784625"/>
    <w:rsid w:val="007855D7"/>
    <w:rsid w:val="007861D8"/>
    <w:rsid w:val="007868A2"/>
    <w:rsid w:val="00786973"/>
    <w:rsid w:val="00790EE3"/>
    <w:rsid w:val="0079399D"/>
    <w:rsid w:val="00796D80"/>
    <w:rsid w:val="007A325A"/>
    <w:rsid w:val="007A3738"/>
    <w:rsid w:val="007A3EE1"/>
    <w:rsid w:val="007A5E33"/>
    <w:rsid w:val="007A6EE9"/>
    <w:rsid w:val="007B023D"/>
    <w:rsid w:val="007B3760"/>
    <w:rsid w:val="007B5485"/>
    <w:rsid w:val="007B6323"/>
    <w:rsid w:val="007C1472"/>
    <w:rsid w:val="007C1C71"/>
    <w:rsid w:val="007C343E"/>
    <w:rsid w:val="007C367C"/>
    <w:rsid w:val="007C5E2C"/>
    <w:rsid w:val="007C6FBC"/>
    <w:rsid w:val="007C7A82"/>
    <w:rsid w:val="007C7D00"/>
    <w:rsid w:val="007D054C"/>
    <w:rsid w:val="007D0DC1"/>
    <w:rsid w:val="007D1DAC"/>
    <w:rsid w:val="007D2CE2"/>
    <w:rsid w:val="007D2F6F"/>
    <w:rsid w:val="007D685D"/>
    <w:rsid w:val="007E3494"/>
    <w:rsid w:val="007E6A83"/>
    <w:rsid w:val="007E7C92"/>
    <w:rsid w:val="007F34EE"/>
    <w:rsid w:val="00805DE4"/>
    <w:rsid w:val="00810A15"/>
    <w:rsid w:val="00811FB9"/>
    <w:rsid w:val="00813B6F"/>
    <w:rsid w:val="008151FB"/>
    <w:rsid w:val="008161E1"/>
    <w:rsid w:val="008165F6"/>
    <w:rsid w:val="008174F3"/>
    <w:rsid w:val="00820438"/>
    <w:rsid w:val="00820764"/>
    <w:rsid w:val="008224C9"/>
    <w:rsid w:val="00824C47"/>
    <w:rsid w:val="00824CE8"/>
    <w:rsid w:val="00826D3A"/>
    <w:rsid w:val="00831D71"/>
    <w:rsid w:val="0083318C"/>
    <w:rsid w:val="0083363F"/>
    <w:rsid w:val="00833AE7"/>
    <w:rsid w:val="00835548"/>
    <w:rsid w:val="00840139"/>
    <w:rsid w:val="008401B7"/>
    <w:rsid w:val="008404DA"/>
    <w:rsid w:val="008421EB"/>
    <w:rsid w:val="0084347C"/>
    <w:rsid w:val="008451E3"/>
    <w:rsid w:val="00845B90"/>
    <w:rsid w:val="00846B82"/>
    <w:rsid w:val="00865096"/>
    <w:rsid w:val="008669BA"/>
    <w:rsid w:val="00870943"/>
    <w:rsid w:val="008726FE"/>
    <w:rsid w:val="00877CA4"/>
    <w:rsid w:val="0088044F"/>
    <w:rsid w:val="00882E49"/>
    <w:rsid w:val="00883DA0"/>
    <w:rsid w:val="00884400"/>
    <w:rsid w:val="00886FFC"/>
    <w:rsid w:val="008874D0"/>
    <w:rsid w:val="008900A9"/>
    <w:rsid w:val="00896CF5"/>
    <w:rsid w:val="008A136C"/>
    <w:rsid w:val="008A3384"/>
    <w:rsid w:val="008A489D"/>
    <w:rsid w:val="008A4CC5"/>
    <w:rsid w:val="008A7CDA"/>
    <w:rsid w:val="008B003C"/>
    <w:rsid w:val="008B1269"/>
    <w:rsid w:val="008B6901"/>
    <w:rsid w:val="008C11E7"/>
    <w:rsid w:val="008C14AE"/>
    <w:rsid w:val="008C2588"/>
    <w:rsid w:val="008C262D"/>
    <w:rsid w:val="008C2B88"/>
    <w:rsid w:val="008C36C2"/>
    <w:rsid w:val="008C3F77"/>
    <w:rsid w:val="008C41FD"/>
    <w:rsid w:val="008C7F77"/>
    <w:rsid w:val="008D0174"/>
    <w:rsid w:val="008D0B95"/>
    <w:rsid w:val="008D278C"/>
    <w:rsid w:val="008D2ACD"/>
    <w:rsid w:val="008D450D"/>
    <w:rsid w:val="008D624F"/>
    <w:rsid w:val="008D69D8"/>
    <w:rsid w:val="008E10ED"/>
    <w:rsid w:val="008E2FEE"/>
    <w:rsid w:val="008E38DB"/>
    <w:rsid w:val="008E6EB2"/>
    <w:rsid w:val="008F06D3"/>
    <w:rsid w:val="008F22A7"/>
    <w:rsid w:val="008F4060"/>
    <w:rsid w:val="008F4960"/>
    <w:rsid w:val="008F6E4A"/>
    <w:rsid w:val="008F7AEC"/>
    <w:rsid w:val="00903E56"/>
    <w:rsid w:val="00906668"/>
    <w:rsid w:val="00910151"/>
    <w:rsid w:val="00910E8F"/>
    <w:rsid w:val="0091182E"/>
    <w:rsid w:val="00911ACC"/>
    <w:rsid w:val="00912CE4"/>
    <w:rsid w:val="009130D2"/>
    <w:rsid w:val="009137D0"/>
    <w:rsid w:val="00914090"/>
    <w:rsid w:val="009142E8"/>
    <w:rsid w:val="009154FB"/>
    <w:rsid w:val="00916F17"/>
    <w:rsid w:val="009171CE"/>
    <w:rsid w:val="00922947"/>
    <w:rsid w:val="00923D03"/>
    <w:rsid w:val="00924D48"/>
    <w:rsid w:val="00930D1D"/>
    <w:rsid w:val="00931360"/>
    <w:rsid w:val="0093214D"/>
    <w:rsid w:val="009321D3"/>
    <w:rsid w:val="00936551"/>
    <w:rsid w:val="009368EC"/>
    <w:rsid w:val="00936F8E"/>
    <w:rsid w:val="009423F2"/>
    <w:rsid w:val="00946975"/>
    <w:rsid w:val="00946C5A"/>
    <w:rsid w:val="00946F6A"/>
    <w:rsid w:val="009479D0"/>
    <w:rsid w:val="00950534"/>
    <w:rsid w:val="00951132"/>
    <w:rsid w:val="00951FC1"/>
    <w:rsid w:val="00952804"/>
    <w:rsid w:val="00953563"/>
    <w:rsid w:val="00954C5D"/>
    <w:rsid w:val="00955155"/>
    <w:rsid w:val="009575DD"/>
    <w:rsid w:val="00960541"/>
    <w:rsid w:val="0096139B"/>
    <w:rsid w:val="009629B0"/>
    <w:rsid w:val="00963324"/>
    <w:rsid w:val="00964A8C"/>
    <w:rsid w:val="00966EF5"/>
    <w:rsid w:val="00971E19"/>
    <w:rsid w:val="00973549"/>
    <w:rsid w:val="00975EBC"/>
    <w:rsid w:val="009774A0"/>
    <w:rsid w:val="00980451"/>
    <w:rsid w:val="009804C3"/>
    <w:rsid w:val="00981959"/>
    <w:rsid w:val="00985E84"/>
    <w:rsid w:val="00985E85"/>
    <w:rsid w:val="009971E3"/>
    <w:rsid w:val="009A1ACC"/>
    <w:rsid w:val="009A774A"/>
    <w:rsid w:val="009B1271"/>
    <w:rsid w:val="009B1D46"/>
    <w:rsid w:val="009B2F03"/>
    <w:rsid w:val="009B394E"/>
    <w:rsid w:val="009B4C17"/>
    <w:rsid w:val="009B58AE"/>
    <w:rsid w:val="009B76D2"/>
    <w:rsid w:val="009B7CBB"/>
    <w:rsid w:val="009C03D7"/>
    <w:rsid w:val="009C0A9C"/>
    <w:rsid w:val="009C0B67"/>
    <w:rsid w:val="009C1F46"/>
    <w:rsid w:val="009C3174"/>
    <w:rsid w:val="009C369A"/>
    <w:rsid w:val="009C5012"/>
    <w:rsid w:val="009C65B5"/>
    <w:rsid w:val="009D14AA"/>
    <w:rsid w:val="009D27A2"/>
    <w:rsid w:val="009D2D1E"/>
    <w:rsid w:val="009D5174"/>
    <w:rsid w:val="009D5620"/>
    <w:rsid w:val="009D63FF"/>
    <w:rsid w:val="009D6656"/>
    <w:rsid w:val="009D69AB"/>
    <w:rsid w:val="009D72C0"/>
    <w:rsid w:val="009D7BA6"/>
    <w:rsid w:val="009E372A"/>
    <w:rsid w:val="009E7DCA"/>
    <w:rsid w:val="009F0195"/>
    <w:rsid w:val="009F3028"/>
    <w:rsid w:val="009F3C35"/>
    <w:rsid w:val="009F3EF9"/>
    <w:rsid w:val="009F5750"/>
    <w:rsid w:val="009F59D2"/>
    <w:rsid w:val="009F673C"/>
    <w:rsid w:val="009F6DC4"/>
    <w:rsid w:val="00A01420"/>
    <w:rsid w:val="00A019E9"/>
    <w:rsid w:val="00A01A57"/>
    <w:rsid w:val="00A058D4"/>
    <w:rsid w:val="00A06995"/>
    <w:rsid w:val="00A1099E"/>
    <w:rsid w:val="00A110C3"/>
    <w:rsid w:val="00A124BD"/>
    <w:rsid w:val="00A175C6"/>
    <w:rsid w:val="00A17D75"/>
    <w:rsid w:val="00A221E3"/>
    <w:rsid w:val="00A3026C"/>
    <w:rsid w:val="00A30D07"/>
    <w:rsid w:val="00A3398D"/>
    <w:rsid w:val="00A33B0A"/>
    <w:rsid w:val="00A40D16"/>
    <w:rsid w:val="00A42CB7"/>
    <w:rsid w:val="00A439F0"/>
    <w:rsid w:val="00A44D1F"/>
    <w:rsid w:val="00A508F7"/>
    <w:rsid w:val="00A50979"/>
    <w:rsid w:val="00A509AD"/>
    <w:rsid w:val="00A511FB"/>
    <w:rsid w:val="00A54C1B"/>
    <w:rsid w:val="00A54C33"/>
    <w:rsid w:val="00A57BC6"/>
    <w:rsid w:val="00A57DC2"/>
    <w:rsid w:val="00A60B4D"/>
    <w:rsid w:val="00A61A38"/>
    <w:rsid w:val="00A7085D"/>
    <w:rsid w:val="00A72355"/>
    <w:rsid w:val="00A751F9"/>
    <w:rsid w:val="00A84303"/>
    <w:rsid w:val="00A86462"/>
    <w:rsid w:val="00A86485"/>
    <w:rsid w:val="00A87375"/>
    <w:rsid w:val="00A87757"/>
    <w:rsid w:val="00A93988"/>
    <w:rsid w:val="00A940C1"/>
    <w:rsid w:val="00A94212"/>
    <w:rsid w:val="00AA0377"/>
    <w:rsid w:val="00AA0DBF"/>
    <w:rsid w:val="00AA1904"/>
    <w:rsid w:val="00AA3958"/>
    <w:rsid w:val="00AA40D6"/>
    <w:rsid w:val="00AA4C34"/>
    <w:rsid w:val="00AA50D7"/>
    <w:rsid w:val="00AB373A"/>
    <w:rsid w:val="00AB37D5"/>
    <w:rsid w:val="00AB3869"/>
    <w:rsid w:val="00AB41CF"/>
    <w:rsid w:val="00AB5572"/>
    <w:rsid w:val="00AC0194"/>
    <w:rsid w:val="00AC082D"/>
    <w:rsid w:val="00AC1A9F"/>
    <w:rsid w:val="00AC2BA1"/>
    <w:rsid w:val="00AC3A42"/>
    <w:rsid w:val="00AC3B9B"/>
    <w:rsid w:val="00AD0785"/>
    <w:rsid w:val="00AD64C8"/>
    <w:rsid w:val="00AD68B4"/>
    <w:rsid w:val="00AD71EF"/>
    <w:rsid w:val="00AE251B"/>
    <w:rsid w:val="00AE2DB9"/>
    <w:rsid w:val="00AE3785"/>
    <w:rsid w:val="00AE42B2"/>
    <w:rsid w:val="00AE5304"/>
    <w:rsid w:val="00AE69D1"/>
    <w:rsid w:val="00AF036A"/>
    <w:rsid w:val="00AF2542"/>
    <w:rsid w:val="00AF720D"/>
    <w:rsid w:val="00AF79A9"/>
    <w:rsid w:val="00B000AA"/>
    <w:rsid w:val="00B00FE9"/>
    <w:rsid w:val="00B03AB2"/>
    <w:rsid w:val="00B041B1"/>
    <w:rsid w:val="00B05354"/>
    <w:rsid w:val="00B06D9C"/>
    <w:rsid w:val="00B07ACF"/>
    <w:rsid w:val="00B119D5"/>
    <w:rsid w:val="00B14886"/>
    <w:rsid w:val="00B15A47"/>
    <w:rsid w:val="00B15F1C"/>
    <w:rsid w:val="00B1622F"/>
    <w:rsid w:val="00B21A32"/>
    <w:rsid w:val="00B22087"/>
    <w:rsid w:val="00B242DB"/>
    <w:rsid w:val="00B246D6"/>
    <w:rsid w:val="00B255C8"/>
    <w:rsid w:val="00B25A73"/>
    <w:rsid w:val="00B26976"/>
    <w:rsid w:val="00B278DA"/>
    <w:rsid w:val="00B3043D"/>
    <w:rsid w:val="00B35397"/>
    <w:rsid w:val="00B37B2E"/>
    <w:rsid w:val="00B455B4"/>
    <w:rsid w:val="00B45DE4"/>
    <w:rsid w:val="00B47E8A"/>
    <w:rsid w:val="00B50C61"/>
    <w:rsid w:val="00B51F87"/>
    <w:rsid w:val="00B541FB"/>
    <w:rsid w:val="00B56CAB"/>
    <w:rsid w:val="00B6107B"/>
    <w:rsid w:val="00B6465B"/>
    <w:rsid w:val="00B71A33"/>
    <w:rsid w:val="00B74445"/>
    <w:rsid w:val="00B83FA6"/>
    <w:rsid w:val="00B856BE"/>
    <w:rsid w:val="00B86752"/>
    <w:rsid w:val="00B94499"/>
    <w:rsid w:val="00B9675C"/>
    <w:rsid w:val="00BA0CFF"/>
    <w:rsid w:val="00BA0DFE"/>
    <w:rsid w:val="00BA4031"/>
    <w:rsid w:val="00BA46E5"/>
    <w:rsid w:val="00BA5B35"/>
    <w:rsid w:val="00BA7638"/>
    <w:rsid w:val="00BB04CB"/>
    <w:rsid w:val="00BB19E0"/>
    <w:rsid w:val="00BB268F"/>
    <w:rsid w:val="00BB2EEF"/>
    <w:rsid w:val="00BB4A65"/>
    <w:rsid w:val="00BB5093"/>
    <w:rsid w:val="00BB51E9"/>
    <w:rsid w:val="00BC1B6F"/>
    <w:rsid w:val="00BD238C"/>
    <w:rsid w:val="00BD4B40"/>
    <w:rsid w:val="00BD5487"/>
    <w:rsid w:val="00BD6117"/>
    <w:rsid w:val="00BE025F"/>
    <w:rsid w:val="00BE1308"/>
    <w:rsid w:val="00BE19C4"/>
    <w:rsid w:val="00BE4848"/>
    <w:rsid w:val="00BE4E23"/>
    <w:rsid w:val="00BE5332"/>
    <w:rsid w:val="00BE58B8"/>
    <w:rsid w:val="00BE644E"/>
    <w:rsid w:val="00BF1D7E"/>
    <w:rsid w:val="00BF363D"/>
    <w:rsid w:val="00BF44D9"/>
    <w:rsid w:val="00BF5E33"/>
    <w:rsid w:val="00C01B9A"/>
    <w:rsid w:val="00C03117"/>
    <w:rsid w:val="00C05F22"/>
    <w:rsid w:val="00C060D1"/>
    <w:rsid w:val="00C06F3B"/>
    <w:rsid w:val="00C1091A"/>
    <w:rsid w:val="00C15FF4"/>
    <w:rsid w:val="00C16F56"/>
    <w:rsid w:val="00C17A1F"/>
    <w:rsid w:val="00C17A6A"/>
    <w:rsid w:val="00C17ACA"/>
    <w:rsid w:val="00C21BA8"/>
    <w:rsid w:val="00C26D8E"/>
    <w:rsid w:val="00C323C3"/>
    <w:rsid w:val="00C338B8"/>
    <w:rsid w:val="00C345C3"/>
    <w:rsid w:val="00C351AD"/>
    <w:rsid w:val="00C35C40"/>
    <w:rsid w:val="00C36B84"/>
    <w:rsid w:val="00C40AF3"/>
    <w:rsid w:val="00C43D34"/>
    <w:rsid w:val="00C50132"/>
    <w:rsid w:val="00C51B65"/>
    <w:rsid w:val="00C5361D"/>
    <w:rsid w:val="00C53984"/>
    <w:rsid w:val="00C5494B"/>
    <w:rsid w:val="00C560B2"/>
    <w:rsid w:val="00C560EF"/>
    <w:rsid w:val="00C57806"/>
    <w:rsid w:val="00C637C8"/>
    <w:rsid w:val="00C7587C"/>
    <w:rsid w:val="00C777D7"/>
    <w:rsid w:val="00C807A2"/>
    <w:rsid w:val="00C81B80"/>
    <w:rsid w:val="00C822FC"/>
    <w:rsid w:val="00C84ECA"/>
    <w:rsid w:val="00C850B8"/>
    <w:rsid w:val="00C85733"/>
    <w:rsid w:val="00C85E49"/>
    <w:rsid w:val="00C912A8"/>
    <w:rsid w:val="00C9192A"/>
    <w:rsid w:val="00C97090"/>
    <w:rsid w:val="00C97A1F"/>
    <w:rsid w:val="00CA1EA7"/>
    <w:rsid w:val="00CA4765"/>
    <w:rsid w:val="00CA6133"/>
    <w:rsid w:val="00CA6E18"/>
    <w:rsid w:val="00CB1662"/>
    <w:rsid w:val="00CB5652"/>
    <w:rsid w:val="00CB7623"/>
    <w:rsid w:val="00CC7642"/>
    <w:rsid w:val="00CD042A"/>
    <w:rsid w:val="00CD1816"/>
    <w:rsid w:val="00CD32B8"/>
    <w:rsid w:val="00CD6E19"/>
    <w:rsid w:val="00CE3114"/>
    <w:rsid w:val="00CE667A"/>
    <w:rsid w:val="00CE73D5"/>
    <w:rsid w:val="00CE7EA7"/>
    <w:rsid w:val="00CF0554"/>
    <w:rsid w:val="00CF25AF"/>
    <w:rsid w:val="00CF3CA0"/>
    <w:rsid w:val="00CF580C"/>
    <w:rsid w:val="00CF74C9"/>
    <w:rsid w:val="00D02C18"/>
    <w:rsid w:val="00D034F7"/>
    <w:rsid w:val="00D05D1A"/>
    <w:rsid w:val="00D06BA0"/>
    <w:rsid w:val="00D10428"/>
    <w:rsid w:val="00D11912"/>
    <w:rsid w:val="00D14674"/>
    <w:rsid w:val="00D15DD7"/>
    <w:rsid w:val="00D23460"/>
    <w:rsid w:val="00D25561"/>
    <w:rsid w:val="00D25611"/>
    <w:rsid w:val="00D265FA"/>
    <w:rsid w:val="00D2791B"/>
    <w:rsid w:val="00D333D7"/>
    <w:rsid w:val="00D33F51"/>
    <w:rsid w:val="00D34B81"/>
    <w:rsid w:val="00D36E94"/>
    <w:rsid w:val="00D41A21"/>
    <w:rsid w:val="00D45678"/>
    <w:rsid w:val="00D525AD"/>
    <w:rsid w:val="00D53BD9"/>
    <w:rsid w:val="00D54795"/>
    <w:rsid w:val="00D63242"/>
    <w:rsid w:val="00D65C92"/>
    <w:rsid w:val="00D666AE"/>
    <w:rsid w:val="00D66C20"/>
    <w:rsid w:val="00D70D9B"/>
    <w:rsid w:val="00D7283D"/>
    <w:rsid w:val="00D75B2D"/>
    <w:rsid w:val="00D7688E"/>
    <w:rsid w:val="00D76C08"/>
    <w:rsid w:val="00D80BF7"/>
    <w:rsid w:val="00D81D78"/>
    <w:rsid w:val="00D86571"/>
    <w:rsid w:val="00D86796"/>
    <w:rsid w:val="00D911B6"/>
    <w:rsid w:val="00D91866"/>
    <w:rsid w:val="00D91F2B"/>
    <w:rsid w:val="00D92417"/>
    <w:rsid w:val="00D937EB"/>
    <w:rsid w:val="00D93F25"/>
    <w:rsid w:val="00D95128"/>
    <w:rsid w:val="00D9512E"/>
    <w:rsid w:val="00DA05D0"/>
    <w:rsid w:val="00DA33FB"/>
    <w:rsid w:val="00DB08B4"/>
    <w:rsid w:val="00DB19BF"/>
    <w:rsid w:val="00DB1DF0"/>
    <w:rsid w:val="00DB22BF"/>
    <w:rsid w:val="00DB560C"/>
    <w:rsid w:val="00DB59DE"/>
    <w:rsid w:val="00DB5B48"/>
    <w:rsid w:val="00DB5C11"/>
    <w:rsid w:val="00DB682F"/>
    <w:rsid w:val="00DC11C2"/>
    <w:rsid w:val="00DC3287"/>
    <w:rsid w:val="00DC44B4"/>
    <w:rsid w:val="00DC514C"/>
    <w:rsid w:val="00DC5B87"/>
    <w:rsid w:val="00DC5FE6"/>
    <w:rsid w:val="00DC6BEC"/>
    <w:rsid w:val="00DD09D6"/>
    <w:rsid w:val="00DD5801"/>
    <w:rsid w:val="00DD5818"/>
    <w:rsid w:val="00DD588A"/>
    <w:rsid w:val="00DD65AF"/>
    <w:rsid w:val="00DE5BE2"/>
    <w:rsid w:val="00DE5E65"/>
    <w:rsid w:val="00DE62F6"/>
    <w:rsid w:val="00DE6541"/>
    <w:rsid w:val="00DE6AF3"/>
    <w:rsid w:val="00DE72F3"/>
    <w:rsid w:val="00DF12BA"/>
    <w:rsid w:val="00DF2576"/>
    <w:rsid w:val="00DF5C26"/>
    <w:rsid w:val="00DF5E7E"/>
    <w:rsid w:val="00DF64E4"/>
    <w:rsid w:val="00DF7541"/>
    <w:rsid w:val="00E0023B"/>
    <w:rsid w:val="00E00510"/>
    <w:rsid w:val="00E02565"/>
    <w:rsid w:val="00E025CA"/>
    <w:rsid w:val="00E02660"/>
    <w:rsid w:val="00E0350D"/>
    <w:rsid w:val="00E038A2"/>
    <w:rsid w:val="00E07B92"/>
    <w:rsid w:val="00E104F6"/>
    <w:rsid w:val="00E13325"/>
    <w:rsid w:val="00E1345E"/>
    <w:rsid w:val="00E15927"/>
    <w:rsid w:val="00E16416"/>
    <w:rsid w:val="00E16E6D"/>
    <w:rsid w:val="00E21A0B"/>
    <w:rsid w:val="00E26F53"/>
    <w:rsid w:val="00E30768"/>
    <w:rsid w:val="00E307AD"/>
    <w:rsid w:val="00E34545"/>
    <w:rsid w:val="00E363A7"/>
    <w:rsid w:val="00E44CF5"/>
    <w:rsid w:val="00E50567"/>
    <w:rsid w:val="00E5229C"/>
    <w:rsid w:val="00E57886"/>
    <w:rsid w:val="00E60AD2"/>
    <w:rsid w:val="00E61C0D"/>
    <w:rsid w:val="00E64331"/>
    <w:rsid w:val="00E65CE7"/>
    <w:rsid w:val="00E66FF9"/>
    <w:rsid w:val="00E67317"/>
    <w:rsid w:val="00E71E91"/>
    <w:rsid w:val="00E721AE"/>
    <w:rsid w:val="00E74F8B"/>
    <w:rsid w:val="00E76153"/>
    <w:rsid w:val="00E76B24"/>
    <w:rsid w:val="00E77E6C"/>
    <w:rsid w:val="00E8124B"/>
    <w:rsid w:val="00E835BA"/>
    <w:rsid w:val="00E85C1B"/>
    <w:rsid w:val="00E86C50"/>
    <w:rsid w:val="00E9260B"/>
    <w:rsid w:val="00E976A8"/>
    <w:rsid w:val="00E97D1B"/>
    <w:rsid w:val="00EA10AA"/>
    <w:rsid w:val="00EA31AD"/>
    <w:rsid w:val="00EA52F8"/>
    <w:rsid w:val="00EA5CFB"/>
    <w:rsid w:val="00EA7A28"/>
    <w:rsid w:val="00EB2C27"/>
    <w:rsid w:val="00EB2E3D"/>
    <w:rsid w:val="00EB5491"/>
    <w:rsid w:val="00EB55F1"/>
    <w:rsid w:val="00EB5DFD"/>
    <w:rsid w:val="00EB6A83"/>
    <w:rsid w:val="00EB7C63"/>
    <w:rsid w:val="00EC0E9D"/>
    <w:rsid w:val="00EC3E29"/>
    <w:rsid w:val="00EC40C2"/>
    <w:rsid w:val="00ED13F2"/>
    <w:rsid w:val="00ED5623"/>
    <w:rsid w:val="00ED70F5"/>
    <w:rsid w:val="00EE04AF"/>
    <w:rsid w:val="00EE157B"/>
    <w:rsid w:val="00EE29CF"/>
    <w:rsid w:val="00EE2B4D"/>
    <w:rsid w:val="00EE31FA"/>
    <w:rsid w:val="00EE610E"/>
    <w:rsid w:val="00EF2C24"/>
    <w:rsid w:val="00EF75A1"/>
    <w:rsid w:val="00F00BE0"/>
    <w:rsid w:val="00F01671"/>
    <w:rsid w:val="00F061EA"/>
    <w:rsid w:val="00F064CC"/>
    <w:rsid w:val="00F0781A"/>
    <w:rsid w:val="00F12120"/>
    <w:rsid w:val="00F1332A"/>
    <w:rsid w:val="00F1578C"/>
    <w:rsid w:val="00F15793"/>
    <w:rsid w:val="00F15972"/>
    <w:rsid w:val="00F175D7"/>
    <w:rsid w:val="00F1780C"/>
    <w:rsid w:val="00F21557"/>
    <w:rsid w:val="00F21E8B"/>
    <w:rsid w:val="00F2220B"/>
    <w:rsid w:val="00F26F9E"/>
    <w:rsid w:val="00F271C1"/>
    <w:rsid w:val="00F27BF7"/>
    <w:rsid w:val="00F3358A"/>
    <w:rsid w:val="00F3735E"/>
    <w:rsid w:val="00F37A41"/>
    <w:rsid w:val="00F40F81"/>
    <w:rsid w:val="00F426A6"/>
    <w:rsid w:val="00F439F6"/>
    <w:rsid w:val="00F46C25"/>
    <w:rsid w:val="00F514D6"/>
    <w:rsid w:val="00F52011"/>
    <w:rsid w:val="00F54659"/>
    <w:rsid w:val="00F54CAA"/>
    <w:rsid w:val="00F56FAD"/>
    <w:rsid w:val="00F57232"/>
    <w:rsid w:val="00F6469D"/>
    <w:rsid w:val="00F648F0"/>
    <w:rsid w:val="00F7058E"/>
    <w:rsid w:val="00F7154B"/>
    <w:rsid w:val="00F733C3"/>
    <w:rsid w:val="00F73E90"/>
    <w:rsid w:val="00F7608E"/>
    <w:rsid w:val="00F772FB"/>
    <w:rsid w:val="00F77CA3"/>
    <w:rsid w:val="00F80D72"/>
    <w:rsid w:val="00F81FC8"/>
    <w:rsid w:val="00F83C81"/>
    <w:rsid w:val="00F84296"/>
    <w:rsid w:val="00F84ED5"/>
    <w:rsid w:val="00F869DD"/>
    <w:rsid w:val="00F91ECD"/>
    <w:rsid w:val="00F9201B"/>
    <w:rsid w:val="00F93D4B"/>
    <w:rsid w:val="00F95F0E"/>
    <w:rsid w:val="00F972F5"/>
    <w:rsid w:val="00F9743D"/>
    <w:rsid w:val="00FA0204"/>
    <w:rsid w:val="00FA11B4"/>
    <w:rsid w:val="00FA25CD"/>
    <w:rsid w:val="00FA4891"/>
    <w:rsid w:val="00FA4CCD"/>
    <w:rsid w:val="00FA54B7"/>
    <w:rsid w:val="00FA5C58"/>
    <w:rsid w:val="00FA740F"/>
    <w:rsid w:val="00FA75BD"/>
    <w:rsid w:val="00FB0970"/>
    <w:rsid w:val="00FB0A82"/>
    <w:rsid w:val="00FB14B0"/>
    <w:rsid w:val="00FB4E8C"/>
    <w:rsid w:val="00FB5E9C"/>
    <w:rsid w:val="00FC031F"/>
    <w:rsid w:val="00FC1143"/>
    <w:rsid w:val="00FC164A"/>
    <w:rsid w:val="00FC2236"/>
    <w:rsid w:val="00FC2C6A"/>
    <w:rsid w:val="00FC2F3A"/>
    <w:rsid w:val="00FC4DE4"/>
    <w:rsid w:val="00FD0184"/>
    <w:rsid w:val="00FD29A5"/>
    <w:rsid w:val="00FD2F0C"/>
    <w:rsid w:val="00FD3602"/>
    <w:rsid w:val="00FD365C"/>
    <w:rsid w:val="00FD550B"/>
    <w:rsid w:val="00FD6809"/>
    <w:rsid w:val="00FE04FF"/>
    <w:rsid w:val="00FE0B44"/>
    <w:rsid w:val="00FE0C33"/>
    <w:rsid w:val="00FE1433"/>
    <w:rsid w:val="00FE19A5"/>
    <w:rsid w:val="00FE6FED"/>
    <w:rsid w:val="00FF0E00"/>
    <w:rsid w:val="00FF32DB"/>
    <w:rsid w:val="00FF5486"/>
    <w:rsid w:val="00FF73E3"/>
    <w:rsid w:val="00FF7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D1BEF0"/>
  <w15:docId w15:val="{7CF85DCC-2310-40F8-940A-4A24B27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3563"/>
    <w:pPr>
      <w:tabs>
        <w:tab w:val="left" w:pos="851"/>
      </w:tabs>
      <w:ind w:firstLine="709"/>
      <w:jc w:val="both"/>
    </w:pPr>
    <w:rPr>
      <w:bCs/>
      <w:spacing w:val="-1"/>
      <w:sz w:val="28"/>
      <w:szCs w:val="28"/>
    </w:rPr>
  </w:style>
  <w:style w:type="paragraph" w:styleId="1">
    <w:name w:val="heading 1"/>
    <w:basedOn w:val="a"/>
    <w:next w:val="a"/>
    <w:link w:val="10"/>
    <w:qFormat/>
    <w:rsid w:val="00042EF1"/>
    <w:pPr>
      <w:numPr>
        <w:numId w:val="1"/>
      </w:numPr>
      <w:tabs>
        <w:tab w:val="clear" w:pos="0"/>
      </w:tabs>
      <w:autoSpaceDE w:val="0"/>
      <w:spacing w:before="200" w:after="200"/>
      <w:ind w:firstLine="0"/>
      <w:jc w:val="center"/>
      <w:outlineLvl w:val="0"/>
    </w:pPr>
    <w:rPr>
      <w:b/>
      <w:color w:val="000000"/>
      <w:spacing w:val="0"/>
      <w:kern w:val="1"/>
      <w:lang w:eastAsia="en-US"/>
    </w:rPr>
  </w:style>
  <w:style w:type="paragraph" w:styleId="2">
    <w:name w:val="heading 2"/>
    <w:basedOn w:val="a"/>
    <w:next w:val="a"/>
    <w:link w:val="21"/>
    <w:qFormat/>
    <w:rsid w:val="00042EF1"/>
    <w:pPr>
      <w:keepNext/>
      <w:numPr>
        <w:ilvl w:val="1"/>
        <w:numId w:val="1"/>
      </w:numPr>
      <w:spacing w:before="200" w:after="200"/>
      <w:jc w:val="center"/>
      <w:outlineLvl w:val="1"/>
    </w:pPr>
    <w:rPr>
      <w:b/>
      <w:color w:val="000000"/>
      <w:spacing w:val="0"/>
      <w:lang w:eastAsia="en-US"/>
    </w:rPr>
  </w:style>
  <w:style w:type="paragraph" w:styleId="30">
    <w:name w:val="heading 3"/>
    <w:basedOn w:val="a"/>
    <w:next w:val="a"/>
    <w:link w:val="31"/>
    <w:qFormat/>
    <w:rsid w:val="00042EF1"/>
    <w:pPr>
      <w:keepNext/>
      <w:numPr>
        <w:ilvl w:val="2"/>
        <w:numId w:val="1"/>
      </w:numPr>
      <w:spacing w:before="200" w:after="200"/>
      <w:jc w:val="center"/>
      <w:outlineLvl w:val="2"/>
    </w:pPr>
    <w:rPr>
      <w:b/>
      <w:color w:val="000000"/>
      <w:spacing w:val="0"/>
      <w:lang w:eastAsia="en-US"/>
    </w:rPr>
  </w:style>
  <w:style w:type="paragraph" w:styleId="4">
    <w:name w:val="heading 4"/>
    <w:basedOn w:val="a"/>
    <w:next w:val="a"/>
    <w:link w:val="40"/>
    <w:qFormat/>
    <w:rsid w:val="00C97090"/>
    <w:pPr>
      <w:keepNext/>
      <w:spacing w:before="240" w:after="60"/>
      <w:outlineLvl w:val="3"/>
    </w:pPr>
    <w:rPr>
      <w:b/>
      <w:spacing w:val="0"/>
    </w:rPr>
  </w:style>
  <w:style w:type="paragraph" w:styleId="5">
    <w:name w:val="heading 5"/>
    <w:basedOn w:val="a"/>
    <w:next w:val="a"/>
    <w:link w:val="50"/>
    <w:qFormat/>
    <w:rsid w:val="00C97090"/>
    <w:pPr>
      <w:spacing w:before="240" w:after="60"/>
      <w:outlineLvl w:val="4"/>
    </w:pPr>
    <w:rPr>
      <w:b/>
      <w:i/>
      <w:iCs/>
      <w:spacing w:val="0"/>
      <w:sz w:val="26"/>
      <w:szCs w:val="26"/>
    </w:rPr>
  </w:style>
  <w:style w:type="paragraph" w:styleId="6">
    <w:name w:val="heading 6"/>
    <w:basedOn w:val="a"/>
    <w:next w:val="a"/>
    <w:link w:val="60"/>
    <w:qFormat/>
    <w:rsid w:val="00C97090"/>
    <w:pPr>
      <w:spacing w:before="240" w:after="60"/>
      <w:outlineLvl w:val="5"/>
    </w:pPr>
    <w:rPr>
      <w:b/>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2EF1"/>
    <w:rPr>
      <w:b/>
      <w:bCs/>
      <w:color w:val="000000"/>
      <w:kern w:val="1"/>
      <w:sz w:val="28"/>
      <w:szCs w:val="28"/>
      <w:lang w:eastAsia="en-US"/>
    </w:rPr>
  </w:style>
  <w:style w:type="character" w:customStyle="1" w:styleId="21">
    <w:name w:val="Заголовок 2 Знак"/>
    <w:link w:val="2"/>
    <w:locked/>
    <w:rsid w:val="00042EF1"/>
    <w:rPr>
      <w:b/>
      <w:bCs/>
      <w:color w:val="000000"/>
      <w:sz w:val="28"/>
      <w:szCs w:val="28"/>
      <w:lang w:eastAsia="en-US"/>
    </w:rPr>
  </w:style>
  <w:style w:type="paragraph" w:customStyle="1" w:styleId="a3">
    <w:basedOn w:val="a"/>
    <w:rsid w:val="00C97090"/>
    <w:pPr>
      <w:spacing w:after="160" w:line="240" w:lineRule="exact"/>
    </w:pPr>
    <w:rPr>
      <w:rFonts w:ascii="Verdana" w:hAnsi="Verdana"/>
      <w:sz w:val="20"/>
      <w:szCs w:val="20"/>
      <w:lang w:val="en-US" w:eastAsia="en-US"/>
    </w:rPr>
  </w:style>
  <w:style w:type="character" w:customStyle="1" w:styleId="31">
    <w:name w:val="Заголовок 3 Знак"/>
    <w:link w:val="30"/>
    <w:locked/>
    <w:rsid w:val="00042EF1"/>
    <w:rPr>
      <w:b/>
      <w:bCs/>
      <w:color w:val="000000"/>
      <w:sz w:val="28"/>
      <w:szCs w:val="28"/>
      <w:lang w:eastAsia="en-US"/>
    </w:rPr>
  </w:style>
  <w:style w:type="character" w:customStyle="1" w:styleId="40">
    <w:name w:val="Заголовок 4 Знак"/>
    <w:link w:val="4"/>
    <w:semiHidden/>
    <w:locked/>
    <w:rsid w:val="00C97090"/>
    <w:rPr>
      <w:b/>
      <w:bCs/>
      <w:sz w:val="28"/>
      <w:szCs w:val="28"/>
      <w:lang w:val="ru-RU" w:eastAsia="ru-RU" w:bidi="ar-SA"/>
    </w:rPr>
  </w:style>
  <w:style w:type="character" w:customStyle="1" w:styleId="50">
    <w:name w:val="Заголовок 5 Знак"/>
    <w:link w:val="5"/>
    <w:semiHidden/>
    <w:locked/>
    <w:rsid w:val="00C97090"/>
    <w:rPr>
      <w:b/>
      <w:bCs/>
      <w:i/>
      <w:iCs/>
      <w:sz w:val="26"/>
      <w:szCs w:val="26"/>
      <w:lang w:val="ru-RU" w:eastAsia="ru-RU" w:bidi="ar-SA"/>
    </w:rPr>
  </w:style>
  <w:style w:type="character" w:customStyle="1" w:styleId="60">
    <w:name w:val="Заголовок 6 Знак"/>
    <w:link w:val="6"/>
    <w:semiHidden/>
    <w:locked/>
    <w:rsid w:val="00C97090"/>
    <w:rPr>
      <w:b/>
      <w:bCs/>
      <w:sz w:val="22"/>
      <w:szCs w:val="22"/>
      <w:lang w:val="ru-RU" w:eastAsia="ru-RU" w:bidi="ar-SA"/>
    </w:rPr>
  </w:style>
  <w:style w:type="character" w:customStyle="1" w:styleId="Heading1Char">
    <w:name w:val="Heading 1 Char"/>
    <w:locked/>
    <w:rsid w:val="00C97090"/>
    <w:rPr>
      <w:rFonts w:ascii="Cambria" w:hAnsi="Cambria" w:cs="Cambria"/>
      <w:b/>
      <w:bCs/>
      <w:kern w:val="32"/>
      <w:sz w:val="32"/>
      <w:szCs w:val="32"/>
    </w:rPr>
  </w:style>
  <w:style w:type="paragraph" w:styleId="a4">
    <w:name w:val="Body Text Indent"/>
    <w:basedOn w:val="a"/>
    <w:link w:val="a5"/>
    <w:semiHidden/>
    <w:rsid w:val="00C97090"/>
    <w:pPr>
      <w:ind w:left="-540"/>
    </w:pPr>
    <w:rPr>
      <w:bCs w:val="0"/>
      <w:spacing w:val="0"/>
      <w:lang w:eastAsia="ar-SA"/>
    </w:rPr>
  </w:style>
  <w:style w:type="character" w:customStyle="1" w:styleId="a5">
    <w:name w:val="Основной текст с отступом Знак"/>
    <w:link w:val="a4"/>
    <w:semiHidden/>
    <w:locked/>
    <w:rsid w:val="00C97090"/>
    <w:rPr>
      <w:sz w:val="28"/>
      <w:szCs w:val="28"/>
      <w:lang w:val="ru-RU" w:eastAsia="ar-SA" w:bidi="ar-SA"/>
    </w:rPr>
  </w:style>
  <w:style w:type="paragraph" w:styleId="11">
    <w:name w:val="toc 1"/>
    <w:basedOn w:val="a"/>
    <w:next w:val="a"/>
    <w:autoRedefine/>
    <w:uiPriority w:val="39"/>
    <w:qFormat/>
    <w:rsid w:val="00681F20"/>
    <w:pPr>
      <w:tabs>
        <w:tab w:val="clear" w:pos="851"/>
      </w:tabs>
      <w:ind w:firstLine="0"/>
    </w:pPr>
    <w:rPr>
      <w:b/>
      <w:caps/>
      <w:noProof/>
      <w:szCs w:val="24"/>
    </w:rPr>
  </w:style>
  <w:style w:type="paragraph" w:styleId="22">
    <w:name w:val="toc 2"/>
    <w:basedOn w:val="a"/>
    <w:next w:val="a"/>
    <w:autoRedefine/>
    <w:uiPriority w:val="39"/>
    <w:qFormat/>
    <w:rsid w:val="00681F20"/>
    <w:pPr>
      <w:tabs>
        <w:tab w:val="clear" w:pos="851"/>
      </w:tabs>
      <w:ind w:firstLine="0"/>
    </w:pPr>
    <w:rPr>
      <w:b/>
      <w:szCs w:val="20"/>
    </w:rPr>
  </w:style>
  <w:style w:type="paragraph" w:styleId="32">
    <w:name w:val="toc 3"/>
    <w:basedOn w:val="a"/>
    <w:next w:val="a"/>
    <w:autoRedefine/>
    <w:uiPriority w:val="39"/>
    <w:qFormat/>
    <w:rsid w:val="00681F20"/>
    <w:pPr>
      <w:tabs>
        <w:tab w:val="clear" w:pos="851"/>
      </w:tabs>
      <w:ind w:firstLine="0"/>
    </w:pPr>
    <w:rPr>
      <w:bCs w:val="0"/>
      <w:szCs w:val="20"/>
    </w:rPr>
  </w:style>
  <w:style w:type="character" w:styleId="a6">
    <w:name w:val="Hyperlink"/>
    <w:uiPriority w:val="99"/>
    <w:rsid w:val="00C97090"/>
    <w:rPr>
      <w:color w:val="0000FF"/>
      <w:u w:val="single"/>
    </w:rPr>
  </w:style>
  <w:style w:type="paragraph" w:customStyle="1" w:styleId="ConsNormal">
    <w:name w:val="ConsNormal"/>
    <w:link w:val="ConsNormal0"/>
    <w:rsid w:val="00C97090"/>
    <w:pPr>
      <w:widowControl w:val="0"/>
      <w:autoSpaceDE w:val="0"/>
      <w:autoSpaceDN w:val="0"/>
      <w:adjustRightInd w:val="0"/>
      <w:ind w:left="454" w:right="19772" w:firstLine="720"/>
      <w:jc w:val="both"/>
    </w:pPr>
    <w:rPr>
      <w:rFonts w:ascii="Arial" w:hAnsi="Arial" w:cs="Arial"/>
    </w:rPr>
  </w:style>
  <w:style w:type="paragraph" w:customStyle="1" w:styleId="ConsPlusNormal">
    <w:name w:val="ConsPlusNormal"/>
    <w:rsid w:val="00C97090"/>
    <w:pPr>
      <w:widowControl w:val="0"/>
      <w:suppressAutoHyphens/>
      <w:autoSpaceDE w:val="0"/>
      <w:ind w:left="454" w:firstLine="720"/>
      <w:jc w:val="both"/>
    </w:pPr>
    <w:rPr>
      <w:rFonts w:ascii="Arial" w:hAnsi="Arial" w:cs="Arial"/>
      <w:lang w:eastAsia="ar-SA"/>
    </w:rPr>
  </w:style>
  <w:style w:type="paragraph" w:styleId="a7">
    <w:name w:val="Normal (Web)"/>
    <w:basedOn w:val="a"/>
    <w:rsid w:val="00C97090"/>
    <w:pPr>
      <w:spacing w:before="100" w:beforeAutospacing="1" w:after="100" w:afterAutospacing="1"/>
    </w:pPr>
    <w:rPr>
      <w:sz w:val="24"/>
      <w:szCs w:val="24"/>
    </w:rPr>
  </w:style>
  <w:style w:type="paragraph" w:customStyle="1" w:styleId="12">
    <w:name w:val="Без интервала1"/>
    <w:qFormat/>
    <w:rsid w:val="00C97090"/>
    <w:pPr>
      <w:ind w:left="454" w:firstLine="709"/>
      <w:jc w:val="both"/>
    </w:pPr>
    <w:rPr>
      <w:sz w:val="24"/>
      <w:szCs w:val="24"/>
      <w:lang w:eastAsia="en-US"/>
    </w:rPr>
  </w:style>
  <w:style w:type="paragraph" w:styleId="HTML">
    <w:name w:val="HTML Preformatted"/>
    <w:basedOn w:val="a"/>
    <w:link w:val="HTML0"/>
    <w:rsid w:val="00C9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pacing w:val="0"/>
      <w:sz w:val="20"/>
      <w:szCs w:val="20"/>
    </w:rPr>
  </w:style>
  <w:style w:type="character" w:customStyle="1" w:styleId="HTML0">
    <w:name w:val="Стандартный HTML Знак"/>
    <w:link w:val="HTML"/>
    <w:semiHidden/>
    <w:locked/>
    <w:rsid w:val="00C97090"/>
    <w:rPr>
      <w:rFonts w:ascii="Courier New" w:hAnsi="Courier New" w:cs="Courier New"/>
      <w:lang w:val="ru-RU" w:eastAsia="ru-RU" w:bidi="ar-SA"/>
    </w:rPr>
  </w:style>
  <w:style w:type="character" w:styleId="a8">
    <w:name w:val="Strong"/>
    <w:qFormat/>
    <w:rsid w:val="00C97090"/>
    <w:rPr>
      <w:b/>
      <w:bCs/>
    </w:rPr>
  </w:style>
  <w:style w:type="character" w:customStyle="1" w:styleId="style3">
    <w:name w:val="style3"/>
    <w:basedOn w:val="a0"/>
    <w:rsid w:val="00C97090"/>
  </w:style>
  <w:style w:type="character" w:styleId="a9">
    <w:name w:val="FollowedHyperlink"/>
    <w:rsid w:val="00C97090"/>
    <w:rPr>
      <w:color w:val="800080"/>
      <w:u w:val="single"/>
    </w:rPr>
  </w:style>
  <w:style w:type="paragraph" w:customStyle="1" w:styleId="13">
    <w:name w:val="Абзац списка1"/>
    <w:basedOn w:val="a"/>
    <w:qFormat/>
    <w:rsid w:val="00C97090"/>
    <w:pPr>
      <w:ind w:left="720"/>
    </w:pPr>
    <w:rPr>
      <w:sz w:val="24"/>
      <w:szCs w:val="24"/>
    </w:rPr>
  </w:style>
  <w:style w:type="paragraph" w:styleId="aa">
    <w:name w:val="No Spacing"/>
    <w:qFormat/>
    <w:rsid w:val="00C97090"/>
    <w:pPr>
      <w:ind w:left="454" w:firstLine="709"/>
      <w:jc w:val="both"/>
    </w:pPr>
    <w:rPr>
      <w:sz w:val="24"/>
      <w:szCs w:val="24"/>
      <w:lang w:eastAsia="en-US"/>
    </w:rPr>
  </w:style>
  <w:style w:type="paragraph" w:styleId="ab">
    <w:name w:val="header"/>
    <w:basedOn w:val="a"/>
    <w:link w:val="ac"/>
    <w:rsid w:val="00C97090"/>
    <w:pPr>
      <w:tabs>
        <w:tab w:val="center" w:pos="4677"/>
        <w:tab w:val="right" w:pos="9355"/>
      </w:tabs>
      <w:spacing w:after="200" w:line="276" w:lineRule="auto"/>
    </w:pPr>
    <w:rPr>
      <w:bCs w:val="0"/>
      <w:spacing w:val="0"/>
      <w:lang w:eastAsia="en-US"/>
    </w:rPr>
  </w:style>
  <w:style w:type="character" w:customStyle="1" w:styleId="ac">
    <w:name w:val="Верхний колонтитул Знак"/>
    <w:link w:val="ab"/>
    <w:locked/>
    <w:rsid w:val="00C97090"/>
    <w:rPr>
      <w:sz w:val="28"/>
      <w:szCs w:val="28"/>
      <w:lang w:val="ru-RU" w:eastAsia="en-US" w:bidi="ar-SA"/>
    </w:rPr>
  </w:style>
  <w:style w:type="paragraph" w:styleId="ad">
    <w:name w:val="footer"/>
    <w:basedOn w:val="a"/>
    <w:link w:val="ae"/>
    <w:rsid w:val="00C97090"/>
    <w:pPr>
      <w:tabs>
        <w:tab w:val="center" w:pos="4677"/>
        <w:tab w:val="right" w:pos="9355"/>
      </w:tabs>
      <w:spacing w:after="200" w:line="276" w:lineRule="auto"/>
    </w:pPr>
    <w:rPr>
      <w:bCs w:val="0"/>
      <w:spacing w:val="0"/>
      <w:lang w:eastAsia="en-US"/>
    </w:rPr>
  </w:style>
  <w:style w:type="character" w:customStyle="1" w:styleId="ae">
    <w:name w:val="Нижний колонтитул Знак"/>
    <w:link w:val="ad"/>
    <w:locked/>
    <w:rsid w:val="00C97090"/>
    <w:rPr>
      <w:sz w:val="28"/>
      <w:szCs w:val="28"/>
      <w:lang w:val="ru-RU" w:eastAsia="en-US" w:bidi="ar-SA"/>
    </w:rPr>
  </w:style>
  <w:style w:type="paragraph" w:customStyle="1" w:styleId="S">
    <w:name w:val="S_Обычный"/>
    <w:basedOn w:val="a"/>
    <w:link w:val="S0"/>
    <w:rsid w:val="00C97090"/>
    <w:pPr>
      <w:spacing w:before="120" w:line="360" w:lineRule="auto"/>
    </w:pPr>
    <w:rPr>
      <w:bCs w:val="0"/>
      <w:color w:val="000000"/>
      <w:spacing w:val="0"/>
      <w:sz w:val="24"/>
      <w:szCs w:val="24"/>
      <w:lang w:eastAsia="ar-SA"/>
    </w:rPr>
  </w:style>
  <w:style w:type="character" w:customStyle="1" w:styleId="S0">
    <w:name w:val="S_Обычный Знак"/>
    <w:link w:val="S"/>
    <w:locked/>
    <w:rsid w:val="00C97090"/>
    <w:rPr>
      <w:color w:val="000000"/>
      <w:sz w:val="24"/>
      <w:szCs w:val="24"/>
      <w:lang w:val="ru-RU" w:eastAsia="ar-SA" w:bidi="ar-SA"/>
    </w:rPr>
  </w:style>
  <w:style w:type="character" w:styleId="af">
    <w:name w:val="page number"/>
    <w:basedOn w:val="a0"/>
    <w:rsid w:val="00C97090"/>
  </w:style>
  <w:style w:type="paragraph" w:styleId="41">
    <w:name w:val="toc 4"/>
    <w:basedOn w:val="a"/>
    <w:next w:val="a"/>
    <w:autoRedefine/>
    <w:semiHidden/>
    <w:rsid w:val="00C97090"/>
    <w:pPr>
      <w:tabs>
        <w:tab w:val="clear" w:pos="851"/>
      </w:tabs>
      <w:ind w:left="560"/>
      <w:jc w:val="left"/>
    </w:pPr>
    <w:rPr>
      <w:rFonts w:asciiTheme="minorHAnsi" w:hAnsiTheme="minorHAnsi"/>
      <w:bCs w:val="0"/>
      <w:sz w:val="20"/>
      <w:szCs w:val="20"/>
    </w:rPr>
  </w:style>
  <w:style w:type="paragraph" w:styleId="51">
    <w:name w:val="toc 5"/>
    <w:basedOn w:val="a"/>
    <w:next w:val="a"/>
    <w:autoRedefine/>
    <w:semiHidden/>
    <w:rsid w:val="00C97090"/>
    <w:pPr>
      <w:tabs>
        <w:tab w:val="clear" w:pos="851"/>
      </w:tabs>
      <w:ind w:left="840"/>
      <w:jc w:val="left"/>
    </w:pPr>
    <w:rPr>
      <w:rFonts w:asciiTheme="minorHAnsi" w:hAnsiTheme="minorHAnsi"/>
      <w:bCs w:val="0"/>
      <w:sz w:val="20"/>
      <w:szCs w:val="20"/>
    </w:rPr>
  </w:style>
  <w:style w:type="paragraph" w:styleId="61">
    <w:name w:val="toc 6"/>
    <w:basedOn w:val="a"/>
    <w:next w:val="a"/>
    <w:autoRedefine/>
    <w:semiHidden/>
    <w:rsid w:val="00C97090"/>
    <w:pPr>
      <w:tabs>
        <w:tab w:val="clear" w:pos="851"/>
      </w:tabs>
      <w:ind w:left="1120"/>
      <w:jc w:val="left"/>
    </w:pPr>
    <w:rPr>
      <w:rFonts w:asciiTheme="minorHAnsi" w:hAnsiTheme="minorHAnsi"/>
      <w:bCs w:val="0"/>
      <w:sz w:val="20"/>
      <w:szCs w:val="20"/>
    </w:rPr>
  </w:style>
  <w:style w:type="paragraph" w:styleId="7">
    <w:name w:val="toc 7"/>
    <w:basedOn w:val="a"/>
    <w:next w:val="a"/>
    <w:autoRedefine/>
    <w:semiHidden/>
    <w:rsid w:val="00C97090"/>
    <w:pPr>
      <w:tabs>
        <w:tab w:val="clear" w:pos="851"/>
      </w:tabs>
      <w:ind w:left="1400"/>
      <w:jc w:val="left"/>
    </w:pPr>
    <w:rPr>
      <w:rFonts w:asciiTheme="minorHAnsi" w:hAnsiTheme="minorHAnsi"/>
      <w:bCs w:val="0"/>
      <w:sz w:val="20"/>
      <w:szCs w:val="20"/>
    </w:rPr>
  </w:style>
  <w:style w:type="paragraph" w:styleId="8">
    <w:name w:val="toc 8"/>
    <w:basedOn w:val="a"/>
    <w:next w:val="a"/>
    <w:autoRedefine/>
    <w:semiHidden/>
    <w:rsid w:val="00C97090"/>
    <w:pPr>
      <w:tabs>
        <w:tab w:val="clear" w:pos="851"/>
      </w:tabs>
      <w:ind w:left="1680"/>
      <w:jc w:val="left"/>
    </w:pPr>
    <w:rPr>
      <w:rFonts w:asciiTheme="minorHAnsi" w:hAnsiTheme="minorHAnsi"/>
      <w:bCs w:val="0"/>
      <w:sz w:val="20"/>
      <w:szCs w:val="20"/>
    </w:rPr>
  </w:style>
  <w:style w:type="paragraph" w:styleId="9">
    <w:name w:val="toc 9"/>
    <w:basedOn w:val="a"/>
    <w:next w:val="a"/>
    <w:autoRedefine/>
    <w:semiHidden/>
    <w:rsid w:val="00C97090"/>
    <w:pPr>
      <w:tabs>
        <w:tab w:val="clear" w:pos="851"/>
      </w:tabs>
      <w:ind w:left="1960"/>
      <w:jc w:val="left"/>
    </w:pPr>
    <w:rPr>
      <w:rFonts w:asciiTheme="minorHAnsi" w:hAnsiTheme="minorHAnsi"/>
      <w:bCs w:val="0"/>
      <w:sz w:val="20"/>
      <w:szCs w:val="20"/>
    </w:rPr>
  </w:style>
  <w:style w:type="paragraph" w:customStyle="1" w:styleId="ConsPlusNonformat">
    <w:name w:val="ConsPlusNonformat"/>
    <w:rsid w:val="00C97090"/>
    <w:pPr>
      <w:autoSpaceDE w:val="0"/>
      <w:autoSpaceDN w:val="0"/>
      <w:adjustRightInd w:val="0"/>
      <w:ind w:left="454" w:firstLine="709"/>
      <w:jc w:val="both"/>
    </w:pPr>
    <w:rPr>
      <w:rFonts w:ascii="Courier New" w:hAnsi="Courier New" w:cs="Courier New"/>
    </w:rPr>
  </w:style>
  <w:style w:type="paragraph" w:customStyle="1" w:styleId="af0">
    <w:name w:val="Знак Знак Знак Знак"/>
    <w:basedOn w:val="a"/>
    <w:rsid w:val="00C97090"/>
    <w:pPr>
      <w:spacing w:after="160" w:line="240" w:lineRule="exact"/>
    </w:pPr>
    <w:rPr>
      <w:rFonts w:ascii="Verdana" w:hAnsi="Verdana" w:cs="Verdana"/>
      <w:sz w:val="20"/>
      <w:szCs w:val="20"/>
      <w:lang w:val="en-US" w:eastAsia="en-US"/>
    </w:rPr>
  </w:style>
  <w:style w:type="paragraph" w:styleId="af1">
    <w:name w:val="Body Text"/>
    <w:basedOn w:val="a"/>
    <w:link w:val="af2"/>
    <w:rsid w:val="00C97090"/>
    <w:pPr>
      <w:spacing w:after="120"/>
    </w:pPr>
    <w:rPr>
      <w:bCs w:val="0"/>
      <w:spacing w:val="0"/>
      <w:sz w:val="24"/>
      <w:szCs w:val="24"/>
    </w:rPr>
  </w:style>
  <w:style w:type="character" w:customStyle="1" w:styleId="af2">
    <w:name w:val="Основной текст Знак"/>
    <w:link w:val="af1"/>
    <w:locked/>
    <w:rsid w:val="00C97090"/>
    <w:rPr>
      <w:sz w:val="24"/>
      <w:szCs w:val="24"/>
      <w:lang w:val="ru-RU" w:eastAsia="ru-RU" w:bidi="ar-SA"/>
    </w:rPr>
  </w:style>
  <w:style w:type="paragraph" w:customStyle="1" w:styleId="Normal10-022">
    <w:name w:val="Стиль Normal + 10 пт полужирный По центру Слева:  -02 см Справ...2"/>
    <w:basedOn w:val="a"/>
    <w:rsid w:val="00C97090"/>
    <w:pPr>
      <w:ind w:left="-113" w:right="-113"/>
      <w:jc w:val="center"/>
    </w:pPr>
    <w:rPr>
      <w:b/>
      <w:bCs w:val="0"/>
      <w:sz w:val="20"/>
      <w:szCs w:val="20"/>
    </w:rPr>
  </w:style>
  <w:style w:type="paragraph" w:customStyle="1" w:styleId="ConsPlusCell">
    <w:name w:val="ConsPlusCell"/>
    <w:rsid w:val="00C97090"/>
    <w:pPr>
      <w:widowControl w:val="0"/>
      <w:suppressAutoHyphens/>
      <w:autoSpaceDE w:val="0"/>
      <w:ind w:left="454" w:firstLine="709"/>
      <w:jc w:val="both"/>
    </w:pPr>
    <w:rPr>
      <w:rFonts w:ascii="Arial" w:hAnsi="Arial" w:cs="Arial"/>
      <w:lang w:eastAsia="ar-SA"/>
    </w:rPr>
  </w:style>
  <w:style w:type="character" w:customStyle="1" w:styleId="S1">
    <w:name w:val="S_Таблица Знак"/>
    <w:link w:val="S2"/>
    <w:locked/>
    <w:rsid w:val="00C97090"/>
    <w:rPr>
      <w:sz w:val="24"/>
      <w:szCs w:val="24"/>
      <w:lang w:val="ru-RU" w:eastAsia="en-US" w:bidi="ar-SA"/>
    </w:rPr>
  </w:style>
  <w:style w:type="paragraph" w:customStyle="1" w:styleId="S2">
    <w:name w:val="S_Таблица"/>
    <w:basedOn w:val="a"/>
    <w:link w:val="S1"/>
    <w:rsid w:val="00C97090"/>
    <w:pPr>
      <w:tabs>
        <w:tab w:val="num" w:pos="1429"/>
      </w:tabs>
      <w:spacing w:before="120"/>
      <w:ind w:left="1429" w:right="-284" w:hanging="360"/>
      <w:jc w:val="right"/>
    </w:pPr>
    <w:rPr>
      <w:bCs w:val="0"/>
      <w:spacing w:val="0"/>
      <w:sz w:val="24"/>
      <w:szCs w:val="24"/>
      <w:lang w:eastAsia="en-US"/>
    </w:rPr>
  </w:style>
  <w:style w:type="paragraph" w:customStyle="1" w:styleId="Iauiue">
    <w:name w:val="Iau?iue"/>
    <w:rsid w:val="00C97090"/>
    <w:pPr>
      <w:widowControl w:val="0"/>
      <w:suppressAutoHyphens/>
      <w:ind w:left="454" w:firstLine="709"/>
      <w:jc w:val="both"/>
    </w:pPr>
    <w:rPr>
      <w:lang w:eastAsia="ar-SA"/>
    </w:rPr>
  </w:style>
  <w:style w:type="paragraph" w:styleId="af3">
    <w:name w:val="List Bullet"/>
    <w:basedOn w:val="a"/>
    <w:rsid w:val="00C97090"/>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rsid w:val="00C97090"/>
    <w:pPr>
      <w:spacing w:before="100" w:beforeAutospacing="1" w:after="100" w:afterAutospacing="1"/>
    </w:pPr>
    <w:rPr>
      <w:sz w:val="24"/>
      <w:szCs w:val="24"/>
    </w:rPr>
  </w:style>
  <w:style w:type="paragraph" w:customStyle="1" w:styleId="ConsNonformat">
    <w:name w:val="ConsNonformat"/>
    <w:rsid w:val="00C97090"/>
    <w:pPr>
      <w:widowControl w:val="0"/>
      <w:autoSpaceDE w:val="0"/>
      <w:autoSpaceDN w:val="0"/>
      <w:adjustRightInd w:val="0"/>
      <w:ind w:left="454" w:right="19772" w:firstLine="709"/>
      <w:jc w:val="both"/>
    </w:pPr>
    <w:rPr>
      <w:rFonts w:ascii="Courier New" w:hAnsi="Courier New" w:cs="Courier New"/>
    </w:rPr>
  </w:style>
  <w:style w:type="paragraph" w:customStyle="1" w:styleId="ConsPlusTitle">
    <w:name w:val="ConsPlusTitle"/>
    <w:rsid w:val="00C97090"/>
    <w:pPr>
      <w:widowControl w:val="0"/>
      <w:autoSpaceDE w:val="0"/>
      <w:autoSpaceDN w:val="0"/>
      <w:adjustRightInd w:val="0"/>
      <w:ind w:left="454" w:firstLine="709"/>
      <w:jc w:val="both"/>
    </w:pPr>
    <w:rPr>
      <w:rFonts w:ascii="Arial" w:hAnsi="Arial" w:cs="Arial"/>
      <w:b/>
      <w:bCs/>
    </w:rPr>
  </w:style>
  <w:style w:type="paragraph" w:customStyle="1" w:styleId="14">
    <w:name w:val="Обычный1"/>
    <w:rsid w:val="00C97090"/>
    <w:pPr>
      <w:suppressAutoHyphens/>
      <w:snapToGrid w:val="0"/>
      <w:ind w:left="454" w:firstLine="709"/>
      <w:jc w:val="both"/>
    </w:pPr>
    <w:rPr>
      <w:sz w:val="22"/>
      <w:lang w:eastAsia="ar-SA"/>
    </w:rPr>
  </w:style>
  <w:style w:type="paragraph" w:customStyle="1" w:styleId="23">
    <w:name w:val="Знак2"/>
    <w:basedOn w:val="a"/>
    <w:rsid w:val="00C97090"/>
    <w:pPr>
      <w:spacing w:after="160" w:line="240" w:lineRule="exact"/>
    </w:pPr>
    <w:rPr>
      <w:rFonts w:ascii="Verdana" w:hAnsi="Verdana"/>
      <w:sz w:val="20"/>
      <w:szCs w:val="20"/>
      <w:lang w:val="en-US" w:eastAsia="en-US"/>
    </w:rPr>
  </w:style>
  <w:style w:type="table" w:styleId="af4">
    <w:name w:val="Table Grid"/>
    <w:basedOn w:val="a1"/>
    <w:uiPriority w:val="59"/>
    <w:rsid w:val="00C97090"/>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C97090"/>
    <w:pPr>
      <w:shd w:val="clear" w:color="auto" w:fill="000080"/>
    </w:pPr>
    <w:rPr>
      <w:rFonts w:ascii="Tahoma" w:hAnsi="Tahoma"/>
      <w:bCs w:val="0"/>
      <w:spacing w:val="0"/>
      <w:sz w:val="20"/>
      <w:szCs w:val="20"/>
      <w:lang w:eastAsia="ar-SA"/>
    </w:rPr>
  </w:style>
  <w:style w:type="paragraph" w:customStyle="1" w:styleId="western">
    <w:name w:val="western"/>
    <w:basedOn w:val="a"/>
    <w:rsid w:val="00C97090"/>
    <w:pPr>
      <w:spacing w:before="100" w:beforeAutospacing="1" w:after="100" w:afterAutospacing="1"/>
    </w:pPr>
    <w:rPr>
      <w:sz w:val="24"/>
      <w:szCs w:val="24"/>
    </w:rPr>
  </w:style>
  <w:style w:type="character" w:customStyle="1" w:styleId="highlighthighlightactive">
    <w:name w:val="highlight highlight_active"/>
    <w:basedOn w:val="a0"/>
    <w:rsid w:val="00C97090"/>
  </w:style>
  <w:style w:type="paragraph" w:customStyle="1" w:styleId="textn">
    <w:name w:val="textn"/>
    <w:basedOn w:val="a"/>
    <w:rsid w:val="00C97090"/>
    <w:pPr>
      <w:spacing w:before="100" w:beforeAutospacing="1" w:after="100" w:afterAutospacing="1"/>
    </w:pPr>
    <w:rPr>
      <w:sz w:val="24"/>
      <w:szCs w:val="24"/>
    </w:rPr>
  </w:style>
  <w:style w:type="paragraph" w:customStyle="1" w:styleId="u">
    <w:name w:val="u"/>
    <w:basedOn w:val="a"/>
    <w:rsid w:val="00C97090"/>
    <w:pPr>
      <w:spacing w:before="100" w:beforeAutospacing="1" w:after="100" w:afterAutospacing="1"/>
    </w:pPr>
    <w:rPr>
      <w:sz w:val="24"/>
      <w:szCs w:val="24"/>
    </w:rPr>
  </w:style>
  <w:style w:type="paragraph" w:customStyle="1" w:styleId="consplusnormal0">
    <w:name w:val="consplusnormal"/>
    <w:basedOn w:val="a"/>
    <w:rsid w:val="00C97090"/>
    <w:pPr>
      <w:spacing w:before="100" w:beforeAutospacing="1" w:after="100" w:afterAutospacing="1"/>
    </w:pPr>
    <w:rPr>
      <w:sz w:val="24"/>
      <w:szCs w:val="24"/>
    </w:rPr>
  </w:style>
  <w:style w:type="paragraph" w:customStyle="1" w:styleId="consplustitle0">
    <w:name w:val="consplustitle"/>
    <w:basedOn w:val="a"/>
    <w:rsid w:val="00C97090"/>
    <w:pPr>
      <w:spacing w:before="100" w:beforeAutospacing="1" w:after="100" w:afterAutospacing="1"/>
    </w:pPr>
    <w:rPr>
      <w:sz w:val="24"/>
      <w:szCs w:val="24"/>
    </w:rPr>
  </w:style>
  <w:style w:type="paragraph" w:styleId="af7">
    <w:name w:val="Title"/>
    <w:basedOn w:val="a"/>
    <w:qFormat/>
    <w:rsid w:val="00C97090"/>
    <w:pPr>
      <w:jc w:val="center"/>
    </w:pPr>
    <w:rPr>
      <w:b/>
      <w:szCs w:val="20"/>
    </w:rPr>
  </w:style>
  <w:style w:type="paragraph" w:styleId="24">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
    <w:link w:val="25"/>
    <w:rsid w:val="00C97090"/>
    <w:pPr>
      <w:spacing w:after="120" w:line="480" w:lineRule="auto"/>
      <w:ind w:left="283"/>
    </w:pPr>
    <w:rPr>
      <w:bCs w:val="0"/>
      <w:spacing w:val="0"/>
      <w:sz w:val="24"/>
      <w:szCs w:val="24"/>
    </w:rPr>
  </w:style>
  <w:style w:type="character" w:customStyle="1" w:styleId="25">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w:link w:val="24"/>
    <w:rsid w:val="00C97090"/>
    <w:rPr>
      <w:sz w:val="24"/>
      <w:szCs w:val="24"/>
      <w:lang w:val="ru-RU" w:eastAsia="ru-RU" w:bidi="ar-SA"/>
    </w:rPr>
  </w:style>
  <w:style w:type="character" w:customStyle="1" w:styleId="grame">
    <w:name w:val="grame"/>
    <w:basedOn w:val="a0"/>
    <w:rsid w:val="00C97090"/>
  </w:style>
  <w:style w:type="paragraph" w:customStyle="1" w:styleId="110">
    <w:name w:val="Знак11 Знак Знак Знак Знак"/>
    <w:basedOn w:val="a"/>
    <w:rsid w:val="0079399D"/>
    <w:pPr>
      <w:spacing w:after="160" w:line="240" w:lineRule="exact"/>
    </w:pPr>
    <w:rPr>
      <w:rFonts w:ascii="Verdana" w:hAnsi="Verdana" w:cs="Verdana"/>
      <w:sz w:val="20"/>
      <w:szCs w:val="20"/>
      <w:lang w:val="en-US" w:eastAsia="en-US"/>
    </w:rPr>
  </w:style>
  <w:style w:type="paragraph" w:customStyle="1" w:styleId="af8">
    <w:name w:val="Знак"/>
    <w:basedOn w:val="a"/>
    <w:rsid w:val="0079399D"/>
    <w:pPr>
      <w:spacing w:line="240" w:lineRule="exact"/>
    </w:pPr>
    <w:rPr>
      <w:sz w:val="24"/>
      <w:szCs w:val="24"/>
      <w:lang w:val="en-US" w:eastAsia="en-US"/>
    </w:rPr>
  </w:style>
  <w:style w:type="character" w:customStyle="1" w:styleId="15">
    <w:name w:val="Знак Знак15"/>
    <w:locked/>
    <w:rsid w:val="008F06D3"/>
    <w:rPr>
      <w:rFonts w:ascii="Arial" w:hAnsi="Arial"/>
      <w:b/>
      <w:bCs/>
      <w:color w:val="000000"/>
      <w:kern w:val="1"/>
      <w:sz w:val="28"/>
      <w:szCs w:val="28"/>
      <w:lang w:val="en-US" w:eastAsia="en-US" w:bidi="ar-SA"/>
    </w:rPr>
  </w:style>
  <w:style w:type="character" w:customStyle="1" w:styleId="140">
    <w:name w:val="Знак Знак14"/>
    <w:locked/>
    <w:rsid w:val="008F06D3"/>
    <w:rPr>
      <w:rFonts w:ascii="Arial" w:hAnsi="Arial" w:cs="Arial"/>
      <w:b/>
      <w:bCs/>
      <w:color w:val="000000"/>
      <w:sz w:val="28"/>
      <w:szCs w:val="28"/>
      <w:lang w:val="en-US" w:eastAsia="en-US" w:bidi="ar-SA"/>
    </w:rPr>
  </w:style>
  <w:style w:type="paragraph" w:styleId="af9">
    <w:name w:val="annotation text"/>
    <w:basedOn w:val="a"/>
    <w:link w:val="afa"/>
    <w:semiHidden/>
    <w:rsid w:val="008F06D3"/>
    <w:rPr>
      <w:bCs w:val="0"/>
      <w:spacing w:val="0"/>
      <w:sz w:val="20"/>
      <w:szCs w:val="20"/>
      <w:lang w:eastAsia="ar-SA"/>
    </w:rPr>
  </w:style>
  <w:style w:type="character" w:customStyle="1" w:styleId="apple-converted-space">
    <w:name w:val="apple-converted-space"/>
    <w:basedOn w:val="a0"/>
    <w:rsid w:val="008F06D3"/>
  </w:style>
  <w:style w:type="character" w:customStyle="1" w:styleId="120">
    <w:name w:val="Знак Знак12"/>
    <w:locked/>
    <w:rsid w:val="008F06D3"/>
    <w:rPr>
      <w:rFonts w:ascii="Arial" w:eastAsia="Times New Roman" w:hAnsi="Arial" w:cs="Arial"/>
      <w:b/>
      <w:bCs/>
      <w:color w:val="000000"/>
      <w:sz w:val="28"/>
      <w:szCs w:val="28"/>
      <w:lang w:val="en-US" w:eastAsia="en-US"/>
    </w:rPr>
  </w:style>
  <w:style w:type="character" w:customStyle="1" w:styleId="111">
    <w:name w:val="Знак Знак11"/>
    <w:locked/>
    <w:rsid w:val="008F06D3"/>
    <w:rPr>
      <w:rFonts w:ascii="Arial" w:eastAsia="Times New Roman" w:hAnsi="Arial" w:cs="Arial"/>
      <w:b/>
      <w:bCs/>
      <w:color w:val="000000"/>
      <w:sz w:val="28"/>
      <w:szCs w:val="28"/>
      <w:lang w:val="en-US" w:eastAsia="en-US"/>
    </w:rPr>
  </w:style>
  <w:style w:type="character" w:customStyle="1" w:styleId="130">
    <w:name w:val="Знак Знак13"/>
    <w:locked/>
    <w:rsid w:val="008F06D3"/>
    <w:rPr>
      <w:rFonts w:ascii="Arial" w:eastAsia="Times New Roman" w:hAnsi="Arial" w:cs="Arial"/>
      <w:b/>
      <w:bCs/>
      <w:color w:val="000000"/>
      <w:kern w:val="1"/>
      <w:sz w:val="28"/>
      <w:szCs w:val="28"/>
      <w:lang w:val="en-US" w:eastAsia="en-US"/>
    </w:rPr>
  </w:style>
  <w:style w:type="paragraph" w:customStyle="1" w:styleId="16">
    <w:name w:val="Без интервала1"/>
    <w:rsid w:val="008F06D3"/>
    <w:pPr>
      <w:ind w:left="454" w:firstLine="709"/>
      <w:jc w:val="both"/>
    </w:pPr>
    <w:rPr>
      <w:sz w:val="24"/>
      <w:szCs w:val="24"/>
      <w:lang w:eastAsia="en-US"/>
    </w:rPr>
  </w:style>
  <w:style w:type="paragraph" w:customStyle="1" w:styleId="17">
    <w:name w:val="Абзац списка1"/>
    <w:basedOn w:val="a"/>
    <w:rsid w:val="008F06D3"/>
    <w:pPr>
      <w:ind w:left="720"/>
    </w:pPr>
    <w:rPr>
      <w:sz w:val="24"/>
      <w:szCs w:val="24"/>
    </w:rPr>
  </w:style>
  <w:style w:type="paragraph" w:customStyle="1" w:styleId="18">
    <w:name w:val="Обычный1"/>
    <w:rsid w:val="008F06D3"/>
    <w:pPr>
      <w:suppressAutoHyphens/>
      <w:snapToGrid w:val="0"/>
      <w:ind w:left="454" w:firstLine="709"/>
      <w:jc w:val="both"/>
    </w:pPr>
    <w:rPr>
      <w:sz w:val="22"/>
      <w:szCs w:val="22"/>
      <w:lang w:eastAsia="ar-SA"/>
    </w:rPr>
  </w:style>
  <w:style w:type="paragraph" w:customStyle="1" w:styleId="26">
    <w:name w:val="Без интервала2"/>
    <w:rsid w:val="008F06D3"/>
    <w:pPr>
      <w:ind w:left="454" w:firstLine="709"/>
      <w:jc w:val="both"/>
    </w:pPr>
    <w:rPr>
      <w:rFonts w:eastAsia="Calibri"/>
      <w:sz w:val="24"/>
      <w:szCs w:val="24"/>
      <w:lang w:eastAsia="en-US"/>
    </w:rPr>
  </w:style>
  <w:style w:type="paragraph" w:customStyle="1" w:styleId="18pt1">
    <w:name w:val="Обычный + 18 pt1"/>
    <w:aliases w:val="полужирный Знак,Обычный + 18 pt"/>
    <w:basedOn w:val="a"/>
    <w:link w:val="18pt11"/>
    <w:rsid w:val="008F06D3"/>
    <w:pPr>
      <w:widowControl w:val="0"/>
      <w:autoSpaceDE w:val="0"/>
      <w:autoSpaceDN w:val="0"/>
      <w:jc w:val="center"/>
    </w:pPr>
    <w:rPr>
      <w:b/>
      <w:spacing w:val="0"/>
      <w:sz w:val="36"/>
      <w:szCs w:val="36"/>
    </w:rPr>
  </w:style>
  <w:style w:type="character" w:customStyle="1" w:styleId="18pt11">
    <w:name w:val="Обычный + 18 pt11"/>
    <w:aliases w:val="полужирный Знак Знак"/>
    <w:link w:val="18pt1"/>
    <w:locked/>
    <w:rsid w:val="008F06D3"/>
    <w:rPr>
      <w:b/>
      <w:bCs/>
      <w:sz w:val="36"/>
      <w:szCs w:val="36"/>
      <w:lang w:val="ru-RU" w:eastAsia="ru-RU" w:bidi="ar-SA"/>
    </w:rPr>
  </w:style>
  <w:style w:type="character" w:customStyle="1" w:styleId="160">
    <w:name w:val="Знак Знак16"/>
    <w:locked/>
    <w:rsid w:val="008F06D3"/>
    <w:rPr>
      <w:rFonts w:ascii="Arial" w:hAnsi="Arial"/>
      <w:b/>
      <w:bCs/>
      <w:color w:val="000000"/>
      <w:kern w:val="1"/>
      <w:sz w:val="28"/>
      <w:szCs w:val="28"/>
      <w:lang w:val="en-US" w:eastAsia="en-US"/>
    </w:rPr>
  </w:style>
  <w:style w:type="character" w:customStyle="1" w:styleId="Heading2Char">
    <w:name w:val="Heading 2 Char"/>
    <w:locked/>
    <w:rsid w:val="008F06D3"/>
    <w:rPr>
      <w:rFonts w:ascii="Arial" w:eastAsia="Calibri" w:hAnsi="Arial" w:cs="Arial"/>
      <w:b/>
      <w:bCs/>
      <w:color w:val="000000"/>
      <w:sz w:val="28"/>
      <w:szCs w:val="28"/>
      <w:lang w:val="en-US" w:eastAsia="en-US" w:bidi="ar-SA"/>
    </w:rPr>
  </w:style>
  <w:style w:type="character" w:customStyle="1" w:styleId="Heading3Char">
    <w:name w:val="Heading 3 Char"/>
    <w:locked/>
    <w:rsid w:val="008F06D3"/>
    <w:rPr>
      <w:rFonts w:ascii="Arial" w:eastAsia="Calibri" w:hAnsi="Arial" w:cs="Arial"/>
      <w:b/>
      <w:bCs/>
      <w:color w:val="000000"/>
      <w:sz w:val="28"/>
      <w:szCs w:val="28"/>
      <w:lang w:val="en-US" w:eastAsia="en-US" w:bidi="ar-SA"/>
    </w:rPr>
  </w:style>
  <w:style w:type="character" w:customStyle="1" w:styleId="Heading4Char">
    <w:name w:val="Heading 4 Char"/>
    <w:locked/>
    <w:rsid w:val="008F06D3"/>
    <w:rPr>
      <w:rFonts w:ascii="Calibri" w:hAnsi="Calibri" w:cs="Calibri"/>
      <w:b/>
      <w:bCs/>
      <w:sz w:val="28"/>
      <w:szCs w:val="28"/>
    </w:rPr>
  </w:style>
  <w:style w:type="character" w:customStyle="1" w:styleId="Heading5Char">
    <w:name w:val="Heading 5 Char"/>
    <w:locked/>
    <w:rsid w:val="008F06D3"/>
    <w:rPr>
      <w:rFonts w:ascii="Calibri" w:hAnsi="Calibri" w:cs="Calibri"/>
      <w:b/>
      <w:bCs/>
      <w:i/>
      <w:iCs/>
      <w:sz w:val="26"/>
      <w:szCs w:val="26"/>
    </w:rPr>
  </w:style>
  <w:style w:type="character" w:customStyle="1" w:styleId="Heading6Char">
    <w:name w:val="Heading 6 Char"/>
    <w:locked/>
    <w:rsid w:val="008F06D3"/>
    <w:rPr>
      <w:rFonts w:ascii="Calibri" w:hAnsi="Calibri" w:cs="Calibri"/>
      <w:b/>
      <w:bCs/>
      <w:sz w:val="20"/>
      <w:szCs w:val="20"/>
    </w:rPr>
  </w:style>
  <w:style w:type="character" w:customStyle="1" w:styleId="Heading1Char1">
    <w:name w:val="Heading 1 Char1"/>
    <w:locked/>
    <w:rsid w:val="008F06D3"/>
    <w:rPr>
      <w:rFonts w:ascii="Arial" w:eastAsia="Calibri" w:hAnsi="Arial" w:cs="Arial"/>
      <w:b/>
      <w:bCs/>
      <w:color w:val="000000"/>
      <w:kern w:val="1"/>
      <w:sz w:val="28"/>
      <w:szCs w:val="28"/>
      <w:lang w:val="en-US" w:eastAsia="en-US" w:bidi="ar-SA"/>
    </w:rPr>
  </w:style>
  <w:style w:type="paragraph" w:customStyle="1" w:styleId="NoSpacing1">
    <w:name w:val="No Spacing1"/>
    <w:rsid w:val="008F06D3"/>
    <w:pPr>
      <w:ind w:left="454" w:firstLine="709"/>
      <w:jc w:val="both"/>
    </w:pPr>
    <w:rPr>
      <w:rFonts w:eastAsia="Calibri"/>
      <w:sz w:val="24"/>
      <w:szCs w:val="24"/>
      <w:lang w:eastAsia="en-US"/>
    </w:rPr>
  </w:style>
  <w:style w:type="character" w:customStyle="1" w:styleId="HTMLPreformattedChar">
    <w:name w:val="HTML Preformatted Char"/>
    <w:locked/>
    <w:rsid w:val="008F06D3"/>
    <w:rPr>
      <w:rFonts w:ascii="Courier New" w:hAnsi="Courier New" w:cs="Courier New"/>
      <w:sz w:val="20"/>
      <w:szCs w:val="20"/>
    </w:rPr>
  </w:style>
  <w:style w:type="paragraph" w:customStyle="1" w:styleId="ListParagraph1">
    <w:name w:val="List Paragraph1"/>
    <w:basedOn w:val="a"/>
    <w:rsid w:val="008F06D3"/>
    <w:pPr>
      <w:ind w:left="720"/>
    </w:pPr>
    <w:rPr>
      <w:rFonts w:eastAsia="Calibri"/>
      <w:sz w:val="24"/>
      <w:szCs w:val="24"/>
    </w:rPr>
  </w:style>
  <w:style w:type="character" w:customStyle="1" w:styleId="HeaderChar1">
    <w:name w:val="Header Char1"/>
    <w:locked/>
    <w:rsid w:val="008F06D3"/>
    <w:rPr>
      <w:rFonts w:ascii="Times New Roman" w:hAnsi="Times New Roman" w:cs="Times New Roman"/>
      <w:sz w:val="28"/>
      <w:szCs w:val="28"/>
    </w:rPr>
  </w:style>
  <w:style w:type="character" w:customStyle="1" w:styleId="FooterChar1">
    <w:name w:val="Footer Char1"/>
    <w:locked/>
    <w:rsid w:val="008F06D3"/>
    <w:rPr>
      <w:rFonts w:ascii="Times New Roman" w:hAnsi="Times New Roman" w:cs="Times New Roman"/>
      <w:sz w:val="28"/>
      <w:szCs w:val="28"/>
    </w:rPr>
  </w:style>
  <w:style w:type="character" w:customStyle="1" w:styleId="BodyTextChar">
    <w:name w:val="Body Text Char"/>
    <w:locked/>
    <w:rsid w:val="008F06D3"/>
    <w:rPr>
      <w:rFonts w:ascii="Times New Roman" w:hAnsi="Times New Roman" w:cs="Times New Roman"/>
      <w:sz w:val="24"/>
      <w:szCs w:val="24"/>
    </w:rPr>
  </w:style>
  <w:style w:type="paragraph" w:customStyle="1" w:styleId="Normal1">
    <w:name w:val="Normal1"/>
    <w:rsid w:val="008F06D3"/>
    <w:pPr>
      <w:suppressAutoHyphens/>
      <w:snapToGrid w:val="0"/>
      <w:ind w:left="454" w:firstLine="709"/>
      <w:jc w:val="both"/>
    </w:pPr>
    <w:rPr>
      <w:rFonts w:eastAsia="Calibri"/>
      <w:sz w:val="22"/>
      <w:szCs w:val="22"/>
      <w:lang w:eastAsia="ar-SA"/>
    </w:rPr>
  </w:style>
  <w:style w:type="character" w:customStyle="1" w:styleId="121">
    <w:name w:val="Знак Знак12"/>
    <w:locked/>
    <w:rsid w:val="008F06D3"/>
    <w:rPr>
      <w:rFonts w:ascii="Arial" w:hAnsi="Arial" w:cs="Arial"/>
      <w:b/>
      <w:bCs/>
      <w:color w:val="000000"/>
      <w:sz w:val="28"/>
      <w:szCs w:val="28"/>
      <w:lang w:val="en-US" w:eastAsia="en-US"/>
    </w:rPr>
  </w:style>
  <w:style w:type="character" w:customStyle="1" w:styleId="112">
    <w:name w:val="Знак Знак11"/>
    <w:locked/>
    <w:rsid w:val="008F06D3"/>
    <w:rPr>
      <w:rFonts w:ascii="Arial" w:hAnsi="Arial" w:cs="Arial"/>
      <w:b/>
      <w:bCs/>
      <w:color w:val="000000"/>
      <w:sz w:val="28"/>
      <w:szCs w:val="28"/>
      <w:lang w:val="en-US" w:eastAsia="en-US"/>
    </w:rPr>
  </w:style>
  <w:style w:type="character" w:customStyle="1" w:styleId="131">
    <w:name w:val="Знак Знак13"/>
    <w:locked/>
    <w:rsid w:val="008F06D3"/>
    <w:rPr>
      <w:rFonts w:ascii="Arial" w:hAnsi="Arial" w:cs="Arial"/>
      <w:b/>
      <w:bCs/>
      <w:color w:val="000000"/>
      <w:kern w:val="1"/>
      <w:sz w:val="28"/>
      <w:szCs w:val="28"/>
      <w:lang w:val="en-US" w:eastAsia="en-US"/>
    </w:rPr>
  </w:style>
  <w:style w:type="paragraph" w:styleId="afb">
    <w:name w:val="List Paragraph"/>
    <w:basedOn w:val="a"/>
    <w:link w:val="afc"/>
    <w:uiPriority w:val="34"/>
    <w:qFormat/>
    <w:rsid w:val="000B5F88"/>
    <w:pPr>
      <w:spacing w:after="160" w:line="259" w:lineRule="auto"/>
      <w:ind w:left="720"/>
      <w:contextualSpacing/>
    </w:pPr>
    <w:rPr>
      <w:rFonts w:ascii="Calibri" w:eastAsia="Calibri" w:hAnsi="Calibri"/>
      <w:lang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w:basedOn w:val="a"/>
    <w:rsid w:val="00D45678"/>
    <w:pPr>
      <w:spacing w:after="160" w:line="240" w:lineRule="exact"/>
    </w:pPr>
    <w:rPr>
      <w:rFonts w:ascii="Verdana" w:hAnsi="Verdana"/>
      <w:sz w:val="20"/>
      <w:szCs w:val="20"/>
      <w:lang w:val="en-US" w:eastAsia="en-US"/>
    </w:rPr>
  </w:style>
  <w:style w:type="character" w:customStyle="1" w:styleId="af6">
    <w:name w:val="Схема документа Знак"/>
    <w:link w:val="af5"/>
    <w:semiHidden/>
    <w:rsid w:val="00D45678"/>
    <w:rPr>
      <w:rFonts w:ascii="Tahoma" w:hAnsi="Tahoma" w:cs="Tahoma"/>
      <w:shd w:val="clear" w:color="auto" w:fill="000080"/>
      <w:lang w:eastAsia="ar-SA"/>
    </w:rPr>
  </w:style>
  <w:style w:type="paragraph" w:styleId="afd">
    <w:name w:val="Balloon Text"/>
    <w:basedOn w:val="a"/>
    <w:link w:val="afe"/>
    <w:rsid w:val="00D45678"/>
    <w:rPr>
      <w:rFonts w:ascii="Segoe UI" w:hAnsi="Segoe UI"/>
      <w:bCs w:val="0"/>
      <w:spacing w:val="0"/>
      <w:sz w:val="18"/>
      <w:szCs w:val="18"/>
      <w:lang w:eastAsia="ar-SA"/>
    </w:rPr>
  </w:style>
  <w:style w:type="character" w:customStyle="1" w:styleId="afe">
    <w:name w:val="Текст выноски Знак"/>
    <w:link w:val="afd"/>
    <w:rsid w:val="00D45678"/>
    <w:rPr>
      <w:rFonts w:ascii="Segoe UI" w:hAnsi="Segoe UI" w:cs="Segoe UI"/>
      <w:sz w:val="18"/>
      <w:szCs w:val="18"/>
      <w:lang w:eastAsia="ar-SA"/>
    </w:rPr>
  </w:style>
  <w:style w:type="character" w:styleId="aff">
    <w:name w:val="annotation reference"/>
    <w:rsid w:val="00C43D34"/>
    <w:rPr>
      <w:sz w:val="16"/>
      <w:szCs w:val="16"/>
    </w:rPr>
  </w:style>
  <w:style w:type="paragraph" w:styleId="aff0">
    <w:name w:val="annotation subject"/>
    <w:basedOn w:val="af9"/>
    <w:next w:val="af9"/>
    <w:link w:val="aff1"/>
    <w:rsid w:val="00C43D34"/>
    <w:rPr>
      <w:b/>
      <w:bCs/>
    </w:rPr>
  </w:style>
  <w:style w:type="character" w:customStyle="1" w:styleId="afa">
    <w:name w:val="Текст примечания Знак"/>
    <w:link w:val="af9"/>
    <w:semiHidden/>
    <w:rsid w:val="00C43D34"/>
    <w:rPr>
      <w:lang w:eastAsia="ar-SA"/>
    </w:rPr>
  </w:style>
  <w:style w:type="character" w:customStyle="1" w:styleId="aff1">
    <w:name w:val="Тема примечания Знак"/>
    <w:link w:val="aff0"/>
    <w:rsid w:val="00C43D34"/>
    <w:rPr>
      <w:b/>
      <w:bCs/>
      <w:lang w:eastAsia="ar-SA"/>
    </w:rPr>
  </w:style>
  <w:style w:type="paragraph" w:styleId="aff2">
    <w:name w:val="TOC Heading"/>
    <w:basedOn w:val="1"/>
    <w:next w:val="a"/>
    <w:uiPriority w:val="39"/>
    <w:semiHidden/>
    <w:unhideWhenUsed/>
    <w:qFormat/>
    <w:rsid w:val="007C7D00"/>
    <w:pPr>
      <w:keepNext/>
      <w:keepLines/>
      <w:numPr>
        <w:numId w:val="0"/>
      </w:numPr>
      <w:tabs>
        <w:tab w:val="clear" w:pos="851"/>
      </w:tabs>
      <w:autoSpaceDE/>
      <w:spacing w:before="480" w:after="0" w:line="276" w:lineRule="auto"/>
      <w:jc w:val="left"/>
      <w:outlineLvl w:val="9"/>
    </w:pPr>
    <w:rPr>
      <w:rFonts w:ascii="Cambria" w:hAnsi="Cambria"/>
      <w:color w:val="365F91"/>
      <w:kern w:val="0"/>
    </w:rPr>
  </w:style>
  <w:style w:type="paragraph" w:styleId="3">
    <w:name w:val="List Bullet 3"/>
    <w:basedOn w:val="a"/>
    <w:autoRedefine/>
    <w:uiPriority w:val="99"/>
    <w:rsid w:val="005D7439"/>
    <w:pPr>
      <w:widowControl w:val="0"/>
      <w:numPr>
        <w:numId w:val="7"/>
      </w:numPr>
      <w:tabs>
        <w:tab w:val="clear" w:pos="851"/>
        <w:tab w:val="clear" w:pos="926"/>
      </w:tabs>
      <w:autoSpaceDE w:val="0"/>
      <w:autoSpaceDN w:val="0"/>
      <w:adjustRightInd w:val="0"/>
      <w:ind w:left="0" w:firstLine="720"/>
    </w:pPr>
    <w:rPr>
      <w:bCs w:val="0"/>
      <w:spacing w:val="0"/>
      <w:szCs w:val="24"/>
    </w:rPr>
  </w:style>
  <w:style w:type="paragraph" w:styleId="20">
    <w:name w:val="List Number 2"/>
    <w:basedOn w:val="a"/>
    <w:uiPriority w:val="99"/>
    <w:unhideWhenUsed/>
    <w:rsid w:val="002445D3"/>
    <w:pPr>
      <w:numPr>
        <w:numId w:val="9"/>
      </w:numPr>
      <w:tabs>
        <w:tab w:val="clear" w:pos="851"/>
      </w:tabs>
      <w:autoSpaceDE w:val="0"/>
      <w:autoSpaceDN w:val="0"/>
      <w:adjustRightInd w:val="0"/>
      <w:spacing w:line="360" w:lineRule="auto"/>
      <w:contextualSpacing/>
    </w:pPr>
    <w:rPr>
      <w:rFonts w:eastAsia="Calibri"/>
      <w:bCs w:val="0"/>
      <w:spacing w:val="0"/>
      <w:sz w:val="24"/>
      <w:szCs w:val="24"/>
      <w:lang w:eastAsia="en-US"/>
    </w:rPr>
  </w:style>
  <w:style w:type="character" w:customStyle="1" w:styleId="FontStyle13">
    <w:name w:val="Font Style13"/>
    <w:basedOn w:val="a0"/>
    <w:rsid w:val="00027B80"/>
    <w:rPr>
      <w:rFonts w:ascii="Times New Roman" w:hAnsi="Times New Roman" w:cs="Times New Roman"/>
      <w:b/>
      <w:bCs/>
      <w:sz w:val="26"/>
      <w:szCs w:val="26"/>
    </w:rPr>
  </w:style>
  <w:style w:type="character" w:customStyle="1" w:styleId="afc">
    <w:name w:val="Абзац списка Знак"/>
    <w:basedOn w:val="a0"/>
    <w:link w:val="afb"/>
    <w:uiPriority w:val="34"/>
    <w:rsid w:val="00524209"/>
    <w:rPr>
      <w:rFonts w:ascii="Calibri" w:eastAsia="Calibri" w:hAnsi="Calibri"/>
      <w:bCs/>
      <w:spacing w:val="-1"/>
      <w:sz w:val="28"/>
      <w:szCs w:val="28"/>
      <w:lang w:eastAsia="en-US"/>
    </w:rPr>
  </w:style>
  <w:style w:type="character" w:customStyle="1" w:styleId="ConsNormal0">
    <w:name w:val="ConsNormal Знак"/>
    <w:basedOn w:val="a0"/>
    <w:link w:val="ConsNormal"/>
    <w:locked/>
    <w:rsid w:val="00180F92"/>
    <w:rPr>
      <w:rFonts w:ascii="Arial" w:hAnsi="Arial" w:cs="Arial"/>
    </w:rPr>
  </w:style>
  <w:style w:type="paragraph" w:styleId="33">
    <w:name w:val="Body Text 3"/>
    <w:basedOn w:val="a"/>
    <w:link w:val="34"/>
    <w:rsid w:val="00412E93"/>
    <w:pPr>
      <w:tabs>
        <w:tab w:val="clear" w:pos="851"/>
      </w:tabs>
      <w:spacing w:after="120"/>
      <w:ind w:firstLine="0"/>
      <w:jc w:val="left"/>
    </w:pPr>
    <w:rPr>
      <w:bCs w:val="0"/>
      <w:spacing w:val="0"/>
      <w:sz w:val="16"/>
      <w:szCs w:val="16"/>
    </w:rPr>
  </w:style>
  <w:style w:type="character" w:customStyle="1" w:styleId="34">
    <w:name w:val="Основной текст 3 Знак"/>
    <w:basedOn w:val="a0"/>
    <w:link w:val="33"/>
    <w:rsid w:val="00412E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95900">
      <w:bodyDiv w:val="1"/>
      <w:marLeft w:val="0"/>
      <w:marRight w:val="0"/>
      <w:marTop w:val="0"/>
      <w:marBottom w:val="0"/>
      <w:divBdr>
        <w:top w:val="none" w:sz="0" w:space="0" w:color="auto"/>
        <w:left w:val="none" w:sz="0" w:space="0" w:color="auto"/>
        <w:bottom w:val="none" w:sz="0" w:space="0" w:color="auto"/>
        <w:right w:val="none" w:sz="0" w:space="0" w:color="auto"/>
      </w:divBdr>
    </w:div>
    <w:div w:id="7962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62041/?dst=100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720EDC0B508896249D3BB3743EAD8677557BCAC86A9738D77E5EF6030EF27CA9657237B5F1B83FBYA26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20EDC0B508896249D3A53A5586846C715FE1A581AC70DA28BAB43D67E62D9DD1187A391B1686FFA52DBDYB24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B101455ED9EB82FE0A6E0C81FA22EA814D4C1119FAF166657E71B95834BF300DAB3501CC5KFL6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1469-C02D-4410-8A5C-ED1481D5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85</Pages>
  <Words>29525</Words>
  <Characters>168295</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197426</CharactersWithSpaces>
  <SharedDoc>false</SharedDoc>
  <HLinks>
    <vt:vector size="456" baseType="variant">
      <vt:variant>
        <vt:i4>6684726</vt:i4>
      </vt:variant>
      <vt:variant>
        <vt:i4>435</vt:i4>
      </vt:variant>
      <vt:variant>
        <vt:i4>0</vt:i4>
      </vt:variant>
      <vt:variant>
        <vt:i4>5</vt:i4>
      </vt:variant>
      <vt:variant>
        <vt:lpwstr/>
      </vt:variant>
      <vt:variant>
        <vt:lpwstr>Par146</vt:lpwstr>
      </vt:variant>
      <vt:variant>
        <vt:i4>6488112</vt:i4>
      </vt:variant>
      <vt:variant>
        <vt:i4>432</vt:i4>
      </vt:variant>
      <vt:variant>
        <vt:i4>0</vt:i4>
      </vt:variant>
      <vt:variant>
        <vt:i4>5</vt:i4>
      </vt:variant>
      <vt:variant>
        <vt:lpwstr/>
      </vt:variant>
      <vt:variant>
        <vt:lpwstr>Par123</vt:lpwstr>
      </vt:variant>
      <vt:variant>
        <vt:i4>6357051</vt:i4>
      </vt:variant>
      <vt:variant>
        <vt:i4>429</vt:i4>
      </vt:variant>
      <vt:variant>
        <vt:i4>0</vt:i4>
      </vt:variant>
      <vt:variant>
        <vt:i4>5</vt:i4>
      </vt:variant>
      <vt:variant>
        <vt:lpwstr/>
      </vt:variant>
      <vt:variant>
        <vt:lpwstr>Par191</vt:lpwstr>
      </vt:variant>
      <vt:variant>
        <vt:i4>6422583</vt:i4>
      </vt:variant>
      <vt:variant>
        <vt:i4>426</vt:i4>
      </vt:variant>
      <vt:variant>
        <vt:i4>0</vt:i4>
      </vt:variant>
      <vt:variant>
        <vt:i4>5</vt:i4>
      </vt:variant>
      <vt:variant>
        <vt:lpwstr/>
      </vt:variant>
      <vt:variant>
        <vt:lpwstr>Par152</vt:lpwstr>
      </vt:variant>
      <vt:variant>
        <vt:i4>7012458</vt:i4>
      </vt:variant>
      <vt:variant>
        <vt:i4>423</vt:i4>
      </vt:variant>
      <vt:variant>
        <vt:i4>0</vt:i4>
      </vt:variant>
      <vt:variant>
        <vt:i4>5</vt:i4>
      </vt:variant>
      <vt:variant>
        <vt:lpwstr>consultantplus://offline/ref=A720EDC0B508896249D3BB3743EAD8677557BCAC86A9738D77E5EF6030EF27CA9657237B5F1B83FBYA26M</vt:lpwstr>
      </vt:variant>
      <vt:variant>
        <vt:lpwstr/>
      </vt:variant>
      <vt:variant>
        <vt:i4>65537</vt:i4>
      </vt:variant>
      <vt:variant>
        <vt:i4>420</vt:i4>
      </vt:variant>
      <vt:variant>
        <vt:i4>0</vt:i4>
      </vt:variant>
      <vt:variant>
        <vt:i4>5</vt:i4>
      </vt:variant>
      <vt:variant>
        <vt:lpwstr>consultantplus://offline/ref=A720EDC0B508896249D3A53A5586846C715FE1A581AE7BD82BBAB43D67E62D9DD1187A391B1686FFA427B7YB23M</vt:lpwstr>
      </vt:variant>
      <vt:variant>
        <vt:lpwstr/>
      </vt:variant>
      <vt:variant>
        <vt:i4>65616</vt:i4>
      </vt:variant>
      <vt:variant>
        <vt:i4>417</vt:i4>
      </vt:variant>
      <vt:variant>
        <vt:i4>0</vt:i4>
      </vt:variant>
      <vt:variant>
        <vt:i4>5</vt:i4>
      </vt:variant>
      <vt:variant>
        <vt:lpwstr>consultantplus://offline/ref=A720EDC0B508896249D3A53A5586846C715FE1A581AC70DA28BAB43D67E62D9DD1187A391B1686FFA52DBDYB24M</vt:lpwstr>
      </vt:variant>
      <vt:variant>
        <vt:lpwstr/>
      </vt:variant>
      <vt:variant>
        <vt:i4>1114160</vt:i4>
      </vt:variant>
      <vt:variant>
        <vt:i4>410</vt:i4>
      </vt:variant>
      <vt:variant>
        <vt:i4>0</vt:i4>
      </vt:variant>
      <vt:variant>
        <vt:i4>5</vt:i4>
      </vt:variant>
      <vt:variant>
        <vt:lpwstr/>
      </vt:variant>
      <vt:variant>
        <vt:lpwstr>_Toc406415374</vt:lpwstr>
      </vt:variant>
      <vt:variant>
        <vt:i4>1114160</vt:i4>
      </vt:variant>
      <vt:variant>
        <vt:i4>404</vt:i4>
      </vt:variant>
      <vt:variant>
        <vt:i4>0</vt:i4>
      </vt:variant>
      <vt:variant>
        <vt:i4>5</vt:i4>
      </vt:variant>
      <vt:variant>
        <vt:lpwstr/>
      </vt:variant>
      <vt:variant>
        <vt:lpwstr>_Toc406415373</vt:lpwstr>
      </vt:variant>
      <vt:variant>
        <vt:i4>1114160</vt:i4>
      </vt:variant>
      <vt:variant>
        <vt:i4>398</vt:i4>
      </vt:variant>
      <vt:variant>
        <vt:i4>0</vt:i4>
      </vt:variant>
      <vt:variant>
        <vt:i4>5</vt:i4>
      </vt:variant>
      <vt:variant>
        <vt:lpwstr/>
      </vt:variant>
      <vt:variant>
        <vt:lpwstr>_Toc406415372</vt:lpwstr>
      </vt:variant>
      <vt:variant>
        <vt:i4>1114160</vt:i4>
      </vt:variant>
      <vt:variant>
        <vt:i4>392</vt:i4>
      </vt:variant>
      <vt:variant>
        <vt:i4>0</vt:i4>
      </vt:variant>
      <vt:variant>
        <vt:i4>5</vt:i4>
      </vt:variant>
      <vt:variant>
        <vt:lpwstr/>
      </vt:variant>
      <vt:variant>
        <vt:lpwstr>_Toc406415371</vt:lpwstr>
      </vt:variant>
      <vt:variant>
        <vt:i4>1114160</vt:i4>
      </vt:variant>
      <vt:variant>
        <vt:i4>386</vt:i4>
      </vt:variant>
      <vt:variant>
        <vt:i4>0</vt:i4>
      </vt:variant>
      <vt:variant>
        <vt:i4>5</vt:i4>
      </vt:variant>
      <vt:variant>
        <vt:lpwstr/>
      </vt:variant>
      <vt:variant>
        <vt:lpwstr>_Toc406415370</vt:lpwstr>
      </vt:variant>
      <vt:variant>
        <vt:i4>1048624</vt:i4>
      </vt:variant>
      <vt:variant>
        <vt:i4>380</vt:i4>
      </vt:variant>
      <vt:variant>
        <vt:i4>0</vt:i4>
      </vt:variant>
      <vt:variant>
        <vt:i4>5</vt:i4>
      </vt:variant>
      <vt:variant>
        <vt:lpwstr/>
      </vt:variant>
      <vt:variant>
        <vt:lpwstr>_Toc406415369</vt:lpwstr>
      </vt:variant>
      <vt:variant>
        <vt:i4>1048624</vt:i4>
      </vt:variant>
      <vt:variant>
        <vt:i4>374</vt:i4>
      </vt:variant>
      <vt:variant>
        <vt:i4>0</vt:i4>
      </vt:variant>
      <vt:variant>
        <vt:i4>5</vt:i4>
      </vt:variant>
      <vt:variant>
        <vt:lpwstr/>
      </vt:variant>
      <vt:variant>
        <vt:lpwstr>_Toc406415368</vt:lpwstr>
      </vt:variant>
      <vt:variant>
        <vt:i4>1048624</vt:i4>
      </vt:variant>
      <vt:variant>
        <vt:i4>368</vt:i4>
      </vt:variant>
      <vt:variant>
        <vt:i4>0</vt:i4>
      </vt:variant>
      <vt:variant>
        <vt:i4>5</vt:i4>
      </vt:variant>
      <vt:variant>
        <vt:lpwstr/>
      </vt:variant>
      <vt:variant>
        <vt:lpwstr>_Toc406415367</vt:lpwstr>
      </vt:variant>
      <vt:variant>
        <vt:i4>1048624</vt:i4>
      </vt:variant>
      <vt:variant>
        <vt:i4>362</vt:i4>
      </vt:variant>
      <vt:variant>
        <vt:i4>0</vt:i4>
      </vt:variant>
      <vt:variant>
        <vt:i4>5</vt:i4>
      </vt:variant>
      <vt:variant>
        <vt:lpwstr/>
      </vt:variant>
      <vt:variant>
        <vt:lpwstr>_Toc406415366</vt:lpwstr>
      </vt:variant>
      <vt:variant>
        <vt:i4>1048624</vt:i4>
      </vt:variant>
      <vt:variant>
        <vt:i4>356</vt:i4>
      </vt:variant>
      <vt:variant>
        <vt:i4>0</vt:i4>
      </vt:variant>
      <vt:variant>
        <vt:i4>5</vt:i4>
      </vt:variant>
      <vt:variant>
        <vt:lpwstr/>
      </vt:variant>
      <vt:variant>
        <vt:lpwstr>_Toc406415365</vt:lpwstr>
      </vt:variant>
      <vt:variant>
        <vt:i4>1048624</vt:i4>
      </vt:variant>
      <vt:variant>
        <vt:i4>350</vt:i4>
      </vt:variant>
      <vt:variant>
        <vt:i4>0</vt:i4>
      </vt:variant>
      <vt:variant>
        <vt:i4>5</vt:i4>
      </vt:variant>
      <vt:variant>
        <vt:lpwstr/>
      </vt:variant>
      <vt:variant>
        <vt:lpwstr>_Toc406415364</vt:lpwstr>
      </vt:variant>
      <vt:variant>
        <vt:i4>1048624</vt:i4>
      </vt:variant>
      <vt:variant>
        <vt:i4>344</vt:i4>
      </vt:variant>
      <vt:variant>
        <vt:i4>0</vt:i4>
      </vt:variant>
      <vt:variant>
        <vt:i4>5</vt:i4>
      </vt:variant>
      <vt:variant>
        <vt:lpwstr/>
      </vt:variant>
      <vt:variant>
        <vt:lpwstr>_Toc406415363</vt:lpwstr>
      </vt:variant>
      <vt:variant>
        <vt:i4>1048624</vt:i4>
      </vt:variant>
      <vt:variant>
        <vt:i4>338</vt:i4>
      </vt:variant>
      <vt:variant>
        <vt:i4>0</vt:i4>
      </vt:variant>
      <vt:variant>
        <vt:i4>5</vt:i4>
      </vt:variant>
      <vt:variant>
        <vt:lpwstr/>
      </vt:variant>
      <vt:variant>
        <vt:lpwstr>_Toc406415362</vt:lpwstr>
      </vt:variant>
      <vt:variant>
        <vt:i4>1048624</vt:i4>
      </vt:variant>
      <vt:variant>
        <vt:i4>332</vt:i4>
      </vt:variant>
      <vt:variant>
        <vt:i4>0</vt:i4>
      </vt:variant>
      <vt:variant>
        <vt:i4>5</vt:i4>
      </vt:variant>
      <vt:variant>
        <vt:lpwstr/>
      </vt:variant>
      <vt:variant>
        <vt:lpwstr>_Toc406415361</vt:lpwstr>
      </vt:variant>
      <vt:variant>
        <vt:i4>1048624</vt:i4>
      </vt:variant>
      <vt:variant>
        <vt:i4>326</vt:i4>
      </vt:variant>
      <vt:variant>
        <vt:i4>0</vt:i4>
      </vt:variant>
      <vt:variant>
        <vt:i4>5</vt:i4>
      </vt:variant>
      <vt:variant>
        <vt:lpwstr/>
      </vt:variant>
      <vt:variant>
        <vt:lpwstr>_Toc406415360</vt:lpwstr>
      </vt:variant>
      <vt:variant>
        <vt:i4>1245232</vt:i4>
      </vt:variant>
      <vt:variant>
        <vt:i4>320</vt:i4>
      </vt:variant>
      <vt:variant>
        <vt:i4>0</vt:i4>
      </vt:variant>
      <vt:variant>
        <vt:i4>5</vt:i4>
      </vt:variant>
      <vt:variant>
        <vt:lpwstr/>
      </vt:variant>
      <vt:variant>
        <vt:lpwstr>_Toc406415359</vt:lpwstr>
      </vt:variant>
      <vt:variant>
        <vt:i4>1245232</vt:i4>
      </vt:variant>
      <vt:variant>
        <vt:i4>314</vt:i4>
      </vt:variant>
      <vt:variant>
        <vt:i4>0</vt:i4>
      </vt:variant>
      <vt:variant>
        <vt:i4>5</vt:i4>
      </vt:variant>
      <vt:variant>
        <vt:lpwstr/>
      </vt:variant>
      <vt:variant>
        <vt:lpwstr>_Toc406415358</vt:lpwstr>
      </vt:variant>
      <vt:variant>
        <vt:i4>1245232</vt:i4>
      </vt:variant>
      <vt:variant>
        <vt:i4>308</vt:i4>
      </vt:variant>
      <vt:variant>
        <vt:i4>0</vt:i4>
      </vt:variant>
      <vt:variant>
        <vt:i4>5</vt:i4>
      </vt:variant>
      <vt:variant>
        <vt:lpwstr/>
      </vt:variant>
      <vt:variant>
        <vt:lpwstr>_Toc406415357</vt:lpwstr>
      </vt:variant>
      <vt:variant>
        <vt:i4>1245232</vt:i4>
      </vt:variant>
      <vt:variant>
        <vt:i4>302</vt:i4>
      </vt:variant>
      <vt:variant>
        <vt:i4>0</vt:i4>
      </vt:variant>
      <vt:variant>
        <vt:i4>5</vt:i4>
      </vt:variant>
      <vt:variant>
        <vt:lpwstr/>
      </vt:variant>
      <vt:variant>
        <vt:lpwstr>_Toc406415356</vt:lpwstr>
      </vt:variant>
      <vt:variant>
        <vt:i4>1245232</vt:i4>
      </vt:variant>
      <vt:variant>
        <vt:i4>296</vt:i4>
      </vt:variant>
      <vt:variant>
        <vt:i4>0</vt:i4>
      </vt:variant>
      <vt:variant>
        <vt:i4>5</vt:i4>
      </vt:variant>
      <vt:variant>
        <vt:lpwstr/>
      </vt:variant>
      <vt:variant>
        <vt:lpwstr>_Toc406415355</vt:lpwstr>
      </vt:variant>
      <vt:variant>
        <vt:i4>1245232</vt:i4>
      </vt:variant>
      <vt:variant>
        <vt:i4>290</vt:i4>
      </vt:variant>
      <vt:variant>
        <vt:i4>0</vt:i4>
      </vt:variant>
      <vt:variant>
        <vt:i4>5</vt:i4>
      </vt:variant>
      <vt:variant>
        <vt:lpwstr/>
      </vt:variant>
      <vt:variant>
        <vt:lpwstr>_Toc406415354</vt:lpwstr>
      </vt:variant>
      <vt:variant>
        <vt:i4>1245232</vt:i4>
      </vt:variant>
      <vt:variant>
        <vt:i4>284</vt:i4>
      </vt:variant>
      <vt:variant>
        <vt:i4>0</vt:i4>
      </vt:variant>
      <vt:variant>
        <vt:i4>5</vt:i4>
      </vt:variant>
      <vt:variant>
        <vt:lpwstr/>
      </vt:variant>
      <vt:variant>
        <vt:lpwstr>_Toc406415353</vt:lpwstr>
      </vt:variant>
      <vt:variant>
        <vt:i4>1245232</vt:i4>
      </vt:variant>
      <vt:variant>
        <vt:i4>278</vt:i4>
      </vt:variant>
      <vt:variant>
        <vt:i4>0</vt:i4>
      </vt:variant>
      <vt:variant>
        <vt:i4>5</vt:i4>
      </vt:variant>
      <vt:variant>
        <vt:lpwstr/>
      </vt:variant>
      <vt:variant>
        <vt:lpwstr>_Toc406415352</vt:lpwstr>
      </vt:variant>
      <vt:variant>
        <vt:i4>1245232</vt:i4>
      </vt:variant>
      <vt:variant>
        <vt:i4>272</vt:i4>
      </vt:variant>
      <vt:variant>
        <vt:i4>0</vt:i4>
      </vt:variant>
      <vt:variant>
        <vt:i4>5</vt:i4>
      </vt:variant>
      <vt:variant>
        <vt:lpwstr/>
      </vt:variant>
      <vt:variant>
        <vt:lpwstr>_Toc406415351</vt:lpwstr>
      </vt:variant>
      <vt:variant>
        <vt:i4>1245232</vt:i4>
      </vt:variant>
      <vt:variant>
        <vt:i4>266</vt:i4>
      </vt:variant>
      <vt:variant>
        <vt:i4>0</vt:i4>
      </vt:variant>
      <vt:variant>
        <vt:i4>5</vt:i4>
      </vt:variant>
      <vt:variant>
        <vt:lpwstr/>
      </vt:variant>
      <vt:variant>
        <vt:lpwstr>_Toc406415350</vt:lpwstr>
      </vt:variant>
      <vt:variant>
        <vt:i4>1179696</vt:i4>
      </vt:variant>
      <vt:variant>
        <vt:i4>260</vt:i4>
      </vt:variant>
      <vt:variant>
        <vt:i4>0</vt:i4>
      </vt:variant>
      <vt:variant>
        <vt:i4>5</vt:i4>
      </vt:variant>
      <vt:variant>
        <vt:lpwstr/>
      </vt:variant>
      <vt:variant>
        <vt:lpwstr>_Toc406415349</vt:lpwstr>
      </vt:variant>
      <vt:variant>
        <vt:i4>1179696</vt:i4>
      </vt:variant>
      <vt:variant>
        <vt:i4>254</vt:i4>
      </vt:variant>
      <vt:variant>
        <vt:i4>0</vt:i4>
      </vt:variant>
      <vt:variant>
        <vt:i4>5</vt:i4>
      </vt:variant>
      <vt:variant>
        <vt:lpwstr/>
      </vt:variant>
      <vt:variant>
        <vt:lpwstr>_Toc406415348</vt:lpwstr>
      </vt:variant>
      <vt:variant>
        <vt:i4>1179696</vt:i4>
      </vt:variant>
      <vt:variant>
        <vt:i4>248</vt:i4>
      </vt:variant>
      <vt:variant>
        <vt:i4>0</vt:i4>
      </vt:variant>
      <vt:variant>
        <vt:i4>5</vt:i4>
      </vt:variant>
      <vt:variant>
        <vt:lpwstr/>
      </vt:variant>
      <vt:variant>
        <vt:lpwstr>_Toc406415347</vt:lpwstr>
      </vt:variant>
      <vt:variant>
        <vt:i4>1179696</vt:i4>
      </vt:variant>
      <vt:variant>
        <vt:i4>242</vt:i4>
      </vt:variant>
      <vt:variant>
        <vt:i4>0</vt:i4>
      </vt:variant>
      <vt:variant>
        <vt:i4>5</vt:i4>
      </vt:variant>
      <vt:variant>
        <vt:lpwstr/>
      </vt:variant>
      <vt:variant>
        <vt:lpwstr>_Toc406415346</vt:lpwstr>
      </vt:variant>
      <vt:variant>
        <vt:i4>1179696</vt:i4>
      </vt:variant>
      <vt:variant>
        <vt:i4>236</vt:i4>
      </vt:variant>
      <vt:variant>
        <vt:i4>0</vt:i4>
      </vt:variant>
      <vt:variant>
        <vt:i4>5</vt:i4>
      </vt:variant>
      <vt:variant>
        <vt:lpwstr/>
      </vt:variant>
      <vt:variant>
        <vt:lpwstr>_Toc406415345</vt:lpwstr>
      </vt:variant>
      <vt:variant>
        <vt:i4>1179696</vt:i4>
      </vt:variant>
      <vt:variant>
        <vt:i4>230</vt:i4>
      </vt:variant>
      <vt:variant>
        <vt:i4>0</vt:i4>
      </vt:variant>
      <vt:variant>
        <vt:i4>5</vt:i4>
      </vt:variant>
      <vt:variant>
        <vt:lpwstr/>
      </vt:variant>
      <vt:variant>
        <vt:lpwstr>_Toc406415344</vt:lpwstr>
      </vt:variant>
      <vt:variant>
        <vt:i4>1179696</vt:i4>
      </vt:variant>
      <vt:variant>
        <vt:i4>224</vt:i4>
      </vt:variant>
      <vt:variant>
        <vt:i4>0</vt:i4>
      </vt:variant>
      <vt:variant>
        <vt:i4>5</vt:i4>
      </vt:variant>
      <vt:variant>
        <vt:lpwstr/>
      </vt:variant>
      <vt:variant>
        <vt:lpwstr>_Toc406415343</vt:lpwstr>
      </vt:variant>
      <vt:variant>
        <vt:i4>1179696</vt:i4>
      </vt:variant>
      <vt:variant>
        <vt:i4>218</vt:i4>
      </vt:variant>
      <vt:variant>
        <vt:i4>0</vt:i4>
      </vt:variant>
      <vt:variant>
        <vt:i4>5</vt:i4>
      </vt:variant>
      <vt:variant>
        <vt:lpwstr/>
      </vt:variant>
      <vt:variant>
        <vt:lpwstr>_Toc406415342</vt:lpwstr>
      </vt:variant>
      <vt:variant>
        <vt:i4>1179696</vt:i4>
      </vt:variant>
      <vt:variant>
        <vt:i4>212</vt:i4>
      </vt:variant>
      <vt:variant>
        <vt:i4>0</vt:i4>
      </vt:variant>
      <vt:variant>
        <vt:i4>5</vt:i4>
      </vt:variant>
      <vt:variant>
        <vt:lpwstr/>
      </vt:variant>
      <vt:variant>
        <vt:lpwstr>_Toc406415341</vt:lpwstr>
      </vt:variant>
      <vt:variant>
        <vt:i4>1179696</vt:i4>
      </vt:variant>
      <vt:variant>
        <vt:i4>206</vt:i4>
      </vt:variant>
      <vt:variant>
        <vt:i4>0</vt:i4>
      </vt:variant>
      <vt:variant>
        <vt:i4>5</vt:i4>
      </vt:variant>
      <vt:variant>
        <vt:lpwstr/>
      </vt:variant>
      <vt:variant>
        <vt:lpwstr>_Toc406415340</vt:lpwstr>
      </vt:variant>
      <vt:variant>
        <vt:i4>1376304</vt:i4>
      </vt:variant>
      <vt:variant>
        <vt:i4>200</vt:i4>
      </vt:variant>
      <vt:variant>
        <vt:i4>0</vt:i4>
      </vt:variant>
      <vt:variant>
        <vt:i4>5</vt:i4>
      </vt:variant>
      <vt:variant>
        <vt:lpwstr/>
      </vt:variant>
      <vt:variant>
        <vt:lpwstr>_Toc406415339</vt:lpwstr>
      </vt:variant>
      <vt:variant>
        <vt:i4>1376304</vt:i4>
      </vt:variant>
      <vt:variant>
        <vt:i4>194</vt:i4>
      </vt:variant>
      <vt:variant>
        <vt:i4>0</vt:i4>
      </vt:variant>
      <vt:variant>
        <vt:i4>5</vt:i4>
      </vt:variant>
      <vt:variant>
        <vt:lpwstr/>
      </vt:variant>
      <vt:variant>
        <vt:lpwstr>_Toc406415338</vt:lpwstr>
      </vt:variant>
      <vt:variant>
        <vt:i4>1376304</vt:i4>
      </vt:variant>
      <vt:variant>
        <vt:i4>188</vt:i4>
      </vt:variant>
      <vt:variant>
        <vt:i4>0</vt:i4>
      </vt:variant>
      <vt:variant>
        <vt:i4>5</vt:i4>
      </vt:variant>
      <vt:variant>
        <vt:lpwstr/>
      </vt:variant>
      <vt:variant>
        <vt:lpwstr>_Toc406415337</vt:lpwstr>
      </vt:variant>
      <vt:variant>
        <vt:i4>1376304</vt:i4>
      </vt:variant>
      <vt:variant>
        <vt:i4>182</vt:i4>
      </vt:variant>
      <vt:variant>
        <vt:i4>0</vt:i4>
      </vt:variant>
      <vt:variant>
        <vt:i4>5</vt:i4>
      </vt:variant>
      <vt:variant>
        <vt:lpwstr/>
      </vt:variant>
      <vt:variant>
        <vt:lpwstr>_Toc406415336</vt:lpwstr>
      </vt:variant>
      <vt:variant>
        <vt:i4>1376304</vt:i4>
      </vt:variant>
      <vt:variant>
        <vt:i4>176</vt:i4>
      </vt:variant>
      <vt:variant>
        <vt:i4>0</vt:i4>
      </vt:variant>
      <vt:variant>
        <vt:i4>5</vt:i4>
      </vt:variant>
      <vt:variant>
        <vt:lpwstr/>
      </vt:variant>
      <vt:variant>
        <vt:lpwstr>_Toc406415335</vt:lpwstr>
      </vt:variant>
      <vt:variant>
        <vt:i4>1376304</vt:i4>
      </vt:variant>
      <vt:variant>
        <vt:i4>170</vt:i4>
      </vt:variant>
      <vt:variant>
        <vt:i4>0</vt:i4>
      </vt:variant>
      <vt:variant>
        <vt:i4>5</vt:i4>
      </vt:variant>
      <vt:variant>
        <vt:lpwstr/>
      </vt:variant>
      <vt:variant>
        <vt:lpwstr>_Toc406415334</vt:lpwstr>
      </vt:variant>
      <vt:variant>
        <vt:i4>1376304</vt:i4>
      </vt:variant>
      <vt:variant>
        <vt:i4>164</vt:i4>
      </vt:variant>
      <vt:variant>
        <vt:i4>0</vt:i4>
      </vt:variant>
      <vt:variant>
        <vt:i4>5</vt:i4>
      </vt:variant>
      <vt:variant>
        <vt:lpwstr/>
      </vt:variant>
      <vt:variant>
        <vt:lpwstr>_Toc406415333</vt:lpwstr>
      </vt:variant>
      <vt:variant>
        <vt:i4>1376304</vt:i4>
      </vt:variant>
      <vt:variant>
        <vt:i4>158</vt:i4>
      </vt:variant>
      <vt:variant>
        <vt:i4>0</vt:i4>
      </vt:variant>
      <vt:variant>
        <vt:i4>5</vt:i4>
      </vt:variant>
      <vt:variant>
        <vt:lpwstr/>
      </vt:variant>
      <vt:variant>
        <vt:lpwstr>_Toc406415332</vt:lpwstr>
      </vt:variant>
      <vt:variant>
        <vt:i4>1376304</vt:i4>
      </vt:variant>
      <vt:variant>
        <vt:i4>152</vt:i4>
      </vt:variant>
      <vt:variant>
        <vt:i4>0</vt:i4>
      </vt:variant>
      <vt:variant>
        <vt:i4>5</vt:i4>
      </vt:variant>
      <vt:variant>
        <vt:lpwstr/>
      </vt:variant>
      <vt:variant>
        <vt:lpwstr>_Toc406415331</vt:lpwstr>
      </vt:variant>
      <vt:variant>
        <vt:i4>1376304</vt:i4>
      </vt:variant>
      <vt:variant>
        <vt:i4>146</vt:i4>
      </vt:variant>
      <vt:variant>
        <vt:i4>0</vt:i4>
      </vt:variant>
      <vt:variant>
        <vt:i4>5</vt:i4>
      </vt:variant>
      <vt:variant>
        <vt:lpwstr/>
      </vt:variant>
      <vt:variant>
        <vt:lpwstr>_Toc406415330</vt:lpwstr>
      </vt:variant>
      <vt:variant>
        <vt:i4>1310768</vt:i4>
      </vt:variant>
      <vt:variant>
        <vt:i4>140</vt:i4>
      </vt:variant>
      <vt:variant>
        <vt:i4>0</vt:i4>
      </vt:variant>
      <vt:variant>
        <vt:i4>5</vt:i4>
      </vt:variant>
      <vt:variant>
        <vt:lpwstr/>
      </vt:variant>
      <vt:variant>
        <vt:lpwstr>_Toc406415329</vt:lpwstr>
      </vt:variant>
      <vt:variant>
        <vt:i4>1310768</vt:i4>
      </vt:variant>
      <vt:variant>
        <vt:i4>134</vt:i4>
      </vt:variant>
      <vt:variant>
        <vt:i4>0</vt:i4>
      </vt:variant>
      <vt:variant>
        <vt:i4>5</vt:i4>
      </vt:variant>
      <vt:variant>
        <vt:lpwstr/>
      </vt:variant>
      <vt:variant>
        <vt:lpwstr>_Toc406415328</vt:lpwstr>
      </vt:variant>
      <vt:variant>
        <vt:i4>1310768</vt:i4>
      </vt:variant>
      <vt:variant>
        <vt:i4>128</vt:i4>
      </vt:variant>
      <vt:variant>
        <vt:i4>0</vt:i4>
      </vt:variant>
      <vt:variant>
        <vt:i4>5</vt:i4>
      </vt:variant>
      <vt:variant>
        <vt:lpwstr/>
      </vt:variant>
      <vt:variant>
        <vt:lpwstr>_Toc406415327</vt:lpwstr>
      </vt:variant>
      <vt:variant>
        <vt:i4>1310768</vt:i4>
      </vt:variant>
      <vt:variant>
        <vt:i4>122</vt:i4>
      </vt:variant>
      <vt:variant>
        <vt:i4>0</vt:i4>
      </vt:variant>
      <vt:variant>
        <vt:i4>5</vt:i4>
      </vt:variant>
      <vt:variant>
        <vt:lpwstr/>
      </vt:variant>
      <vt:variant>
        <vt:lpwstr>_Toc406415326</vt:lpwstr>
      </vt:variant>
      <vt:variant>
        <vt:i4>1310768</vt:i4>
      </vt:variant>
      <vt:variant>
        <vt:i4>116</vt:i4>
      </vt:variant>
      <vt:variant>
        <vt:i4>0</vt:i4>
      </vt:variant>
      <vt:variant>
        <vt:i4>5</vt:i4>
      </vt:variant>
      <vt:variant>
        <vt:lpwstr/>
      </vt:variant>
      <vt:variant>
        <vt:lpwstr>_Toc406415325</vt:lpwstr>
      </vt:variant>
      <vt:variant>
        <vt:i4>1310768</vt:i4>
      </vt:variant>
      <vt:variant>
        <vt:i4>110</vt:i4>
      </vt:variant>
      <vt:variant>
        <vt:i4>0</vt:i4>
      </vt:variant>
      <vt:variant>
        <vt:i4>5</vt:i4>
      </vt:variant>
      <vt:variant>
        <vt:lpwstr/>
      </vt:variant>
      <vt:variant>
        <vt:lpwstr>_Toc406415324</vt:lpwstr>
      </vt:variant>
      <vt:variant>
        <vt:i4>1310768</vt:i4>
      </vt:variant>
      <vt:variant>
        <vt:i4>104</vt:i4>
      </vt:variant>
      <vt:variant>
        <vt:i4>0</vt:i4>
      </vt:variant>
      <vt:variant>
        <vt:i4>5</vt:i4>
      </vt:variant>
      <vt:variant>
        <vt:lpwstr/>
      </vt:variant>
      <vt:variant>
        <vt:lpwstr>_Toc406415323</vt:lpwstr>
      </vt:variant>
      <vt:variant>
        <vt:i4>1310768</vt:i4>
      </vt:variant>
      <vt:variant>
        <vt:i4>98</vt:i4>
      </vt:variant>
      <vt:variant>
        <vt:i4>0</vt:i4>
      </vt:variant>
      <vt:variant>
        <vt:i4>5</vt:i4>
      </vt:variant>
      <vt:variant>
        <vt:lpwstr/>
      </vt:variant>
      <vt:variant>
        <vt:lpwstr>_Toc406415322</vt:lpwstr>
      </vt:variant>
      <vt:variant>
        <vt:i4>1310768</vt:i4>
      </vt:variant>
      <vt:variant>
        <vt:i4>92</vt:i4>
      </vt:variant>
      <vt:variant>
        <vt:i4>0</vt:i4>
      </vt:variant>
      <vt:variant>
        <vt:i4>5</vt:i4>
      </vt:variant>
      <vt:variant>
        <vt:lpwstr/>
      </vt:variant>
      <vt:variant>
        <vt:lpwstr>_Toc406415321</vt:lpwstr>
      </vt:variant>
      <vt:variant>
        <vt:i4>1310768</vt:i4>
      </vt:variant>
      <vt:variant>
        <vt:i4>86</vt:i4>
      </vt:variant>
      <vt:variant>
        <vt:i4>0</vt:i4>
      </vt:variant>
      <vt:variant>
        <vt:i4>5</vt:i4>
      </vt:variant>
      <vt:variant>
        <vt:lpwstr/>
      </vt:variant>
      <vt:variant>
        <vt:lpwstr>_Toc406415320</vt:lpwstr>
      </vt:variant>
      <vt:variant>
        <vt:i4>1507376</vt:i4>
      </vt:variant>
      <vt:variant>
        <vt:i4>80</vt:i4>
      </vt:variant>
      <vt:variant>
        <vt:i4>0</vt:i4>
      </vt:variant>
      <vt:variant>
        <vt:i4>5</vt:i4>
      </vt:variant>
      <vt:variant>
        <vt:lpwstr/>
      </vt:variant>
      <vt:variant>
        <vt:lpwstr>_Toc406415319</vt:lpwstr>
      </vt:variant>
      <vt:variant>
        <vt:i4>1507376</vt:i4>
      </vt:variant>
      <vt:variant>
        <vt:i4>74</vt:i4>
      </vt:variant>
      <vt:variant>
        <vt:i4>0</vt:i4>
      </vt:variant>
      <vt:variant>
        <vt:i4>5</vt:i4>
      </vt:variant>
      <vt:variant>
        <vt:lpwstr/>
      </vt:variant>
      <vt:variant>
        <vt:lpwstr>_Toc406415318</vt:lpwstr>
      </vt:variant>
      <vt:variant>
        <vt:i4>1507376</vt:i4>
      </vt:variant>
      <vt:variant>
        <vt:i4>68</vt:i4>
      </vt:variant>
      <vt:variant>
        <vt:i4>0</vt:i4>
      </vt:variant>
      <vt:variant>
        <vt:i4>5</vt:i4>
      </vt:variant>
      <vt:variant>
        <vt:lpwstr/>
      </vt:variant>
      <vt:variant>
        <vt:lpwstr>_Toc406415317</vt:lpwstr>
      </vt:variant>
      <vt:variant>
        <vt:i4>1507376</vt:i4>
      </vt:variant>
      <vt:variant>
        <vt:i4>62</vt:i4>
      </vt:variant>
      <vt:variant>
        <vt:i4>0</vt:i4>
      </vt:variant>
      <vt:variant>
        <vt:i4>5</vt:i4>
      </vt:variant>
      <vt:variant>
        <vt:lpwstr/>
      </vt:variant>
      <vt:variant>
        <vt:lpwstr>_Toc406415316</vt:lpwstr>
      </vt:variant>
      <vt:variant>
        <vt:i4>1507376</vt:i4>
      </vt:variant>
      <vt:variant>
        <vt:i4>56</vt:i4>
      </vt:variant>
      <vt:variant>
        <vt:i4>0</vt:i4>
      </vt:variant>
      <vt:variant>
        <vt:i4>5</vt:i4>
      </vt:variant>
      <vt:variant>
        <vt:lpwstr/>
      </vt:variant>
      <vt:variant>
        <vt:lpwstr>_Toc406415315</vt:lpwstr>
      </vt:variant>
      <vt:variant>
        <vt:i4>1507376</vt:i4>
      </vt:variant>
      <vt:variant>
        <vt:i4>50</vt:i4>
      </vt:variant>
      <vt:variant>
        <vt:i4>0</vt:i4>
      </vt:variant>
      <vt:variant>
        <vt:i4>5</vt:i4>
      </vt:variant>
      <vt:variant>
        <vt:lpwstr/>
      </vt:variant>
      <vt:variant>
        <vt:lpwstr>_Toc406415314</vt:lpwstr>
      </vt:variant>
      <vt:variant>
        <vt:i4>1507376</vt:i4>
      </vt:variant>
      <vt:variant>
        <vt:i4>44</vt:i4>
      </vt:variant>
      <vt:variant>
        <vt:i4>0</vt:i4>
      </vt:variant>
      <vt:variant>
        <vt:i4>5</vt:i4>
      </vt:variant>
      <vt:variant>
        <vt:lpwstr/>
      </vt:variant>
      <vt:variant>
        <vt:lpwstr>_Toc406415313</vt:lpwstr>
      </vt:variant>
      <vt:variant>
        <vt:i4>1507376</vt:i4>
      </vt:variant>
      <vt:variant>
        <vt:i4>38</vt:i4>
      </vt:variant>
      <vt:variant>
        <vt:i4>0</vt:i4>
      </vt:variant>
      <vt:variant>
        <vt:i4>5</vt:i4>
      </vt:variant>
      <vt:variant>
        <vt:lpwstr/>
      </vt:variant>
      <vt:variant>
        <vt:lpwstr>_Toc406415312</vt:lpwstr>
      </vt:variant>
      <vt:variant>
        <vt:i4>1507376</vt:i4>
      </vt:variant>
      <vt:variant>
        <vt:i4>32</vt:i4>
      </vt:variant>
      <vt:variant>
        <vt:i4>0</vt:i4>
      </vt:variant>
      <vt:variant>
        <vt:i4>5</vt:i4>
      </vt:variant>
      <vt:variant>
        <vt:lpwstr/>
      </vt:variant>
      <vt:variant>
        <vt:lpwstr>_Toc406415311</vt:lpwstr>
      </vt:variant>
      <vt:variant>
        <vt:i4>1507376</vt:i4>
      </vt:variant>
      <vt:variant>
        <vt:i4>26</vt:i4>
      </vt:variant>
      <vt:variant>
        <vt:i4>0</vt:i4>
      </vt:variant>
      <vt:variant>
        <vt:i4>5</vt:i4>
      </vt:variant>
      <vt:variant>
        <vt:lpwstr/>
      </vt:variant>
      <vt:variant>
        <vt:lpwstr>_Toc406415310</vt:lpwstr>
      </vt:variant>
      <vt:variant>
        <vt:i4>1441840</vt:i4>
      </vt:variant>
      <vt:variant>
        <vt:i4>20</vt:i4>
      </vt:variant>
      <vt:variant>
        <vt:i4>0</vt:i4>
      </vt:variant>
      <vt:variant>
        <vt:i4>5</vt:i4>
      </vt:variant>
      <vt:variant>
        <vt:lpwstr/>
      </vt:variant>
      <vt:variant>
        <vt:lpwstr>_Toc406415309</vt:lpwstr>
      </vt:variant>
      <vt:variant>
        <vt:i4>1441840</vt:i4>
      </vt:variant>
      <vt:variant>
        <vt:i4>14</vt:i4>
      </vt:variant>
      <vt:variant>
        <vt:i4>0</vt:i4>
      </vt:variant>
      <vt:variant>
        <vt:i4>5</vt:i4>
      </vt:variant>
      <vt:variant>
        <vt:lpwstr/>
      </vt:variant>
      <vt:variant>
        <vt:lpwstr>_Toc406415308</vt:lpwstr>
      </vt:variant>
      <vt:variant>
        <vt:i4>1441840</vt:i4>
      </vt:variant>
      <vt:variant>
        <vt:i4>8</vt:i4>
      </vt:variant>
      <vt:variant>
        <vt:i4>0</vt:i4>
      </vt:variant>
      <vt:variant>
        <vt:i4>5</vt:i4>
      </vt:variant>
      <vt:variant>
        <vt:lpwstr/>
      </vt:variant>
      <vt:variant>
        <vt:lpwstr>_Toc406415307</vt:lpwstr>
      </vt:variant>
      <vt:variant>
        <vt:i4>1441840</vt:i4>
      </vt:variant>
      <vt:variant>
        <vt:i4>2</vt:i4>
      </vt:variant>
      <vt:variant>
        <vt:i4>0</vt:i4>
      </vt:variant>
      <vt:variant>
        <vt:i4>5</vt:i4>
      </vt:variant>
      <vt:variant>
        <vt:lpwstr/>
      </vt:variant>
      <vt:variant>
        <vt:lpwstr>_Toc406415306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zhavoronkova_mv</dc:creator>
  <cp:lastModifiedBy>Данил Мареев</cp:lastModifiedBy>
  <cp:revision>9</cp:revision>
  <cp:lastPrinted>2014-11-28T15:50:00Z</cp:lastPrinted>
  <dcterms:created xsi:type="dcterms:W3CDTF">2017-10-15T20:48:00Z</dcterms:created>
  <dcterms:modified xsi:type="dcterms:W3CDTF">2017-10-23T12:00:00Z</dcterms:modified>
</cp:coreProperties>
</file>