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0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420E8" w:rsidRDefault="003A3AE7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истино14_4" style="width:48.75pt;height:57.75pt;visibility:visible;mso-wrap-style:square">
            <v:imagedata r:id="rId9" o:title="Вистино14_4"/>
          </v:shape>
        </w:pict>
      </w:r>
    </w:p>
    <w:p w:rsidR="002420E8" w:rsidRDefault="002420E8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АДМИНИСТРАЦИЯ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Ленинградской области</w:t>
      </w:r>
    </w:p>
    <w:p w:rsidR="00DB6D70" w:rsidRPr="006B74D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6B74DB" w:rsidRDefault="00DB6D70" w:rsidP="00DB6D70">
      <w:pPr>
        <w:jc w:val="center"/>
        <w:rPr>
          <w:rFonts w:ascii="Times New Roman" w:hAnsi="Times New Roman"/>
          <w:sz w:val="32"/>
          <w:szCs w:val="32"/>
        </w:rPr>
      </w:pPr>
      <w:r w:rsidRPr="006B74DB">
        <w:rPr>
          <w:rFonts w:ascii="Times New Roman" w:hAnsi="Times New Roman"/>
          <w:bCs/>
          <w:sz w:val="32"/>
          <w:szCs w:val="32"/>
        </w:rPr>
        <w:t>ПОСТАНОВЛЕНИЕ</w:t>
      </w:r>
    </w:p>
    <w:p w:rsidR="0022087E" w:rsidRPr="006B74DB" w:rsidRDefault="0022087E" w:rsidP="006B74DB">
      <w:pPr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 xml:space="preserve">27.10.2017 </w:t>
      </w:r>
      <w:r w:rsidR="00DB6D70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525252"/>
          <w:sz w:val="28"/>
          <w:szCs w:val="28"/>
        </w:rPr>
        <w:t xml:space="preserve">  218</w:t>
      </w:r>
      <w:r>
        <w:rPr>
          <w:b/>
          <w:sz w:val="28"/>
          <w:szCs w:val="28"/>
        </w:rPr>
        <w:t xml:space="preserve">                  </w:t>
      </w:r>
      <w:r w:rsidR="00781597">
        <w:rPr>
          <w:b/>
          <w:sz w:val="28"/>
          <w:szCs w:val="28"/>
        </w:rPr>
        <w:t xml:space="preserve">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color w:val="000000"/>
          <w:sz w:val="28"/>
          <w:szCs w:val="28"/>
          <w:highlight w:val="white"/>
        </w:rPr>
        <w:t>Об утверждении</w:t>
      </w:r>
      <w:r w:rsidRPr="0022087E">
        <w:rPr>
          <w:rFonts w:ascii="Times New Roman" w:hAnsi="Times New Roman"/>
          <w:sz w:val="28"/>
          <w:szCs w:val="28"/>
        </w:rPr>
        <w:t xml:space="preserve"> Порядка разрешения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proofErr w:type="gramStart"/>
      <w:r w:rsidRPr="0022087E">
        <w:rPr>
          <w:rFonts w:ascii="Times New Roman" w:hAnsi="Times New Roman"/>
          <w:sz w:val="28"/>
          <w:szCs w:val="28"/>
        </w:rPr>
        <w:t>на</w:t>
      </w:r>
      <w:proofErr w:type="gramEnd"/>
      <w:r w:rsidRPr="0022087E">
        <w:rPr>
          <w:rFonts w:ascii="Times New Roman" w:hAnsi="Times New Roman"/>
          <w:sz w:val="28"/>
          <w:szCs w:val="28"/>
        </w:rPr>
        <w:t xml:space="preserve">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>участие муниципальных служащих администрации</w:t>
      </w:r>
    </w:p>
    <w:p w:rsidR="0022087E" w:rsidRPr="0022087E" w:rsidRDefault="00220C35" w:rsidP="0022087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6B74DB">
        <w:rPr>
          <w:rFonts w:ascii="Times New Roman" w:hAnsi="Times New Roman"/>
          <w:sz w:val="28"/>
          <w:szCs w:val="28"/>
        </w:rPr>
        <w:t xml:space="preserve">«Вистинское сельское поселение» </w:t>
      </w:r>
      <w:r w:rsidR="0022087E" w:rsidRPr="0022087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 xml:space="preserve">образования </w:t>
      </w:r>
      <w:r w:rsidR="006B74DB">
        <w:rPr>
          <w:rFonts w:ascii="Times New Roman" w:hAnsi="Times New Roman"/>
          <w:sz w:val="28"/>
          <w:szCs w:val="28"/>
        </w:rPr>
        <w:t>«</w:t>
      </w:r>
      <w:r w:rsidRPr="0022087E">
        <w:rPr>
          <w:rFonts w:ascii="Times New Roman" w:hAnsi="Times New Roman"/>
          <w:sz w:val="28"/>
          <w:szCs w:val="28"/>
        </w:rPr>
        <w:t xml:space="preserve">Кингисеппского муниципального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>района</w:t>
      </w:r>
      <w:r w:rsidR="006B74DB">
        <w:rPr>
          <w:rFonts w:ascii="Times New Roman" w:hAnsi="Times New Roman"/>
          <w:sz w:val="28"/>
          <w:szCs w:val="28"/>
        </w:rPr>
        <w:t>»</w:t>
      </w:r>
      <w:r w:rsidRPr="0022087E">
        <w:rPr>
          <w:rFonts w:ascii="Times New Roman" w:hAnsi="Times New Roman"/>
          <w:sz w:val="28"/>
          <w:szCs w:val="28"/>
        </w:rPr>
        <w:t xml:space="preserve"> Ленинградской  области  </w:t>
      </w:r>
      <w:proofErr w:type="gramStart"/>
      <w:r w:rsidRPr="0022087E">
        <w:rPr>
          <w:rFonts w:ascii="Times New Roman" w:hAnsi="Times New Roman"/>
          <w:sz w:val="28"/>
          <w:szCs w:val="28"/>
        </w:rPr>
        <w:t>на</w:t>
      </w:r>
      <w:proofErr w:type="gramEnd"/>
      <w:r w:rsidRPr="0022087E">
        <w:rPr>
          <w:rFonts w:ascii="Times New Roman" w:hAnsi="Times New Roman"/>
          <w:sz w:val="28"/>
          <w:szCs w:val="28"/>
        </w:rPr>
        <w:t xml:space="preserve"> безвозмездной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>основе в управлении некоммерческой организацией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 xml:space="preserve"> в качестве единоличного исполнительного органа </w:t>
      </w:r>
    </w:p>
    <w:p w:rsidR="0022087E" w:rsidRPr="0022087E" w:rsidRDefault="0022087E" w:rsidP="0022087E">
      <w:pPr>
        <w:pStyle w:val="ab"/>
        <w:rPr>
          <w:rFonts w:ascii="Times New Roman" w:hAnsi="Times New Roman"/>
          <w:sz w:val="28"/>
          <w:szCs w:val="28"/>
        </w:rPr>
      </w:pPr>
      <w:r w:rsidRPr="0022087E">
        <w:rPr>
          <w:rFonts w:ascii="Times New Roman" w:hAnsi="Times New Roman"/>
          <w:sz w:val="28"/>
          <w:szCs w:val="28"/>
        </w:rPr>
        <w:t xml:space="preserve">или вхождение в состав ее коллегиального органа </w:t>
      </w:r>
    </w:p>
    <w:p w:rsidR="0022087E" w:rsidRPr="0022087E" w:rsidRDefault="0022087E" w:rsidP="0022087E">
      <w:pPr>
        <w:pStyle w:val="ab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2087E">
        <w:rPr>
          <w:rFonts w:ascii="Times New Roman" w:hAnsi="Times New Roman"/>
          <w:sz w:val="28"/>
          <w:szCs w:val="28"/>
        </w:rPr>
        <w:t>управления»</w:t>
      </w:r>
    </w:p>
    <w:p w:rsidR="0022087E" w:rsidRPr="0022087E" w:rsidRDefault="0022087E" w:rsidP="0022087E">
      <w:pPr>
        <w:pStyle w:val="ab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2087E" w:rsidRPr="006B74DB" w:rsidRDefault="0022087E" w:rsidP="006B74D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74D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Руководствуясь Федеральными законами: </w:t>
      </w:r>
      <w:r w:rsidRPr="006B74DB">
        <w:rPr>
          <w:rFonts w:ascii="Times New Roman" w:hAnsi="Times New Roman"/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</w:t>
      </w:r>
      <w:r w:rsidR="006B74DB">
        <w:rPr>
          <w:rFonts w:ascii="Times New Roman" w:hAnsi="Times New Roman"/>
          <w:color w:val="000000"/>
          <w:sz w:val="28"/>
          <w:szCs w:val="28"/>
        </w:rPr>
        <w:t>вом муниципального образования «Вистинское сельское поселение»</w:t>
      </w:r>
      <w:r w:rsidRPr="006B74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  <w:r w:rsidRPr="006B74DB">
        <w:rPr>
          <w:rFonts w:ascii="Times New Roman" w:hAnsi="Times New Roman"/>
          <w:color w:val="000000"/>
          <w:sz w:val="28"/>
          <w:szCs w:val="28"/>
        </w:rPr>
        <w:t>», администрация муниципального образования «</w:t>
      </w:r>
      <w:r w:rsidR="006B74DB">
        <w:rPr>
          <w:rFonts w:ascii="Times New Roman" w:hAnsi="Times New Roman"/>
          <w:color w:val="000000"/>
          <w:sz w:val="28"/>
          <w:szCs w:val="28"/>
          <w:lang w:eastAsia="ar-SA"/>
        </w:rPr>
        <w:t>Вистинское сельское поселение</w:t>
      </w:r>
      <w:r w:rsidRPr="006B74DB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2087E" w:rsidRPr="006B74DB" w:rsidRDefault="00220C35" w:rsidP="006B74D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постановляет</w:t>
      </w:r>
      <w:r w:rsidR="0022087E" w:rsidRPr="006B74DB"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</w:p>
    <w:p w:rsidR="0022087E" w:rsidRPr="006B74DB" w:rsidRDefault="0022087E" w:rsidP="006B74DB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B74D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Утвердить </w:t>
      </w:r>
      <w:r w:rsidRPr="006B74DB">
        <w:rPr>
          <w:rFonts w:ascii="Times New Roman" w:hAnsi="Times New Roman"/>
          <w:sz w:val="28"/>
          <w:szCs w:val="28"/>
        </w:rPr>
        <w:t>Порядок разрешения представителя нанимателя (работодателя) на участие муниципальных слу</w:t>
      </w:r>
      <w:r w:rsidR="006B74DB">
        <w:rPr>
          <w:rFonts w:ascii="Times New Roman" w:hAnsi="Times New Roman"/>
          <w:sz w:val="28"/>
          <w:szCs w:val="28"/>
        </w:rPr>
        <w:t xml:space="preserve">жащих администрации </w:t>
      </w:r>
      <w:r w:rsidR="00220C35">
        <w:rPr>
          <w:rFonts w:ascii="Times New Roman" w:hAnsi="Times New Roman"/>
          <w:sz w:val="28"/>
          <w:szCs w:val="28"/>
        </w:rPr>
        <w:t xml:space="preserve">МО </w:t>
      </w:r>
      <w:r w:rsidR="006B74DB">
        <w:rPr>
          <w:rFonts w:ascii="Times New Roman" w:hAnsi="Times New Roman"/>
          <w:sz w:val="28"/>
          <w:szCs w:val="28"/>
        </w:rPr>
        <w:t>«Вистинское сельское поселение»</w:t>
      </w:r>
      <w:r w:rsidRPr="006B74D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4DB">
        <w:rPr>
          <w:rFonts w:ascii="Times New Roman" w:hAnsi="Times New Roman"/>
          <w:sz w:val="28"/>
          <w:szCs w:val="28"/>
        </w:rPr>
        <w:t>«</w:t>
      </w:r>
      <w:r w:rsidRPr="006B74DB">
        <w:rPr>
          <w:rFonts w:ascii="Times New Roman" w:hAnsi="Times New Roman"/>
          <w:sz w:val="28"/>
          <w:szCs w:val="28"/>
        </w:rPr>
        <w:t>Кингисеппского муниципального района</w:t>
      </w:r>
      <w:r w:rsidR="006B74DB">
        <w:rPr>
          <w:rFonts w:ascii="Times New Roman" w:hAnsi="Times New Roman"/>
          <w:sz w:val="28"/>
          <w:szCs w:val="28"/>
        </w:rPr>
        <w:t>»</w:t>
      </w:r>
      <w:r w:rsidRPr="006B74DB">
        <w:rPr>
          <w:rFonts w:ascii="Times New Roman" w:hAnsi="Times New Roman"/>
          <w:sz w:val="28"/>
          <w:szCs w:val="28"/>
        </w:rPr>
        <w:t xml:space="preserve">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22087E" w:rsidRPr="006B74DB" w:rsidRDefault="0022087E" w:rsidP="002208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4DB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подлежит официальному опубликованию, размещению на официальном сайте муниципального образования «наименование муниципального образования» в информационно-телекоммуникационной сети «Интернет», и вступает в силу после официального опубликования.</w:t>
      </w:r>
    </w:p>
    <w:p w:rsidR="0022087E" w:rsidRPr="006B74DB" w:rsidRDefault="0022087E" w:rsidP="002208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87E" w:rsidRDefault="0022087E" w:rsidP="002208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C35" w:rsidRPr="006B74DB" w:rsidRDefault="00220C35" w:rsidP="0022087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C35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B74DB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</w:t>
      </w:r>
      <w:r w:rsidR="00220C3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B74D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20C35">
        <w:rPr>
          <w:rFonts w:ascii="Times New Roman" w:hAnsi="Times New Roman"/>
          <w:color w:val="000000"/>
          <w:sz w:val="28"/>
          <w:szCs w:val="28"/>
        </w:rPr>
        <w:t xml:space="preserve">           М.Е. Мельникова</w:t>
      </w: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220C35" w:rsidRDefault="00220C35" w:rsidP="0022087E">
      <w:pPr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Исп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Полевикова</w:t>
      </w:r>
      <w:proofErr w:type="spellEnd"/>
      <w:r>
        <w:rPr>
          <w:rFonts w:ascii="Times New Roman" w:hAnsi="Times New Roman"/>
          <w:color w:val="000000"/>
        </w:rPr>
        <w:t xml:space="preserve"> И.А., 67-174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22087E" w:rsidRPr="00220C35" w:rsidTr="0022087E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220C35" w:rsidRDefault="0022087E" w:rsidP="00220C3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20C3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220C35" w:rsidRDefault="0022087E" w:rsidP="00220C35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C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2087E" w:rsidRDefault="0022087E" w:rsidP="00220C35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C35">
              <w:rPr>
                <w:rFonts w:ascii="Times New Roman" w:hAnsi="Times New Roman"/>
                <w:sz w:val="28"/>
                <w:szCs w:val="28"/>
              </w:rPr>
              <w:t>постан</w:t>
            </w:r>
            <w:r w:rsidR="00220C35" w:rsidRPr="00220C35">
              <w:rPr>
                <w:rFonts w:ascii="Times New Roman" w:hAnsi="Times New Roman"/>
                <w:sz w:val="28"/>
                <w:szCs w:val="28"/>
              </w:rPr>
              <w:t>овлением администрации МО «Вистинское сельское поселение»</w:t>
            </w:r>
          </w:p>
          <w:p w:rsidR="00220C35" w:rsidRPr="00220C35" w:rsidRDefault="00220C35" w:rsidP="00220C35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27.10.2017  № 218</w:t>
            </w:r>
          </w:p>
          <w:p w:rsidR="0022087E" w:rsidRPr="00220C35" w:rsidRDefault="0022087E" w:rsidP="00220C35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C35" w:rsidRPr="00220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2087E" w:rsidRPr="00220C35" w:rsidRDefault="0022087E" w:rsidP="00220C35">
      <w:pPr>
        <w:pStyle w:val="ab"/>
        <w:rPr>
          <w:rFonts w:ascii="Times New Roman" w:hAnsi="Times New Roman"/>
          <w:color w:val="1A171B"/>
          <w:sz w:val="28"/>
          <w:szCs w:val="28"/>
        </w:rPr>
      </w:pPr>
      <w:r w:rsidRPr="00220C35">
        <w:rPr>
          <w:rFonts w:ascii="Times New Roman" w:hAnsi="Times New Roman"/>
          <w:b/>
          <w:bCs/>
          <w:color w:val="1A171B"/>
          <w:sz w:val="28"/>
          <w:szCs w:val="28"/>
        </w:rPr>
        <w:t> </w:t>
      </w:r>
    </w:p>
    <w:p w:rsidR="0022087E" w:rsidRPr="00220C35" w:rsidRDefault="0022087E" w:rsidP="00220C35">
      <w:pPr>
        <w:pStyle w:val="ab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781597">
      <w:pPr>
        <w:pStyle w:val="ab"/>
        <w:jc w:val="center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1A171B"/>
          <w:sz w:val="28"/>
          <w:szCs w:val="28"/>
        </w:rPr>
        <w:t>ПОРЯДОК</w:t>
      </w:r>
    </w:p>
    <w:p w:rsidR="0022087E" w:rsidRPr="006B74DB" w:rsidRDefault="0022087E" w:rsidP="00220C35">
      <w:pPr>
        <w:pStyle w:val="ab"/>
        <w:jc w:val="both"/>
        <w:rPr>
          <w:color w:val="1A171B"/>
        </w:rPr>
      </w:pPr>
      <w:r w:rsidRPr="00220C35"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220C35">
        <w:rPr>
          <w:rFonts w:ascii="Times New Roman" w:hAnsi="Times New Roman"/>
          <w:sz w:val="28"/>
          <w:szCs w:val="28"/>
        </w:rPr>
        <w:t>разрешения представителя нанимателя (работодателя) на участие муниципальных слу</w:t>
      </w:r>
      <w:r w:rsidR="00220C35">
        <w:rPr>
          <w:rFonts w:ascii="Times New Roman" w:hAnsi="Times New Roman"/>
          <w:sz w:val="28"/>
          <w:szCs w:val="28"/>
        </w:rPr>
        <w:t>жащих администрации МО «Вистинское сельское поселение»</w:t>
      </w:r>
      <w:r w:rsidRPr="00220C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0C35">
        <w:rPr>
          <w:rFonts w:ascii="Times New Roman" w:hAnsi="Times New Roman"/>
          <w:sz w:val="28"/>
          <w:szCs w:val="28"/>
        </w:rPr>
        <w:t>«</w:t>
      </w:r>
      <w:r w:rsidRPr="00220C35">
        <w:rPr>
          <w:rFonts w:ascii="Times New Roman" w:hAnsi="Times New Roman"/>
          <w:sz w:val="28"/>
          <w:szCs w:val="28"/>
        </w:rPr>
        <w:t>Кингисеппского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6B74DB">
        <w:t>»</w:t>
      </w:r>
    </w:p>
    <w:p w:rsidR="0022087E" w:rsidRPr="006B74DB" w:rsidRDefault="0022087E" w:rsidP="00781597">
      <w:pPr>
        <w:shd w:val="clear" w:color="auto" w:fill="FFFFFF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1. </w:t>
      </w:r>
      <w:proofErr w:type="gramStart"/>
      <w:r w:rsidRPr="006B74DB">
        <w:rPr>
          <w:rFonts w:ascii="Times New Roman" w:hAnsi="Times New Roman"/>
          <w:color w:val="1A171B"/>
          <w:sz w:val="28"/>
          <w:szCs w:val="28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>муниципальными сл</w:t>
      </w:r>
      <w:r w:rsidR="00220C35">
        <w:rPr>
          <w:rFonts w:ascii="Times New Roman" w:hAnsi="Times New Roman"/>
          <w:bCs/>
          <w:color w:val="1A171B"/>
          <w:sz w:val="28"/>
          <w:szCs w:val="28"/>
        </w:rPr>
        <w:t xml:space="preserve">ужащими администрации </w:t>
      </w:r>
      <w:proofErr w:type="spellStart"/>
      <w:r w:rsidR="00220C35">
        <w:rPr>
          <w:rFonts w:ascii="Times New Roman" w:hAnsi="Times New Roman"/>
          <w:bCs/>
          <w:color w:val="1A171B"/>
          <w:sz w:val="28"/>
          <w:szCs w:val="28"/>
        </w:rPr>
        <w:t>Вистинского</w:t>
      </w:r>
      <w:proofErr w:type="spellEnd"/>
      <w:r w:rsidR="00220C35">
        <w:rPr>
          <w:rFonts w:ascii="Times New Roman" w:hAnsi="Times New Roman"/>
          <w:bCs/>
          <w:color w:val="1A171B"/>
          <w:sz w:val="28"/>
          <w:szCs w:val="28"/>
        </w:rPr>
        <w:t xml:space="preserve"> сельского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поселения Кингисеппского муниципального района Ленинградской области (далее - муниципальные служащие) </w:t>
      </w:r>
      <w:r w:rsidRPr="006B74DB">
        <w:rPr>
          <w:rFonts w:ascii="Times New Roman" w:hAnsi="Times New Roman"/>
          <w:color w:val="1A171B"/>
          <w:sz w:val="28"/>
          <w:szCs w:val="28"/>
        </w:rPr>
        <w:t xml:space="preserve">разрешения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proofErr w:type="gramEnd"/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 управления.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74DB">
        <w:rPr>
          <w:rFonts w:ascii="Times New Roman" w:hAnsi="Times New Roman"/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6B74DB">
        <w:rPr>
          <w:rFonts w:ascii="Times New Roman" w:hAnsi="Times New Roman"/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6B74DB">
        <w:rPr>
          <w:rFonts w:ascii="Times New Roman" w:hAnsi="Times New Roman"/>
          <w:sz w:val="28"/>
          <w:szCs w:val="28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22087E" w:rsidRPr="006B74DB" w:rsidRDefault="0022087E" w:rsidP="0022087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B74DB">
        <w:rPr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10" w:history="1">
        <w:r w:rsidRPr="006B74DB">
          <w:rPr>
            <w:rStyle w:val="ad"/>
            <w:szCs w:val="28"/>
          </w:rPr>
          <w:t>частью 1 статьи 10</w:t>
        </w:r>
      </w:hyperlink>
      <w:r w:rsidRPr="006B74DB">
        <w:rPr>
          <w:szCs w:val="28"/>
        </w:rPr>
        <w:t xml:space="preserve"> Федерального закона от 25.12.2008  № 273-ФЗ «О противодействии коррупции».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</w:t>
      </w:r>
      <w:r w:rsidRPr="006B74DB">
        <w:rPr>
          <w:rFonts w:ascii="Times New Roman" w:hAnsi="Times New Roman"/>
          <w:sz w:val="28"/>
          <w:szCs w:val="28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</w:t>
      </w:r>
      <w:r w:rsidR="00781597">
        <w:rPr>
          <w:rFonts w:ascii="Times New Roman" w:hAnsi="Times New Roman"/>
          <w:sz w:val="28"/>
          <w:szCs w:val="28"/>
        </w:rPr>
        <w:t xml:space="preserve">бы в администрации муниципального образования «Вистинское  сельское </w:t>
      </w:r>
      <w:r w:rsidRPr="006B74DB">
        <w:rPr>
          <w:rFonts w:ascii="Times New Roman" w:hAnsi="Times New Roman"/>
          <w:sz w:val="28"/>
          <w:szCs w:val="28"/>
        </w:rPr>
        <w:t>поселения</w:t>
      </w:r>
      <w:r w:rsidR="00781597">
        <w:rPr>
          <w:rFonts w:ascii="Times New Roman" w:hAnsi="Times New Roman"/>
          <w:sz w:val="28"/>
          <w:szCs w:val="28"/>
        </w:rPr>
        <w:t>» муниципального образования</w:t>
      </w:r>
      <w:r w:rsidRPr="006B74DB">
        <w:rPr>
          <w:rFonts w:ascii="Times New Roman" w:hAnsi="Times New Roman"/>
          <w:sz w:val="28"/>
          <w:szCs w:val="28"/>
        </w:rPr>
        <w:t xml:space="preserve"> </w:t>
      </w:r>
      <w:r w:rsidR="00781597">
        <w:rPr>
          <w:rFonts w:ascii="Times New Roman" w:hAnsi="Times New Roman"/>
          <w:sz w:val="28"/>
          <w:szCs w:val="28"/>
        </w:rPr>
        <w:t>«Кингисеппский  муниципальный район»</w:t>
      </w:r>
      <w:r w:rsidRPr="006B74DB">
        <w:rPr>
          <w:rFonts w:ascii="Times New Roman" w:hAnsi="Times New Roman"/>
          <w:sz w:val="28"/>
          <w:szCs w:val="28"/>
        </w:rPr>
        <w:t xml:space="preserve"> (далее – администрация) время.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6B74DB">
        <w:rPr>
          <w:rFonts w:ascii="Times New Roman" w:hAnsi="Times New Roman"/>
          <w:sz w:val="28"/>
          <w:szCs w:val="28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6. В заявлении указываются следующие сведения:</w:t>
      </w:r>
    </w:p>
    <w:p w:rsidR="0022087E" w:rsidRPr="006B74DB" w:rsidRDefault="0022087E" w:rsidP="0022087E">
      <w:pPr>
        <w:tabs>
          <w:tab w:val="left" w:pos="10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22087E" w:rsidRPr="006B74DB" w:rsidRDefault="0022087E" w:rsidP="0022087E">
      <w:pPr>
        <w:tabs>
          <w:tab w:val="left" w:pos="10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2087E" w:rsidRPr="006B74DB" w:rsidRDefault="0022087E" w:rsidP="0022087E">
      <w:pPr>
        <w:tabs>
          <w:tab w:val="left" w:pos="10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22087E" w:rsidRPr="006B74DB" w:rsidRDefault="0022087E" w:rsidP="0022087E">
      <w:pPr>
        <w:tabs>
          <w:tab w:val="left" w:pos="10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22087E" w:rsidRPr="006B74DB" w:rsidRDefault="0022087E" w:rsidP="0022087E">
      <w:pPr>
        <w:tabs>
          <w:tab w:val="left" w:pos="10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22087E" w:rsidRPr="006B74DB" w:rsidRDefault="0022087E" w:rsidP="002208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B74DB">
        <w:rPr>
          <w:rFonts w:ascii="Times New Roman" w:hAnsi="Times New Roman"/>
          <w:sz w:val="28"/>
          <w:szCs w:val="28"/>
        </w:rPr>
        <w:t>В течение трех дней со дня поступления заявлени</w:t>
      </w:r>
      <w:r w:rsidR="00781597">
        <w:rPr>
          <w:rFonts w:ascii="Times New Roman" w:hAnsi="Times New Roman"/>
          <w:sz w:val="28"/>
          <w:szCs w:val="28"/>
        </w:rPr>
        <w:t>я Глава администрации   МО «Вистинское сельское поселение»</w:t>
      </w:r>
      <w:r w:rsidRPr="006B74DB">
        <w:rPr>
          <w:rFonts w:ascii="Times New Roman" w:hAnsi="Times New Roman"/>
          <w:sz w:val="28"/>
          <w:szCs w:val="28"/>
        </w:rPr>
        <w:t xml:space="preserve"> 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направляет </w:t>
      </w:r>
      <w:r w:rsidRPr="006B74DB">
        <w:rPr>
          <w:rFonts w:ascii="Times New Roman" w:hAnsi="Times New Roman"/>
          <w:sz w:val="28"/>
          <w:szCs w:val="28"/>
        </w:rPr>
        <w:t xml:space="preserve">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заявление для регистрации в журнале регистрации заявлений на получение разрешения на участие в управлении </w:t>
      </w:r>
      <w:r w:rsidRPr="006B74DB">
        <w:rPr>
          <w:rFonts w:ascii="Times New Roman" w:hAnsi="Times New Roman"/>
          <w:sz w:val="28"/>
          <w:szCs w:val="28"/>
        </w:rPr>
        <w:lastRenderedPageBreak/>
        <w:t xml:space="preserve">некоммерческими организациями (приложение № 2 к настоящему Порядку) и установления его соответствия требованиям настоящего Порядка. </w:t>
      </w:r>
      <w:proofErr w:type="gramEnd"/>
    </w:p>
    <w:p w:rsidR="0022087E" w:rsidRPr="006B74DB" w:rsidRDefault="0022087E" w:rsidP="002208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8.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поселения Кингисеппского муниципального района, и урегулированию конфликта интересо</w:t>
      </w:r>
      <w:proofErr w:type="gramStart"/>
      <w:r w:rsidRPr="006B74DB">
        <w:rPr>
          <w:rFonts w:ascii="Times New Roman" w:hAnsi="Times New Roman"/>
          <w:sz w:val="28"/>
          <w:szCs w:val="28"/>
        </w:rPr>
        <w:t>в(</w:t>
      </w:r>
      <w:proofErr w:type="gramEnd"/>
      <w:r w:rsidRPr="006B74DB">
        <w:rPr>
          <w:rFonts w:ascii="Times New Roman" w:hAnsi="Times New Roman"/>
          <w:sz w:val="28"/>
          <w:szCs w:val="28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22087E" w:rsidRPr="006B74DB" w:rsidRDefault="0022087E" w:rsidP="0022087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2087E" w:rsidRPr="006B74DB" w:rsidRDefault="0022087E" w:rsidP="0022087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2087E" w:rsidRPr="006B74DB" w:rsidRDefault="0022087E" w:rsidP="002208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6B74DB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Pr="006B74DB">
        <w:rPr>
          <w:rFonts w:ascii="Times New Roman" w:eastAsia="Calibri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2087E" w:rsidRPr="006B74DB" w:rsidRDefault="0022087E" w:rsidP="00220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DB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22087E" w:rsidRPr="006B74DB" w:rsidRDefault="0022087E" w:rsidP="0022087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11. </w:t>
      </w:r>
      <w:proofErr w:type="gramStart"/>
      <w:r w:rsidRPr="006B74DB">
        <w:rPr>
          <w:rFonts w:ascii="Times New Roman" w:hAnsi="Times New Roman"/>
          <w:color w:val="1A171B"/>
          <w:sz w:val="28"/>
          <w:szCs w:val="28"/>
        </w:rPr>
        <w:t xml:space="preserve"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</w:t>
      </w:r>
      <w:r w:rsidRPr="006B74DB">
        <w:rPr>
          <w:rFonts w:ascii="Times New Roman" w:hAnsi="Times New Roman"/>
          <w:color w:val="1A171B"/>
          <w:sz w:val="28"/>
          <w:szCs w:val="28"/>
        </w:rPr>
        <w:lastRenderedPageBreak/>
        <w:t>безвозмездной основе</w:t>
      </w:r>
      <w:proofErr w:type="gramEnd"/>
      <w:r w:rsidRPr="006B74DB">
        <w:rPr>
          <w:rFonts w:ascii="Times New Roman" w:hAnsi="Times New Roman"/>
          <w:color w:val="1A171B"/>
          <w:sz w:val="28"/>
          <w:szCs w:val="28"/>
        </w:rPr>
        <w:t>  в качестве единоличного исполнительного органа или вхождения  в состав ее коллегиальных органов.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22087E" w:rsidRPr="006B74DB" w:rsidRDefault="0022087E" w:rsidP="0022087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4DB">
        <w:rPr>
          <w:rFonts w:ascii="Times New Roman" w:hAnsi="Times New Roman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22087E" w:rsidRPr="006B74DB" w:rsidRDefault="0022087E" w:rsidP="0022087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Default="0022087E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781597" w:rsidRPr="006B74DB" w:rsidRDefault="00781597" w:rsidP="0022087E">
      <w:pPr>
        <w:shd w:val="clear" w:color="auto" w:fill="FFFFFF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lastRenderedPageBreak/>
        <w:t>Приложение № 1</w:t>
      </w:r>
    </w:p>
    <w:p w:rsidR="0022087E" w:rsidRPr="006B74DB" w:rsidRDefault="0022087E" w:rsidP="00781597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r w:rsidR="00781597">
        <w:rPr>
          <w:rFonts w:ascii="Times New Roman" w:hAnsi="Times New Roman"/>
          <w:bCs/>
          <w:color w:val="1A171B"/>
          <w:sz w:val="28"/>
          <w:szCs w:val="28"/>
        </w:rPr>
        <w:t xml:space="preserve">МО «Вистинское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>_______</w:t>
      </w:r>
      <w:r w:rsidR="00781597">
        <w:rPr>
          <w:rFonts w:ascii="Times New Roman" w:hAnsi="Times New Roman"/>
          <w:bCs/>
          <w:color w:val="1A171B"/>
          <w:sz w:val="28"/>
          <w:szCs w:val="28"/>
        </w:rPr>
        <w:t xml:space="preserve">сельское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781597">
        <w:rPr>
          <w:rFonts w:ascii="Times New Roman" w:hAnsi="Times New Roman"/>
          <w:bCs/>
          <w:color w:val="1A171B"/>
          <w:sz w:val="28"/>
          <w:szCs w:val="28"/>
        </w:rPr>
        <w:t>поселение»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3A3AE7">
        <w:rPr>
          <w:rFonts w:ascii="Times New Roman" w:hAnsi="Times New Roman"/>
          <w:bCs/>
          <w:color w:val="1A171B"/>
          <w:sz w:val="28"/>
          <w:szCs w:val="28"/>
        </w:rPr>
        <w:t xml:space="preserve"> на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bCs/>
          <w:color w:val="1A171B"/>
          <w:sz w:val="28"/>
          <w:szCs w:val="28"/>
        </w:rPr>
        <w:t>__________________________________</w:t>
      </w:r>
      <w:r w:rsidR="00781597">
        <w:rPr>
          <w:rFonts w:ascii="Times New Roman" w:hAnsi="Times New Roman"/>
          <w:bCs/>
          <w:color w:val="1A171B"/>
          <w:sz w:val="28"/>
          <w:szCs w:val="28"/>
        </w:rPr>
        <w:t>_______________________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>____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proofErr w:type="gramStart"/>
      <w:r w:rsidRPr="006B74DB">
        <w:rPr>
          <w:rFonts w:ascii="Times New Roman" w:hAnsi="Times New Roman"/>
          <w:color w:val="1A171B"/>
          <w:sz w:val="28"/>
          <w:szCs w:val="28"/>
        </w:rPr>
        <w:t xml:space="preserve">(наименование должности и ФИО </w:t>
      </w:r>
      <w:proofErr w:type="gramEnd"/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____________________________________</w:t>
      </w:r>
      <w:r w:rsidR="00781597">
        <w:rPr>
          <w:rFonts w:ascii="Times New Roman" w:hAnsi="Times New Roman"/>
          <w:color w:val="1A171B"/>
          <w:sz w:val="28"/>
          <w:szCs w:val="28"/>
        </w:rPr>
        <w:t>______________________</w:t>
      </w:r>
      <w:r w:rsidRPr="006B74DB">
        <w:rPr>
          <w:rFonts w:ascii="Times New Roman" w:hAnsi="Times New Roman"/>
          <w:color w:val="1A171B"/>
          <w:sz w:val="28"/>
          <w:szCs w:val="28"/>
        </w:rPr>
        <w:t>__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представителя нанимателя (работодателя))</w:t>
      </w:r>
    </w:p>
    <w:p w:rsidR="0022087E" w:rsidRPr="006B74DB" w:rsidRDefault="0022087E" w:rsidP="0022087E">
      <w:pPr>
        <w:pBdr>
          <w:bottom w:val="single" w:sz="12" w:space="1" w:color="auto"/>
        </w:pBd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</w:t>
      </w:r>
      <w:r w:rsidR="00781597">
        <w:rPr>
          <w:rFonts w:ascii="Times New Roman" w:hAnsi="Times New Roman"/>
          <w:color w:val="1A171B"/>
          <w:sz w:val="28"/>
          <w:szCs w:val="28"/>
        </w:rPr>
        <w:t>____________________________</w:t>
      </w:r>
    </w:p>
    <w:p w:rsidR="00781597" w:rsidRPr="006B74DB" w:rsidRDefault="00781597" w:rsidP="00781597">
      <w:pPr>
        <w:shd w:val="clear" w:color="auto" w:fill="FFFFFF"/>
        <w:spacing w:line="240" w:lineRule="exact"/>
        <w:jc w:val="right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proofErr w:type="gramStart"/>
      <w:r w:rsidRPr="006B74DB">
        <w:rPr>
          <w:rFonts w:ascii="Times New Roman" w:hAnsi="Times New Roman"/>
          <w:color w:val="1A171B"/>
          <w:sz w:val="28"/>
          <w:szCs w:val="28"/>
        </w:rPr>
        <w:t>(Ф.И.О., должность</w:t>
      </w:r>
      <w:proofErr w:type="gramEnd"/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____________________________________</w:t>
      </w:r>
      <w:r w:rsidR="00781597">
        <w:rPr>
          <w:rFonts w:ascii="Times New Roman" w:hAnsi="Times New Roman"/>
          <w:color w:val="1A171B"/>
          <w:sz w:val="28"/>
          <w:szCs w:val="28"/>
        </w:rPr>
        <w:t>________________________</w:t>
      </w:r>
      <w:r w:rsidRPr="006B74DB">
        <w:rPr>
          <w:rFonts w:ascii="Times New Roman" w:hAnsi="Times New Roman"/>
          <w:color w:val="1A171B"/>
          <w:sz w:val="28"/>
          <w:szCs w:val="28"/>
        </w:rPr>
        <w:t>__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муниципального служащего)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781597">
      <w:pPr>
        <w:shd w:val="clear" w:color="auto" w:fill="FFFFFF"/>
        <w:spacing w:line="240" w:lineRule="exact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 xml:space="preserve">Заявление 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 xml:space="preserve">на получение </w:t>
      </w:r>
      <w:proofErr w:type="gramStart"/>
      <w:r w:rsidRPr="006B74DB">
        <w:rPr>
          <w:rFonts w:ascii="Times New Roman" w:eastAsia="Calibri" w:hAnsi="Times New Roman"/>
          <w:sz w:val="28"/>
          <w:szCs w:val="28"/>
        </w:rPr>
        <w:t>разрешения</w:t>
      </w:r>
      <w:proofErr w:type="gramEnd"/>
      <w:r w:rsidRPr="006B74DB">
        <w:rPr>
          <w:rFonts w:ascii="Times New Roman" w:eastAsia="Calibri" w:hAnsi="Times New Roman"/>
          <w:sz w:val="28"/>
          <w:szCs w:val="28"/>
        </w:rPr>
        <w:t xml:space="preserve"> на участие в управлении некоммерческими организациями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Я, __________________________________________________________________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(ФИО, должность муниципального служащего с указанием структурного подразделения)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прошу разрешить участвовать в управлении некоммерческой организацией</w:t>
      </w: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____________________________________________________________________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(полное наименование некоммерческой организации, ее юридический и фактический адрес, </w:t>
      </w:r>
      <w:r w:rsidRPr="006B74DB">
        <w:rPr>
          <w:rFonts w:ascii="Times New Roman" w:eastAsia="Calibri" w:hAnsi="Times New Roman"/>
          <w:sz w:val="28"/>
          <w:szCs w:val="28"/>
        </w:rPr>
        <w:t>контактный телефон руководителя</w:t>
      </w:r>
      <w:r w:rsidRPr="006B74DB">
        <w:rPr>
          <w:rFonts w:ascii="Times New Roman" w:hAnsi="Times New Roman"/>
          <w:color w:val="1A171B"/>
          <w:sz w:val="28"/>
          <w:szCs w:val="28"/>
        </w:rPr>
        <w:t>)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____________________________________________________________________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proofErr w:type="gramStart"/>
      <w:r w:rsidRPr="006B74DB">
        <w:rPr>
          <w:rFonts w:ascii="Times New Roman" w:eastAsia="Calibri" w:hAnsi="Times New Roman"/>
          <w:sz w:val="28"/>
          <w:szCs w:val="28"/>
        </w:rPr>
        <w:lastRenderedPageBreak/>
        <w:t>(даты начала и окончания, форма и основания участия в управлении организации в качестве</w:t>
      </w:r>
      <w:proofErr w:type="gramEnd"/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>единоличного исполнительного органа или вхождение в состав ее коллегиального органа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eastAsia="Calibri" w:hAnsi="Times New Roman"/>
          <w:sz w:val="28"/>
          <w:szCs w:val="28"/>
        </w:rPr>
        <w:t>управления)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К заявлению прилагаю: ________________________________________________</w:t>
      </w:r>
    </w:p>
    <w:p w:rsidR="0022087E" w:rsidRPr="006B74DB" w:rsidRDefault="0022087E" w:rsidP="0022087E">
      <w:pPr>
        <w:tabs>
          <w:tab w:val="left" w:pos="1086"/>
        </w:tabs>
        <w:spacing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                                              (</w:t>
      </w:r>
      <w:r w:rsidRPr="006B74DB">
        <w:rPr>
          <w:rFonts w:ascii="Times New Roman" w:eastAsia="Calibri" w:hAnsi="Times New Roman"/>
          <w:sz w:val="28"/>
          <w:szCs w:val="28"/>
        </w:rPr>
        <w:t>учредительные документы некоммерческой организации)</w:t>
      </w:r>
    </w:p>
    <w:p w:rsidR="0022087E" w:rsidRPr="006B74DB" w:rsidRDefault="0022087E" w:rsidP="0022087E">
      <w:pPr>
        <w:shd w:val="clear" w:color="auto" w:fill="FFFFFF"/>
        <w:spacing w:line="240" w:lineRule="exact"/>
        <w:jc w:val="righ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 ___________ 20__ г.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(дата)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 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      (подпись)           (расшифровка подписи)</w:t>
      </w: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Заявление зарегистрировано в журнале регистрации</w:t>
      </w: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 ____________ 20__г.  за №________________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___________________________________________</w:t>
      </w:r>
    </w:p>
    <w:p w:rsidR="0022087E" w:rsidRPr="006B74DB" w:rsidRDefault="0022087E" w:rsidP="0022087E">
      <w:pPr>
        <w:shd w:val="clear" w:color="auto" w:fill="FFFFFF"/>
        <w:spacing w:line="240" w:lineRule="exact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 xml:space="preserve">                       (ФИО ответственного лица)</w:t>
      </w:r>
    </w:p>
    <w:p w:rsidR="0022087E" w:rsidRPr="006B74DB" w:rsidRDefault="0022087E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Default="0022087E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781597" w:rsidRPr="006B74DB" w:rsidRDefault="00781597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22087E" w:rsidRPr="006B74DB" w:rsidTr="0022087E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Times New Roman" w:hAnsi="Times New Roman"/>
                <w:color w:val="1A171B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color w:val="1A171B"/>
                <w:sz w:val="28"/>
                <w:szCs w:val="28"/>
              </w:rPr>
              <w:t>Приложение № 2</w:t>
            </w:r>
          </w:p>
          <w:p w:rsidR="0022087E" w:rsidRPr="006B74DB" w:rsidRDefault="0022087E" w:rsidP="00781597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Times New Roman" w:hAnsi="Times New Roman"/>
                <w:bCs/>
                <w:color w:val="1A171B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bCs/>
                <w:color w:val="1A171B"/>
                <w:sz w:val="28"/>
                <w:szCs w:val="28"/>
              </w:rPr>
              <w:t xml:space="preserve">к Порядку получения разрешения представителя нанимателя (работодателя) на участие муниципальных служащих __________ администрации </w:t>
            </w:r>
            <w:r w:rsidR="00781597">
              <w:rPr>
                <w:rFonts w:ascii="Times New Roman" w:hAnsi="Times New Roman"/>
                <w:bCs/>
                <w:color w:val="1A171B"/>
                <w:sz w:val="28"/>
                <w:szCs w:val="28"/>
              </w:rPr>
              <w:t xml:space="preserve">МО Вистинское сельское поселение» </w:t>
            </w:r>
            <w:r w:rsidRPr="006B74DB">
              <w:rPr>
                <w:rFonts w:ascii="Times New Roman" w:hAnsi="Times New Roman"/>
                <w:bCs/>
                <w:color w:val="1A171B"/>
                <w:sz w:val="28"/>
                <w:szCs w:val="28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</w:tr>
    </w:tbl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color w:val="1A171B"/>
          <w:sz w:val="28"/>
          <w:szCs w:val="28"/>
        </w:rPr>
        <w:t> 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>Журнал</w:t>
      </w:r>
    </w:p>
    <w:p w:rsidR="0022087E" w:rsidRPr="006B74DB" w:rsidRDefault="0022087E" w:rsidP="0022087E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учета заявлений </w:t>
      </w:r>
      <w:r w:rsidRPr="006B74DB">
        <w:rPr>
          <w:rFonts w:ascii="Times New Roman" w:eastAsia="Calibri" w:hAnsi="Times New Roman"/>
          <w:sz w:val="28"/>
          <w:szCs w:val="28"/>
        </w:rPr>
        <w:t xml:space="preserve">на получение разрешения на участие в управлении некоммерческими организациями </w:t>
      </w:r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муниципальных служащих администрации </w:t>
      </w:r>
      <w:r w:rsidR="003A3AE7">
        <w:rPr>
          <w:rFonts w:ascii="Times New Roman" w:hAnsi="Times New Roman"/>
          <w:bCs/>
          <w:color w:val="1A171B"/>
          <w:sz w:val="28"/>
          <w:szCs w:val="28"/>
        </w:rPr>
        <w:t>МО «Вистинское сельское поселение»_</w:t>
      </w:r>
      <w:bookmarkStart w:id="0" w:name="_GoBack"/>
      <w:bookmarkEnd w:id="0"/>
      <w:r w:rsidRPr="006B74DB">
        <w:rPr>
          <w:rFonts w:ascii="Times New Roman" w:hAnsi="Times New Roman"/>
          <w:bCs/>
          <w:color w:val="1A171B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b/>
          <w:bCs/>
          <w:color w:val="1A171B"/>
          <w:sz w:val="28"/>
          <w:szCs w:val="28"/>
        </w:rPr>
      </w:pPr>
      <w:r w:rsidRPr="006B74DB">
        <w:rPr>
          <w:rFonts w:ascii="Times New Roman" w:hAnsi="Times New Roman"/>
          <w:b/>
          <w:bCs/>
          <w:color w:val="1A171B"/>
          <w:sz w:val="28"/>
          <w:szCs w:val="28"/>
        </w:rPr>
        <w:t> </w:t>
      </w:r>
    </w:p>
    <w:p w:rsidR="0022087E" w:rsidRPr="006B74DB" w:rsidRDefault="0022087E" w:rsidP="0022087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647"/>
        <w:gridCol w:w="1421"/>
        <w:gridCol w:w="1370"/>
        <w:gridCol w:w="1526"/>
        <w:gridCol w:w="1525"/>
        <w:gridCol w:w="1536"/>
      </w:tblGrid>
      <w:tr w:rsidR="0022087E" w:rsidRPr="006B74DB" w:rsidTr="0022087E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B74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74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ФИО лица, принявшего заявление</w:t>
            </w:r>
          </w:p>
        </w:tc>
      </w:tr>
      <w:tr w:rsidR="0022087E" w:rsidRPr="006B74DB" w:rsidTr="0022087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87E" w:rsidRPr="006B74DB" w:rsidRDefault="00220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87E" w:rsidRPr="006B74DB" w:rsidRDefault="00220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74DB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87E" w:rsidRPr="006B74DB" w:rsidRDefault="00220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87E" w:rsidRPr="006B74DB" w:rsidRDefault="00220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87E" w:rsidRPr="006B74DB" w:rsidTr="0022087E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87E" w:rsidRPr="006B74DB" w:rsidRDefault="0022087E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87E" w:rsidRPr="006B74DB" w:rsidRDefault="0022087E" w:rsidP="0022087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</w:p>
    <w:p w:rsidR="0022087E" w:rsidRPr="006B74DB" w:rsidRDefault="0022087E" w:rsidP="0022087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22087E" w:rsidRPr="006B74DB" w:rsidRDefault="0022087E" w:rsidP="0022087E">
      <w:pPr>
        <w:rPr>
          <w:rFonts w:ascii="Times New Roman" w:hAnsi="Times New Roman"/>
          <w:color w:val="000000"/>
          <w:sz w:val="28"/>
          <w:szCs w:val="28"/>
        </w:rPr>
      </w:pPr>
    </w:p>
    <w:p w:rsidR="00DB6D70" w:rsidRPr="006B74DB" w:rsidRDefault="00DB6D70" w:rsidP="001222B9">
      <w:pPr>
        <w:rPr>
          <w:rFonts w:ascii="Times New Roman" w:hAnsi="Times New Roman"/>
          <w:sz w:val="28"/>
          <w:szCs w:val="28"/>
        </w:rPr>
      </w:pPr>
    </w:p>
    <w:sectPr w:rsidR="00DB6D70" w:rsidRPr="006B74DB" w:rsidSect="00C32292">
      <w:headerReference w:type="even" r:id="rId11"/>
      <w:headerReference w:type="default" r:id="rId12"/>
      <w:pgSz w:w="11906" w:h="16838"/>
      <w:pgMar w:top="71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2B" w:rsidRDefault="00DC522B">
      <w:r>
        <w:separator/>
      </w:r>
    </w:p>
  </w:endnote>
  <w:endnote w:type="continuationSeparator" w:id="0">
    <w:p w:rsidR="00DC522B" w:rsidRDefault="00DC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2B" w:rsidRDefault="00DC522B">
      <w:r>
        <w:separator/>
      </w:r>
    </w:p>
  </w:footnote>
  <w:footnote w:type="continuationSeparator" w:id="0">
    <w:p w:rsidR="00DC522B" w:rsidRDefault="00DC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AE7">
      <w:rPr>
        <w:rStyle w:val="a7"/>
        <w:noProof/>
      </w:rPr>
      <w:t>9</w: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23"/>
    <w:multiLevelType w:val="multilevel"/>
    <w:tmpl w:val="52DC5C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75CB8"/>
    <w:multiLevelType w:val="hybridMultilevel"/>
    <w:tmpl w:val="27323290"/>
    <w:lvl w:ilvl="0" w:tplc="0108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21E1C"/>
    <w:multiLevelType w:val="hybridMultilevel"/>
    <w:tmpl w:val="B6E03336"/>
    <w:lvl w:ilvl="0" w:tplc="F3C21BB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92"/>
    <w:rsid w:val="00041FFC"/>
    <w:rsid w:val="000700A4"/>
    <w:rsid w:val="00081343"/>
    <w:rsid w:val="000863F0"/>
    <w:rsid w:val="000C11A2"/>
    <w:rsid w:val="001222B9"/>
    <w:rsid w:val="001804D4"/>
    <w:rsid w:val="001D1292"/>
    <w:rsid w:val="0022087E"/>
    <w:rsid w:val="00220C35"/>
    <w:rsid w:val="002420E8"/>
    <w:rsid w:val="002C3EB1"/>
    <w:rsid w:val="002C7817"/>
    <w:rsid w:val="002E3237"/>
    <w:rsid w:val="002F75E4"/>
    <w:rsid w:val="0035006F"/>
    <w:rsid w:val="003A1319"/>
    <w:rsid w:val="003A3AE7"/>
    <w:rsid w:val="003C4629"/>
    <w:rsid w:val="00431AFA"/>
    <w:rsid w:val="00482827"/>
    <w:rsid w:val="005013EF"/>
    <w:rsid w:val="00583F22"/>
    <w:rsid w:val="00596FDB"/>
    <w:rsid w:val="00615490"/>
    <w:rsid w:val="006B74DB"/>
    <w:rsid w:val="007458B5"/>
    <w:rsid w:val="00773735"/>
    <w:rsid w:val="00781597"/>
    <w:rsid w:val="007D6BAF"/>
    <w:rsid w:val="00816A95"/>
    <w:rsid w:val="00827CCC"/>
    <w:rsid w:val="008907AF"/>
    <w:rsid w:val="008B031C"/>
    <w:rsid w:val="0095002E"/>
    <w:rsid w:val="009550AB"/>
    <w:rsid w:val="00976B57"/>
    <w:rsid w:val="00A16885"/>
    <w:rsid w:val="00A221CE"/>
    <w:rsid w:val="00B02ABF"/>
    <w:rsid w:val="00B07B15"/>
    <w:rsid w:val="00B22186"/>
    <w:rsid w:val="00BB215A"/>
    <w:rsid w:val="00C0241A"/>
    <w:rsid w:val="00C06E60"/>
    <w:rsid w:val="00C32292"/>
    <w:rsid w:val="00D43197"/>
    <w:rsid w:val="00DB6D70"/>
    <w:rsid w:val="00DC522B"/>
    <w:rsid w:val="00E06273"/>
    <w:rsid w:val="00E80E19"/>
    <w:rsid w:val="00F7666D"/>
    <w:rsid w:val="00F934C1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C32292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32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C3229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32292"/>
  </w:style>
  <w:style w:type="paragraph" w:customStyle="1" w:styleId="ConsPlusTitle">
    <w:name w:val="ConsPlusTitle"/>
    <w:rsid w:val="00C322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8">
    <w:name w:val="footer"/>
    <w:basedOn w:val="a"/>
    <w:link w:val="a9"/>
    <w:rsid w:val="00DB6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6D70"/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DB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DB6D70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DB6D70"/>
    <w:rPr>
      <w:b/>
      <w:bCs/>
    </w:rPr>
  </w:style>
  <w:style w:type="character" w:styleId="ad">
    <w:name w:val="Hyperlink"/>
    <w:uiPriority w:val="99"/>
    <w:unhideWhenUsed/>
    <w:rsid w:val="001222B9"/>
    <w:rPr>
      <w:color w:val="0000FF"/>
      <w:u w:val="single"/>
    </w:rPr>
  </w:style>
  <w:style w:type="paragraph" w:styleId="ae">
    <w:name w:val="Balloon Text"/>
    <w:basedOn w:val="a"/>
    <w:link w:val="af"/>
    <w:rsid w:val="002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323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2087E"/>
    <w:pPr>
      <w:spacing w:after="160" w:line="256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ConsPlusNormal">
    <w:name w:val="ConsPlusNormal"/>
    <w:rsid w:val="00220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CC1BF56DC1FC706DC7D5A4304CB027130188054D2743C3371C51B1B0206DFE0B52E764ABwFa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ATDzsUijVMI6YCGTkroEmq2E1eI=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bSG3zpI4Pye72jZhYNx0X/6R0aA=</DigestValue>
    </Reference>
  </SignedInfo>
  <SignatureValue>DSlY+PWXlGWUTw0bhOFlGhLdDUDQkJxotPHmEHXxLINZ1Dp433NNdZ0SsymnXAmt
65yF38FskboqyTsTYu2ObbI4BKBD6OcCHRPHboXD231mWwx57zPrePFGY+jxkoYq
IkNW25Tb0GMRuo99LdlEO1URnCaUSN17qE5MXynEA8E=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4AgxZ64ejC1irnFPXVCqqKWnKfw=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settings.xml?ContentType=application/vnd.openxmlformats-officedocument.wordprocessingml.settings+xml">
        <DigestMethod Algorithm="http://www.w3.org/2000/09/xmldsig#sha1"/>
        <DigestValue>P1Jy2NvYI38hA/5li5OHLRdxVUY=</DigestValue>
      </Reference>
      <Reference URI="/word/styles.xml?ContentType=application/vnd.openxmlformats-officedocument.wordprocessingml.styles+xml">
        <DigestMethod Algorithm="http://www.w3.org/2000/09/xmldsig#sha1"/>
        <DigestValue>EA6lSWJt0YeHtUaELJ+/38oB4GI=</DigestValue>
      </Reference>
      <Reference URI="/word/numbering.xml?ContentType=application/vnd.openxmlformats-officedocument.wordprocessingml.numbering+xml">
        <DigestMethod Algorithm="http://www.w3.org/2000/09/xmldsig#sha1"/>
        <DigestValue>vjXzanmpAcpFtzDQxTt2uqR7irw=</DigestValue>
      </Reference>
      <Reference URI="/word/fontTable.xml?ContentType=application/vnd.openxmlformats-officedocument.wordprocessingml.fontTable+xml">
        <DigestMethod Algorithm="http://www.w3.org/2000/09/xmldsig#sha1"/>
        <DigestValue>BZwjh31NGonL8RB3L5EtKxjUkag=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2.xml?ContentType=application/vnd.openxmlformats-officedocument.wordprocessingml.header+xml">
        <DigestMethod Algorithm="http://www.w3.org/2000/09/xmldsig#sha1"/>
        <DigestValue>vyi7LsR1YbxBzyUsLLJtxEgZDSQ=</DigestValue>
      </Reference>
      <Reference URI="/word/document.xml?ContentType=application/vnd.openxmlformats-officedocument.wordprocessingml.document.main+xml">
        <DigestMethod Algorithm="http://www.w3.org/2000/09/xmldsig#sha1"/>
        <DigestValue>yGSzfHDB4/irxsNXSHpv6EMbDAw=</DigestValue>
      </Reference>
      <Reference URI="/word/footnotes.xml?ContentType=application/vnd.openxmlformats-officedocument.wordprocessingml.footnotes+xml">
        <DigestMethod Algorithm="http://www.w3.org/2000/09/xmldsig#sha1"/>
        <DigestValue>J953gZWrYZOHKf4+TtAQRF11tx8=</DigestValue>
      </Reference>
      <Reference URI="/word/endnotes.xml?ContentType=application/vnd.openxmlformats-officedocument.wordprocessingml.endnotes+xml">
        <DigestMethod Algorithm="http://www.w3.org/2000/09/xmldsig#sha1"/>
        <DigestValue>BEd+vCjVJqPFDJaDFJrGlVk3Shk=</DigestValue>
      </Reference>
      <Reference URI="/word/header1.xml?ContentType=application/vnd.openxmlformats-officedocument.wordprocessingml.header+xml">
        <DigestMethod Algorithm="http://www.w3.org/2000/09/xmldsig#sha1"/>
        <DigestValue>3EB8o59WxOfa8ZownBGnauTmolk=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CO3vT1WPB6vDzyuFd4pQfiKTfq4=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2017-12-20T08:31:39Z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2017-12-20T08:31:39Z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525E-C824-4DB1-B20B-E5AB54B8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1260</Words>
  <Characters>11103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2</cp:revision>
  <cp:lastPrinted>2017-11-01T08:58:00Z</cp:lastPrinted>
  <dcterms:created xsi:type="dcterms:W3CDTF">2017-11-01T09:02:00Z</dcterms:created>
  <dcterms:modified xsi:type="dcterms:W3CDTF">2017-11-01T09:02:00Z</dcterms:modified>
</cp:coreProperties>
</file>