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B" w:rsidRDefault="0009701B" w:rsidP="0009701B">
      <w:pPr>
        <w:rPr>
          <w:sz w:val="28"/>
        </w:rPr>
      </w:pPr>
    </w:p>
    <w:p w:rsidR="00CF2C21" w:rsidRDefault="00F30DC9" w:rsidP="00534F75">
      <w:pPr>
        <w:jc w:val="center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6" o:title="Вистино14_4"/>
          </v:shape>
        </w:pict>
      </w:r>
    </w:p>
    <w:p w:rsidR="00CF2C21" w:rsidRDefault="00CF2C21" w:rsidP="00534F75">
      <w:pPr>
        <w:jc w:val="center"/>
        <w:rPr>
          <w:b/>
          <w:sz w:val="10"/>
          <w:szCs w:val="10"/>
        </w:rPr>
      </w:pPr>
    </w:p>
    <w:p w:rsidR="00CF2C21" w:rsidRDefault="00CF2C21" w:rsidP="00534F7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F2C21" w:rsidRDefault="00CF2C21" w:rsidP="00534F75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2C21" w:rsidRPr="00534F75" w:rsidRDefault="00CF2C21" w:rsidP="00534F75">
      <w:pPr>
        <w:pStyle w:val="1"/>
        <w:jc w:val="center"/>
        <w:rPr>
          <w:b w:val="0"/>
          <w:bCs w:val="0"/>
          <w:sz w:val="28"/>
          <w:szCs w:val="28"/>
        </w:rPr>
      </w:pPr>
      <w:r w:rsidRPr="00534F75">
        <w:rPr>
          <w:b w:val="0"/>
          <w:sz w:val="28"/>
          <w:szCs w:val="28"/>
        </w:rPr>
        <w:t>«Вистинское сельское поселение»</w:t>
      </w:r>
    </w:p>
    <w:p w:rsidR="00CF2C21" w:rsidRDefault="00CF2C21" w:rsidP="00534F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F2C21" w:rsidRDefault="00CF2C21" w:rsidP="00534F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CF2C21" w:rsidRDefault="00CF2C21" w:rsidP="00534F7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CF2C21" w:rsidRDefault="00CF2C21" w:rsidP="00534F75">
      <w:pPr>
        <w:rPr>
          <w:sz w:val="28"/>
          <w:szCs w:val="28"/>
        </w:rPr>
      </w:pPr>
    </w:p>
    <w:p w:rsidR="00CF2C21" w:rsidRPr="00534F75" w:rsidRDefault="00CF2C21" w:rsidP="00CF2C21">
      <w:pPr>
        <w:pStyle w:val="1"/>
        <w:jc w:val="center"/>
        <w:rPr>
          <w:b w:val="0"/>
          <w:sz w:val="28"/>
          <w:szCs w:val="28"/>
        </w:rPr>
      </w:pPr>
      <w:r w:rsidRPr="00534F75">
        <w:rPr>
          <w:b w:val="0"/>
          <w:sz w:val="28"/>
          <w:szCs w:val="28"/>
        </w:rPr>
        <w:t xml:space="preserve">ПОСТАНОВЛЕНИЕ  </w:t>
      </w:r>
    </w:p>
    <w:p w:rsidR="00CF2C21" w:rsidRPr="00534F75" w:rsidRDefault="00534F75" w:rsidP="00CF2C21">
      <w:pPr>
        <w:rPr>
          <w:sz w:val="26"/>
          <w:szCs w:val="26"/>
        </w:rPr>
      </w:pPr>
      <w:r w:rsidRPr="00534F75">
        <w:rPr>
          <w:sz w:val="26"/>
          <w:szCs w:val="26"/>
        </w:rPr>
        <w:t>22.08.2019 № 86</w:t>
      </w:r>
    </w:p>
    <w:p w:rsidR="00CF2C21" w:rsidRPr="00534F75" w:rsidRDefault="00CF2C21" w:rsidP="00CF2C21">
      <w:pPr>
        <w:rPr>
          <w:sz w:val="28"/>
          <w:szCs w:val="28"/>
        </w:rPr>
      </w:pPr>
      <w:r w:rsidRPr="00534F75">
        <w:rPr>
          <w:sz w:val="28"/>
          <w:szCs w:val="28"/>
        </w:rPr>
        <w:t xml:space="preserve"> </w:t>
      </w:r>
    </w:p>
    <w:p w:rsidR="00170818" w:rsidRPr="00534F75" w:rsidRDefault="005C4AB7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 xml:space="preserve"> </w:t>
      </w:r>
      <w:r w:rsidR="00170818" w:rsidRPr="00534F75">
        <w:rPr>
          <w:sz w:val="26"/>
          <w:szCs w:val="26"/>
        </w:rPr>
        <w:t xml:space="preserve"> </w:t>
      </w:r>
      <w:r w:rsidR="00CF2C21" w:rsidRPr="00534F75">
        <w:rPr>
          <w:sz w:val="26"/>
          <w:szCs w:val="26"/>
        </w:rPr>
        <w:t xml:space="preserve"> </w:t>
      </w:r>
      <w:r w:rsidR="00170818" w:rsidRPr="00534F75">
        <w:rPr>
          <w:sz w:val="26"/>
          <w:szCs w:val="26"/>
        </w:rPr>
        <w:t>Об утверждении Схемы размещения</w:t>
      </w:r>
      <w:r w:rsidR="003F0C0B" w:rsidRPr="00534F75">
        <w:rPr>
          <w:sz w:val="26"/>
          <w:szCs w:val="26"/>
        </w:rPr>
        <w:t xml:space="preserve"> </w:t>
      </w:r>
      <w:proofErr w:type="gramStart"/>
      <w:r w:rsidR="00170818" w:rsidRPr="00534F75">
        <w:rPr>
          <w:sz w:val="26"/>
          <w:szCs w:val="26"/>
        </w:rPr>
        <w:t>нестационарных</w:t>
      </w:r>
      <w:proofErr w:type="gramEnd"/>
    </w:p>
    <w:p w:rsidR="00170818" w:rsidRPr="00534F75" w:rsidRDefault="00170818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>торговых объектов, расположенных на земельных участках,</w:t>
      </w:r>
    </w:p>
    <w:p w:rsidR="00170818" w:rsidRPr="00534F75" w:rsidRDefault="00170818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>в зданиях, строениях и сооружениях, находящихся</w:t>
      </w:r>
    </w:p>
    <w:p w:rsidR="00170818" w:rsidRPr="00534F75" w:rsidRDefault="00170818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>в государственной и муниципальной собственности</w:t>
      </w:r>
    </w:p>
    <w:p w:rsidR="00170818" w:rsidRPr="00534F75" w:rsidRDefault="003F0C0B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>на территории МО «Вистинское</w:t>
      </w:r>
      <w:r w:rsidR="00170818" w:rsidRPr="00534F75">
        <w:rPr>
          <w:sz w:val="26"/>
          <w:szCs w:val="26"/>
        </w:rPr>
        <w:t xml:space="preserve"> сельское поселение»</w:t>
      </w:r>
    </w:p>
    <w:p w:rsidR="00170818" w:rsidRPr="00534F75" w:rsidRDefault="00170818" w:rsidP="003F0C0B">
      <w:pPr>
        <w:pStyle w:val="a6"/>
        <w:rPr>
          <w:sz w:val="26"/>
          <w:szCs w:val="26"/>
        </w:rPr>
      </w:pPr>
      <w:r w:rsidRPr="00534F75">
        <w:rPr>
          <w:sz w:val="26"/>
          <w:szCs w:val="26"/>
        </w:rPr>
        <w:t> </w:t>
      </w:r>
    </w:p>
    <w:p w:rsidR="00170818" w:rsidRPr="003F0C0B" w:rsidRDefault="003F0C0B" w:rsidP="003F0C0B">
      <w:pPr>
        <w:pStyle w:val="a5"/>
        <w:jc w:val="both"/>
        <w:rPr>
          <w:rFonts w:ascii="Roboto" w:hAnsi="Roboto" w:cs="Arial"/>
          <w:color w:val="000000"/>
          <w:sz w:val="28"/>
          <w:szCs w:val="28"/>
        </w:rPr>
      </w:pPr>
      <w:r>
        <w:rPr>
          <w:rFonts w:ascii="Roboto" w:hAnsi="Roboto" w:cs="Arial"/>
          <w:color w:val="000000"/>
          <w:sz w:val="28"/>
          <w:szCs w:val="28"/>
        </w:rPr>
        <w:t xml:space="preserve">    </w:t>
      </w:r>
      <w:proofErr w:type="gramStart"/>
      <w:r w:rsidR="00170818" w:rsidRPr="003F0C0B">
        <w:rPr>
          <w:rFonts w:ascii="Roboto" w:hAnsi="Roboto" w:cs="Arial"/>
          <w:color w:val="000000"/>
          <w:sz w:val="28"/>
          <w:szCs w:val="28"/>
        </w:rPr>
        <w:t>На основании Федерального закона от 28.12.2009 г. № 381 «Об основах государственного регулирования торговой деятельности в Российской Федерации», Федерального закона от 06.10.2003 г. № 131-ФЗ «Об общих принципах организации местного самоуправления в Российской Федерации», Земельного кодекса Российской Федерации, Методическими рекомендациями МИНПРОМТОРГ России от 23.03.2015 г. №ЕВ-5999/08, Приказа Комитета по развитию малого, среднего бизнеса и потребительского рынка Лен</w:t>
      </w:r>
      <w:r>
        <w:rPr>
          <w:rFonts w:ascii="Roboto" w:hAnsi="Roboto" w:cs="Arial"/>
          <w:color w:val="000000"/>
          <w:sz w:val="28"/>
          <w:szCs w:val="28"/>
        </w:rPr>
        <w:t>инградской области от 12.03.2019 г</w:t>
      </w:r>
      <w:proofErr w:type="gramEnd"/>
      <w:r>
        <w:rPr>
          <w:rFonts w:ascii="Roboto" w:hAnsi="Roboto" w:cs="Arial"/>
          <w:color w:val="000000"/>
          <w:sz w:val="28"/>
          <w:szCs w:val="28"/>
        </w:rPr>
        <w:t>. № 4</w:t>
      </w:r>
      <w:r w:rsidR="00170818" w:rsidRPr="003F0C0B">
        <w:rPr>
          <w:rFonts w:ascii="Roboto" w:hAnsi="Roboto" w:cs="Arial"/>
          <w:color w:val="000000"/>
          <w:sz w:val="28"/>
          <w:szCs w:val="28"/>
        </w:rPr>
        <w:t> 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  адм</w:t>
      </w:r>
      <w:bookmarkStart w:id="0" w:name="_GoBack"/>
      <w:bookmarkEnd w:id="0"/>
      <w:r w:rsidR="00170818" w:rsidRPr="003F0C0B">
        <w:rPr>
          <w:rFonts w:ascii="Roboto" w:hAnsi="Roboto" w:cs="Arial"/>
          <w:color w:val="000000"/>
          <w:sz w:val="28"/>
          <w:szCs w:val="28"/>
        </w:rPr>
        <w:t>инистрация</w:t>
      </w:r>
      <w:r>
        <w:rPr>
          <w:rFonts w:ascii="Roboto" w:hAnsi="Roboto" w:cs="Arial"/>
          <w:color w:val="000000"/>
          <w:sz w:val="28"/>
          <w:szCs w:val="28"/>
        </w:rPr>
        <w:t xml:space="preserve">  </w:t>
      </w:r>
      <w:r w:rsidR="00170818" w:rsidRPr="003F0C0B">
        <w:rPr>
          <w:rStyle w:val="a4"/>
          <w:rFonts w:ascii="Roboto" w:hAnsi="Roboto" w:cs="Arial"/>
          <w:color w:val="000000"/>
          <w:sz w:val="28"/>
          <w:szCs w:val="28"/>
        </w:rPr>
        <w:t>постановляет:</w:t>
      </w:r>
    </w:p>
    <w:p w:rsidR="00534F75" w:rsidRDefault="00170818" w:rsidP="00534F75">
      <w:pPr>
        <w:pStyle w:val="a5"/>
        <w:jc w:val="both"/>
        <w:rPr>
          <w:rFonts w:ascii="Roboto" w:hAnsi="Roboto" w:cs="Arial"/>
          <w:color w:val="000000"/>
          <w:sz w:val="28"/>
          <w:szCs w:val="28"/>
        </w:rPr>
      </w:pPr>
      <w:r w:rsidRPr="003F0C0B">
        <w:rPr>
          <w:rFonts w:ascii="Roboto" w:hAnsi="Roboto" w:cs="Arial"/>
          <w:color w:val="000000"/>
          <w:sz w:val="28"/>
          <w:szCs w:val="28"/>
        </w:rPr>
        <w:t>1.Утвердить Схему размещения нестационарных торговых объектов,  расположенных на земельных участках, в зданиях, строениях и сооружениях, находящихся  в государственной и муниципальной собственности</w:t>
      </w:r>
      <w:r w:rsidR="00534F75">
        <w:rPr>
          <w:rFonts w:ascii="Roboto" w:hAnsi="Roboto" w:cs="Arial"/>
          <w:color w:val="000000"/>
          <w:sz w:val="28"/>
          <w:szCs w:val="28"/>
        </w:rPr>
        <w:t xml:space="preserve"> на территории МО «Вистинское </w:t>
      </w:r>
      <w:r w:rsidRPr="003F0C0B">
        <w:rPr>
          <w:rFonts w:ascii="Roboto" w:hAnsi="Roboto" w:cs="Arial"/>
          <w:color w:val="000000"/>
          <w:sz w:val="28"/>
          <w:szCs w:val="28"/>
        </w:rPr>
        <w:t>сельское поселение» (приложение).</w:t>
      </w:r>
    </w:p>
    <w:p w:rsidR="00170818" w:rsidRDefault="00170818" w:rsidP="00534F75">
      <w:pPr>
        <w:pStyle w:val="a5"/>
        <w:jc w:val="both"/>
        <w:rPr>
          <w:rFonts w:ascii="Roboto" w:hAnsi="Roboto" w:cs="Arial"/>
          <w:color w:val="000000"/>
          <w:sz w:val="28"/>
          <w:szCs w:val="28"/>
        </w:rPr>
      </w:pPr>
      <w:r w:rsidRPr="003F0C0B">
        <w:rPr>
          <w:rFonts w:ascii="Roboto" w:hAnsi="Roboto" w:cs="Arial"/>
          <w:color w:val="000000"/>
          <w:sz w:val="28"/>
          <w:szCs w:val="28"/>
        </w:rPr>
        <w:t>2.Настоящее постановление опубликовать в средствах массовой информации и разместить на официальном сайт</w:t>
      </w:r>
      <w:r w:rsidR="00534F75">
        <w:rPr>
          <w:rFonts w:ascii="Roboto" w:hAnsi="Roboto" w:cs="Arial"/>
          <w:color w:val="000000"/>
          <w:sz w:val="28"/>
          <w:szCs w:val="28"/>
        </w:rPr>
        <w:t>е МО «Вистинское</w:t>
      </w:r>
      <w:r w:rsidRPr="003F0C0B">
        <w:rPr>
          <w:rFonts w:ascii="Roboto" w:hAnsi="Roboto" w:cs="Arial"/>
          <w:color w:val="000000"/>
          <w:sz w:val="28"/>
          <w:szCs w:val="28"/>
        </w:rPr>
        <w:t xml:space="preserve"> сельское поселение».</w:t>
      </w:r>
    </w:p>
    <w:p w:rsidR="00534F75" w:rsidRPr="00F30DC9" w:rsidRDefault="00534F75" w:rsidP="00F30DC9">
      <w:pPr>
        <w:pStyle w:val="a6"/>
        <w:jc w:val="both"/>
        <w:rPr>
          <w:sz w:val="28"/>
          <w:szCs w:val="28"/>
        </w:rPr>
      </w:pPr>
      <w:r>
        <w:rPr>
          <w:rFonts w:ascii="Roboto" w:hAnsi="Roboto" w:cs="Arial"/>
          <w:color w:val="000000"/>
          <w:sz w:val="28"/>
          <w:szCs w:val="28"/>
        </w:rPr>
        <w:t>3. Признать утратившим силу постановление № 21а от 24.01.2017 года «</w:t>
      </w:r>
      <w:r w:rsidRPr="00F30DC9">
        <w:rPr>
          <w:sz w:val="28"/>
          <w:szCs w:val="28"/>
        </w:rPr>
        <w:t>Об утверждении Схемы размещения нестационарных</w:t>
      </w:r>
      <w:r w:rsidRPr="00F30DC9">
        <w:rPr>
          <w:sz w:val="28"/>
          <w:szCs w:val="28"/>
        </w:rPr>
        <w:t xml:space="preserve">  </w:t>
      </w:r>
      <w:r w:rsidRPr="00F30DC9">
        <w:rPr>
          <w:sz w:val="28"/>
          <w:szCs w:val="28"/>
        </w:rPr>
        <w:t>торговых объектов, расположенных на земельных участках,</w:t>
      </w:r>
      <w:r w:rsidRPr="00F30DC9">
        <w:rPr>
          <w:sz w:val="28"/>
          <w:szCs w:val="28"/>
        </w:rPr>
        <w:t xml:space="preserve"> </w:t>
      </w:r>
      <w:r w:rsidRPr="00F30DC9">
        <w:rPr>
          <w:sz w:val="28"/>
          <w:szCs w:val="28"/>
        </w:rPr>
        <w:t>в зданиях, строениях и сооружениях, находящихся</w:t>
      </w:r>
      <w:r w:rsidRPr="00F30DC9">
        <w:rPr>
          <w:sz w:val="28"/>
          <w:szCs w:val="28"/>
        </w:rPr>
        <w:t xml:space="preserve"> </w:t>
      </w:r>
      <w:r w:rsidRPr="00F30DC9">
        <w:rPr>
          <w:sz w:val="28"/>
          <w:szCs w:val="28"/>
        </w:rPr>
        <w:t>в государственной и муниципальной собственности</w:t>
      </w:r>
      <w:r w:rsidRPr="00F30DC9">
        <w:rPr>
          <w:sz w:val="28"/>
          <w:szCs w:val="28"/>
        </w:rPr>
        <w:t xml:space="preserve"> </w:t>
      </w:r>
      <w:r w:rsidRPr="00F30DC9">
        <w:rPr>
          <w:sz w:val="28"/>
          <w:szCs w:val="28"/>
        </w:rPr>
        <w:t>на территории МО «Вистинское сельское поселение»</w:t>
      </w:r>
      <w:r w:rsidRPr="00F30DC9">
        <w:rPr>
          <w:sz w:val="28"/>
          <w:szCs w:val="28"/>
        </w:rPr>
        <w:t xml:space="preserve"> </w:t>
      </w:r>
    </w:p>
    <w:p w:rsidR="00170818" w:rsidRPr="003F0C0B" w:rsidRDefault="00534F75" w:rsidP="00534F75">
      <w:pPr>
        <w:pStyle w:val="a5"/>
        <w:jc w:val="both"/>
        <w:rPr>
          <w:rFonts w:ascii="Roboto" w:hAnsi="Roboto" w:cs="Arial"/>
          <w:color w:val="000000"/>
          <w:sz w:val="28"/>
          <w:szCs w:val="28"/>
        </w:rPr>
      </w:pPr>
      <w:r>
        <w:rPr>
          <w:rFonts w:ascii="Roboto" w:hAnsi="Roboto" w:cs="Arial"/>
          <w:color w:val="000000"/>
          <w:sz w:val="28"/>
          <w:szCs w:val="28"/>
        </w:rPr>
        <w:t>4</w:t>
      </w:r>
      <w:r w:rsidR="00170818" w:rsidRPr="003F0C0B">
        <w:rPr>
          <w:rFonts w:ascii="Roboto" w:hAnsi="Roboto" w:cs="Arial"/>
          <w:color w:val="000000"/>
          <w:sz w:val="28"/>
          <w:szCs w:val="28"/>
        </w:rPr>
        <w:t>.</w:t>
      </w:r>
      <w:proofErr w:type="gramStart"/>
      <w:r w:rsidR="00170818" w:rsidRPr="003F0C0B">
        <w:rPr>
          <w:rFonts w:ascii="Roboto" w:hAnsi="Roboto" w:cs="Arial"/>
          <w:color w:val="000000"/>
          <w:sz w:val="28"/>
          <w:szCs w:val="28"/>
        </w:rPr>
        <w:t>Контроль за</w:t>
      </w:r>
      <w:proofErr w:type="gramEnd"/>
      <w:r w:rsidR="00170818" w:rsidRPr="003F0C0B">
        <w:rPr>
          <w:rFonts w:ascii="Roboto" w:hAnsi="Roboto" w:cs="Arial"/>
          <w:color w:val="000000"/>
          <w:sz w:val="28"/>
          <w:szCs w:val="28"/>
        </w:rPr>
        <w:t xml:space="preserve"> выполнением данного постановления возложить на заместителя </w:t>
      </w:r>
      <w:r>
        <w:rPr>
          <w:rFonts w:ascii="Roboto" w:hAnsi="Roboto" w:cs="Arial"/>
          <w:color w:val="000000"/>
          <w:sz w:val="28"/>
          <w:szCs w:val="28"/>
        </w:rPr>
        <w:t>главы администрации Сажину И.Н.</w:t>
      </w:r>
    </w:p>
    <w:p w:rsidR="00170818" w:rsidRPr="003F0C0B" w:rsidRDefault="00170818" w:rsidP="00534F75">
      <w:pPr>
        <w:pStyle w:val="a5"/>
        <w:jc w:val="both"/>
        <w:rPr>
          <w:rFonts w:ascii="Roboto" w:hAnsi="Roboto" w:cs="Arial"/>
          <w:color w:val="000000"/>
          <w:sz w:val="28"/>
          <w:szCs w:val="28"/>
        </w:rPr>
      </w:pPr>
      <w:r w:rsidRPr="003F0C0B">
        <w:rPr>
          <w:rFonts w:ascii="Roboto" w:hAnsi="Roboto" w:cs="Arial"/>
          <w:color w:val="000000"/>
          <w:sz w:val="28"/>
          <w:szCs w:val="28"/>
        </w:rPr>
        <w:t> </w:t>
      </w:r>
    </w:p>
    <w:p w:rsidR="00B0605E" w:rsidRPr="003F0C0B" w:rsidRDefault="00170818" w:rsidP="003F0C0B">
      <w:pPr>
        <w:pStyle w:val="a5"/>
        <w:rPr>
          <w:rFonts w:ascii="Roboto" w:hAnsi="Roboto" w:cs="Arial"/>
          <w:color w:val="000000"/>
          <w:sz w:val="28"/>
          <w:szCs w:val="28"/>
        </w:rPr>
        <w:sectPr w:rsidR="00B0605E" w:rsidRPr="003F0C0B" w:rsidSect="00F30DC9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3F0C0B">
        <w:rPr>
          <w:rFonts w:ascii="Roboto" w:hAnsi="Roboto" w:cs="Arial"/>
          <w:color w:val="000000"/>
          <w:sz w:val="28"/>
          <w:szCs w:val="28"/>
        </w:rPr>
        <w:t xml:space="preserve"> Глава администрации </w:t>
      </w:r>
      <w:r w:rsidR="003F0C0B">
        <w:rPr>
          <w:rFonts w:ascii="Roboto" w:hAnsi="Roboto" w:cs="Arial"/>
          <w:color w:val="000000"/>
          <w:sz w:val="28"/>
          <w:szCs w:val="28"/>
        </w:rPr>
        <w:t xml:space="preserve">                          </w:t>
      </w:r>
      <w:r w:rsidR="00534F75">
        <w:rPr>
          <w:rFonts w:ascii="Roboto" w:hAnsi="Roboto" w:cs="Arial"/>
          <w:color w:val="000000"/>
          <w:sz w:val="28"/>
          <w:szCs w:val="28"/>
        </w:rPr>
        <w:t xml:space="preserve">                 М.Е. Мельникова</w:t>
      </w:r>
    </w:p>
    <w:p w:rsidR="00CF2C21" w:rsidRDefault="00CF2C21" w:rsidP="003F0C0B">
      <w:pPr>
        <w:pStyle w:val="a5"/>
      </w:pPr>
    </w:p>
    <w:sectPr w:rsidR="00CF2C21" w:rsidSect="00B0605E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6B1"/>
    <w:multiLevelType w:val="multilevel"/>
    <w:tmpl w:val="A704E3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">
    <w:nsid w:val="37101092"/>
    <w:multiLevelType w:val="hybridMultilevel"/>
    <w:tmpl w:val="52700214"/>
    <w:lvl w:ilvl="0" w:tplc="F766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C002">
      <w:numFmt w:val="none"/>
      <w:lvlText w:val=""/>
      <w:lvlJc w:val="left"/>
      <w:pPr>
        <w:tabs>
          <w:tab w:val="num" w:pos="360"/>
        </w:tabs>
      </w:pPr>
    </w:lvl>
    <w:lvl w:ilvl="2" w:tplc="B088F0E0">
      <w:numFmt w:val="none"/>
      <w:lvlText w:val=""/>
      <w:lvlJc w:val="left"/>
      <w:pPr>
        <w:tabs>
          <w:tab w:val="num" w:pos="360"/>
        </w:tabs>
      </w:pPr>
    </w:lvl>
    <w:lvl w:ilvl="3" w:tplc="82D0CA0A">
      <w:numFmt w:val="none"/>
      <w:lvlText w:val=""/>
      <w:lvlJc w:val="left"/>
      <w:pPr>
        <w:tabs>
          <w:tab w:val="num" w:pos="360"/>
        </w:tabs>
      </w:pPr>
    </w:lvl>
    <w:lvl w:ilvl="4" w:tplc="73482A9E">
      <w:numFmt w:val="none"/>
      <w:lvlText w:val=""/>
      <w:lvlJc w:val="left"/>
      <w:pPr>
        <w:tabs>
          <w:tab w:val="num" w:pos="360"/>
        </w:tabs>
      </w:pPr>
    </w:lvl>
    <w:lvl w:ilvl="5" w:tplc="75407D2C">
      <w:numFmt w:val="none"/>
      <w:lvlText w:val=""/>
      <w:lvlJc w:val="left"/>
      <w:pPr>
        <w:tabs>
          <w:tab w:val="num" w:pos="360"/>
        </w:tabs>
      </w:pPr>
    </w:lvl>
    <w:lvl w:ilvl="6" w:tplc="95020C2A">
      <w:numFmt w:val="none"/>
      <w:lvlText w:val=""/>
      <w:lvlJc w:val="left"/>
      <w:pPr>
        <w:tabs>
          <w:tab w:val="num" w:pos="360"/>
        </w:tabs>
      </w:pPr>
    </w:lvl>
    <w:lvl w:ilvl="7" w:tplc="14FC4C8A">
      <w:numFmt w:val="none"/>
      <w:lvlText w:val=""/>
      <w:lvlJc w:val="left"/>
      <w:pPr>
        <w:tabs>
          <w:tab w:val="num" w:pos="360"/>
        </w:tabs>
      </w:pPr>
    </w:lvl>
    <w:lvl w:ilvl="8" w:tplc="987C7B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F182E01"/>
    <w:multiLevelType w:val="hybridMultilevel"/>
    <w:tmpl w:val="5BE85592"/>
    <w:lvl w:ilvl="0" w:tplc="33EA236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A79ED134">
      <w:numFmt w:val="none"/>
      <w:lvlText w:val=""/>
      <w:lvlJc w:val="left"/>
      <w:pPr>
        <w:tabs>
          <w:tab w:val="num" w:pos="360"/>
        </w:tabs>
      </w:pPr>
    </w:lvl>
    <w:lvl w:ilvl="2" w:tplc="694CE836">
      <w:numFmt w:val="none"/>
      <w:lvlText w:val=""/>
      <w:lvlJc w:val="left"/>
      <w:pPr>
        <w:tabs>
          <w:tab w:val="num" w:pos="360"/>
        </w:tabs>
      </w:pPr>
    </w:lvl>
    <w:lvl w:ilvl="3" w:tplc="EF7CF304">
      <w:numFmt w:val="none"/>
      <w:lvlText w:val=""/>
      <w:lvlJc w:val="left"/>
      <w:pPr>
        <w:tabs>
          <w:tab w:val="num" w:pos="360"/>
        </w:tabs>
      </w:pPr>
    </w:lvl>
    <w:lvl w:ilvl="4" w:tplc="949A4AB0">
      <w:numFmt w:val="none"/>
      <w:lvlText w:val=""/>
      <w:lvlJc w:val="left"/>
      <w:pPr>
        <w:tabs>
          <w:tab w:val="num" w:pos="360"/>
        </w:tabs>
      </w:pPr>
    </w:lvl>
    <w:lvl w:ilvl="5" w:tplc="C7DCD098">
      <w:numFmt w:val="none"/>
      <w:lvlText w:val=""/>
      <w:lvlJc w:val="left"/>
      <w:pPr>
        <w:tabs>
          <w:tab w:val="num" w:pos="360"/>
        </w:tabs>
      </w:pPr>
    </w:lvl>
    <w:lvl w:ilvl="6" w:tplc="EF088770">
      <w:numFmt w:val="none"/>
      <w:lvlText w:val=""/>
      <w:lvlJc w:val="left"/>
      <w:pPr>
        <w:tabs>
          <w:tab w:val="num" w:pos="360"/>
        </w:tabs>
      </w:pPr>
    </w:lvl>
    <w:lvl w:ilvl="7" w:tplc="44ACEE3C">
      <w:numFmt w:val="none"/>
      <w:lvlText w:val=""/>
      <w:lvlJc w:val="left"/>
      <w:pPr>
        <w:tabs>
          <w:tab w:val="num" w:pos="360"/>
        </w:tabs>
      </w:pPr>
    </w:lvl>
    <w:lvl w:ilvl="8" w:tplc="3B9AE9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F6"/>
    <w:rsid w:val="000268EC"/>
    <w:rsid w:val="0006264C"/>
    <w:rsid w:val="00067124"/>
    <w:rsid w:val="0008490A"/>
    <w:rsid w:val="0009701B"/>
    <w:rsid w:val="000C44C8"/>
    <w:rsid w:val="00104FB9"/>
    <w:rsid w:val="00150D06"/>
    <w:rsid w:val="00170818"/>
    <w:rsid w:val="00192C8B"/>
    <w:rsid w:val="001E2180"/>
    <w:rsid w:val="001F30BD"/>
    <w:rsid w:val="001F58F6"/>
    <w:rsid w:val="00204287"/>
    <w:rsid w:val="0022027D"/>
    <w:rsid w:val="00223D73"/>
    <w:rsid w:val="002308B8"/>
    <w:rsid w:val="0023279E"/>
    <w:rsid w:val="002E3F3C"/>
    <w:rsid w:val="0036538D"/>
    <w:rsid w:val="003943F5"/>
    <w:rsid w:val="003A54FE"/>
    <w:rsid w:val="003C70F9"/>
    <w:rsid w:val="003F0C0B"/>
    <w:rsid w:val="00407255"/>
    <w:rsid w:val="004C46D8"/>
    <w:rsid w:val="004F1EEC"/>
    <w:rsid w:val="005252A0"/>
    <w:rsid w:val="00534F75"/>
    <w:rsid w:val="00550A37"/>
    <w:rsid w:val="005631AE"/>
    <w:rsid w:val="005C4AB7"/>
    <w:rsid w:val="00662D40"/>
    <w:rsid w:val="006632DE"/>
    <w:rsid w:val="007119AF"/>
    <w:rsid w:val="00761ED3"/>
    <w:rsid w:val="0077551A"/>
    <w:rsid w:val="007765B5"/>
    <w:rsid w:val="007974E6"/>
    <w:rsid w:val="007B3EC8"/>
    <w:rsid w:val="007C3D8C"/>
    <w:rsid w:val="007D7895"/>
    <w:rsid w:val="007E3422"/>
    <w:rsid w:val="00872D25"/>
    <w:rsid w:val="008E6BD1"/>
    <w:rsid w:val="0092205E"/>
    <w:rsid w:val="009A5F9B"/>
    <w:rsid w:val="00A07F8A"/>
    <w:rsid w:val="00A30651"/>
    <w:rsid w:val="00A65843"/>
    <w:rsid w:val="00AE2016"/>
    <w:rsid w:val="00B0605E"/>
    <w:rsid w:val="00B17194"/>
    <w:rsid w:val="00B74FAB"/>
    <w:rsid w:val="00B75C07"/>
    <w:rsid w:val="00BA6E34"/>
    <w:rsid w:val="00BF2055"/>
    <w:rsid w:val="00C54634"/>
    <w:rsid w:val="00C64DE5"/>
    <w:rsid w:val="00C709CC"/>
    <w:rsid w:val="00C84C06"/>
    <w:rsid w:val="00CB7608"/>
    <w:rsid w:val="00CF278A"/>
    <w:rsid w:val="00CF2C21"/>
    <w:rsid w:val="00D528A1"/>
    <w:rsid w:val="00DE3D9D"/>
    <w:rsid w:val="00E34AC6"/>
    <w:rsid w:val="00E6393C"/>
    <w:rsid w:val="00E76A53"/>
    <w:rsid w:val="00E91577"/>
    <w:rsid w:val="00EA65DF"/>
    <w:rsid w:val="00F05DB9"/>
    <w:rsid w:val="00F30DC9"/>
    <w:rsid w:val="00F64A3D"/>
    <w:rsid w:val="00F67B51"/>
    <w:rsid w:val="00FB0030"/>
    <w:rsid w:val="00FD42F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F2C21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CF2C21"/>
    <w:rPr>
      <w:sz w:val="32"/>
      <w:szCs w:val="24"/>
    </w:rPr>
  </w:style>
  <w:style w:type="character" w:styleId="a4">
    <w:name w:val="Strong"/>
    <w:uiPriority w:val="22"/>
    <w:qFormat/>
    <w:rsid w:val="00170818"/>
    <w:rPr>
      <w:b/>
      <w:bCs/>
    </w:rPr>
  </w:style>
  <w:style w:type="paragraph" w:styleId="a5">
    <w:name w:val="Normal (Web)"/>
    <w:basedOn w:val="a"/>
    <w:uiPriority w:val="99"/>
    <w:unhideWhenUsed/>
    <w:rsid w:val="00170818"/>
    <w:pPr>
      <w:spacing w:after="150"/>
    </w:pPr>
  </w:style>
  <w:style w:type="paragraph" w:styleId="a6">
    <w:name w:val="No Spacing"/>
    <w:uiPriority w:val="1"/>
    <w:qFormat/>
    <w:rsid w:val="003F0C0B"/>
    <w:rPr>
      <w:sz w:val="24"/>
      <w:szCs w:val="24"/>
    </w:rPr>
  </w:style>
  <w:style w:type="paragraph" w:styleId="a7">
    <w:name w:val="Balloon Text"/>
    <w:basedOn w:val="a"/>
    <w:link w:val="a8"/>
    <w:rsid w:val="00F30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9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9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Windows User</cp:lastModifiedBy>
  <cp:revision>6</cp:revision>
  <cp:lastPrinted>2019-08-27T12:46:00Z</cp:lastPrinted>
  <dcterms:created xsi:type="dcterms:W3CDTF">2019-08-27T11:22:00Z</dcterms:created>
  <dcterms:modified xsi:type="dcterms:W3CDTF">2019-08-27T12:47:00Z</dcterms:modified>
</cp:coreProperties>
</file>