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5C0C" w14:textId="77777777" w:rsidR="00EC23CF" w:rsidRPr="00452514" w:rsidRDefault="00EC23CF" w:rsidP="00EC23C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7DEA81DF" wp14:editId="28853D20">
            <wp:extent cx="6191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5EC6F" w14:textId="77777777" w:rsidR="00EC23CF" w:rsidRPr="00452514" w:rsidRDefault="00EC23CF" w:rsidP="00EC23C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5251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CAC4162" w14:textId="77777777" w:rsidR="00EC23CF" w:rsidRPr="00452514" w:rsidRDefault="00EC23CF" w:rsidP="00EC23C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2514">
        <w:rPr>
          <w:rFonts w:ascii="Times New Roman" w:hAnsi="Times New Roman" w:cs="Times New Roman"/>
          <w:sz w:val="28"/>
          <w:szCs w:val="28"/>
        </w:rPr>
        <w:t>Вистинского</w:t>
      </w:r>
      <w:proofErr w:type="spellEnd"/>
      <w:r w:rsidRPr="004525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7551369" w14:textId="77777777" w:rsidR="00EC23CF" w:rsidRPr="00452514" w:rsidRDefault="00EC23CF" w:rsidP="00EC23C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52514">
        <w:rPr>
          <w:rFonts w:ascii="Times New Roman" w:hAnsi="Times New Roman" w:cs="Times New Roman"/>
          <w:sz w:val="28"/>
          <w:szCs w:val="28"/>
        </w:rPr>
        <w:t>Кингисеппского муниципального района</w:t>
      </w:r>
    </w:p>
    <w:p w14:paraId="35D66F93" w14:textId="77777777" w:rsidR="00EC23CF" w:rsidRPr="00452514" w:rsidRDefault="00EC23CF" w:rsidP="00EC23C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51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7E83185D" w14:textId="77777777" w:rsidR="00EC23CF" w:rsidRPr="006B3914" w:rsidRDefault="00EC23CF" w:rsidP="00EC23CF">
      <w:pPr>
        <w:jc w:val="center"/>
        <w:rPr>
          <w:sz w:val="28"/>
          <w:szCs w:val="28"/>
        </w:rPr>
      </w:pPr>
    </w:p>
    <w:p w14:paraId="064AB04F" w14:textId="77777777" w:rsidR="00EC23CF" w:rsidRPr="00443137" w:rsidRDefault="00EC23CF" w:rsidP="00EC23CF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14:paraId="657D5CF6" w14:textId="77777777" w:rsidR="00FB20B3" w:rsidRDefault="00FB20B3" w:rsidP="00FB20B3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0007C71D" w14:textId="77777777" w:rsidR="00EC23CF" w:rsidRPr="00FB20B3" w:rsidRDefault="00EC23CF" w:rsidP="00FB20B3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15644514" w14:textId="0473429A" w:rsidR="00FB20B3" w:rsidRDefault="00F7433C" w:rsidP="00FB20B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D65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AD650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A3BF9">
        <w:rPr>
          <w:rFonts w:ascii="Times New Roman" w:hAnsi="Times New Roman" w:cs="Times New Roman"/>
          <w:sz w:val="24"/>
          <w:szCs w:val="24"/>
        </w:rPr>
        <w:t xml:space="preserve"> г.</w:t>
      </w:r>
      <w:r w:rsidR="00AD650C">
        <w:rPr>
          <w:rFonts w:ascii="Times New Roman" w:hAnsi="Times New Roman" w:cs="Times New Roman"/>
          <w:sz w:val="24"/>
          <w:szCs w:val="24"/>
        </w:rPr>
        <w:t xml:space="preserve">    №</w:t>
      </w:r>
      <w:r w:rsidR="00661D22">
        <w:rPr>
          <w:rFonts w:ascii="Times New Roman" w:hAnsi="Times New Roman" w:cs="Times New Roman"/>
          <w:sz w:val="24"/>
          <w:szCs w:val="24"/>
        </w:rPr>
        <w:t xml:space="preserve"> 170</w:t>
      </w:r>
      <w:r w:rsidR="006C324A">
        <w:rPr>
          <w:rFonts w:ascii="Times New Roman" w:hAnsi="Times New Roman" w:cs="Times New Roman"/>
          <w:sz w:val="24"/>
          <w:szCs w:val="24"/>
        </w:rPr>
        <w:t xml:space="preserve"> </w:t>
      </w:r>
      <w:r w:rsidR="00AD65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ABF78" w14:textId="77777777" w:rsidR="00FB20B3" w:rsidRPr="00FB20B3" w:rsidRDefault="00FB20B3" w:rsidP="00FB20B3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33037BF4" w14:textId="77777777" w:rsidR="00925406" w:rsidRDefault="00AD650C" w:rsidP="00FB20B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25406">
        <w:rPr>
          <w:rFonts w:ascii="Times New Roman" w:hAnsi="Times New Roman" w:cs="Times New Roman"/>
          <w:sz w:val="24"/>
          <w:szCs w:val="24"/>
        </w:rPr>
        <w:t xml:space="preserve">переводе жилого помещения в состав </w:t>
      </w:r>
    </w:p>
    <w:p w14:paraId="3317BADC" w14:textId="77777777" w:rsidR="00925406" w:rsidRDefault="00925406" w:rsidP="00FB20B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специализированного жилищного фонда </w:t>
      </w:r>
    </w:p>
    <w:p w14:paraId="0E5BA2C2" w14:textId="6BCE9EDC" w:rsidR="00474CCC" w:rsidRPr="00FB20B3" w:rsidRDefault="00FB20B3" w:rsidP="00FB20B3">
      <w:pPr>
        <w:pStyle w:val="ad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20B3">
        <w:rPr>
          <w:rFonts w:ascii="Times New Roman" w:hAnsi="Times New Roman" w:cs="Times New Roman"/>
          <w:sz w:val="24"/>
          <w:szCs w:val="24"/>
        </w:rPr>
        <w:t>Вистинско</w:t>
      </w:r>
      <w:r w:rsidR="009D47B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B20B3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9D47BD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FB20B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D47BD">
        <w:rPr>
          <w:rFonts w:ascii="Times New Roman" w:hAnsi="Times New Roman" w:cs="Times New Roman"/>
          <w:sz w:val="24"/>
          <w:szCs w:val="24"/>
        </w:rPr>
        <w:t>я</w:t>
      </w:r>
    </w:p>
    <w:tbl>
      <w:tblPr>
        <w:tblW w:w="10188" w:type="dxa"/>
        <w:tblInd w:w="-106" w:type="dxa"/>
        <w:tblLook w:val="01E0" w:firstRow="1" w:lastRow="1" w:firstColumn="1" w:lastColumn="1" w:noHBand="0" w:noVBand="0"/>
      </w:tblPr>
      <w:tblGrid>
        <w:gridCol w:w="5868"/>
        <w:gridCol w:w="4320"/>
      </w:tblGrid>
      <w:tr w:rsidR="00FB20B3" w14:paraId="2131BD13" w14:textId="77777777" w:rsidTr="00FB20B3">
        <w:tc>
          <w:tcPr>
            <w:tcW w:w="5868" w:type="dxa"/>
          </w:tcPr>
          <w:p w14:paraId="6C7F9AC8" w14:textId="77777777" w:rsidR="00EC23CF" w:rsidRDefault="00EC23CF">
            <w:pPr>
              <w:widowControl w:val="0"/>
              <w:autoSpaceDE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7661CE3C" w14:textId="77777777" w:rsidR="00FB20B3" w:rsidRDefault="00FB20B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C2F3D53" w14:textId="1C92BB1E" w:rsidR="00FB20B3" w:rsidRDefault="00ED4F39" w:rsidP="00FB20B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32514D">
        <w:rPr>
          <w:rFonts w:ascii="Times New Roman" w:hAnsi="Times New Roman" w:cs="Times New Roman"/>
          <w:sz w:val="28"/>
          <w:szCs w:val="28"/>
        </w:rPr>
        <w:t xml:space="preserve"> с</w:t>
      </w:r>
      <w:r w:rsidR="00925406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</w:t>
      </w:r>
      <w:r w:rsidR="00B11593">
        <w:rPr>
          <w:rFonts w:ascii="Times New Roman" w:hAnsi="Times New Roman" w:cs="Times New Roman"/>
          <w:sz w:val="28"/>
          <w:szCs w:val="28"/>
        </w:rPr>
        <w:t>,</w:t>
      </w:r>
      <w:r w:rsidR="00925406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A6599D">
        <w:rPr>
          <w:rFonts w:ascii="Times New Roman" w:hAnsi="Times New Roman" w:cs="Times New Roman"/>
          <w:sz w:val="28"/>
          <w:szCs w:val="28"/>
        </w:rPr>
        <w:t>06.10.2003 г. № 131-ФЗ «Об общих принципах организации местного самоуправления в Российской Федерации»</w:t>
      </w:r>
      <w:r w:rsidR="00AD650C">
        <w:rPr>
          <w:rFonts w:ascii="Times New Roman" w:hAnsi="Times New Roman" w:cs="Times New Roman"/>
          <w:sz w:val="28"/>
          <w:szCs w:val="28"/>
        </w:rPr>
        <w:t>,</w:t>
      </w:r>
      <w:r w:rsidR="00A6599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 w:rsidR="00AB6914">
        <w:rPr>
          <w:rFonts w:ascii="Times New Roman" w:hAnsi="Times New Roman" w:cs="Times New Roman"/>
          <w:sz w:val="28"/>
          <w:szCs w:val="28"/>
        </w:rPr>
        <w:t xml:space="preserve"> от 26.01.2006 г. № 42 «</w:t>
      </w:r>
      <w:r w:rsidR="0082723C">
        <w:rPr>
          <w:rFonts w:ascii="Times New Roman" w:hAnsi="Times New Roman" w:cs="Times New Roman"/>
          <w:sz w:val="28"/>
          <w:szCs w:val="28"/>
        </w:rPr>
        <w:t>Об утверждении правил отнесения жилых</w:t>
      </w:r>
      <w:r w:rsidR="00025226">
        <w:rPr>
          <w:rFonts w:ascii="Times New Roman" w:hAnsi="Times New Roman" w:cs="Times New Roman"/>
          <w:sz w:val="28"/>
          <w:szCs w:val="28"/>
        </w:rPr>
        <w:t xml:space="preserve"> помещений к специализированному жилищному фонду и типовых договоров найма специализированных жилых помещений</w:t>
      </w:r>
      <w:r w:rsidR="00AB6914">
        <w:rPr>
          <w:rFonts w:ascii="Times New Roman" w:hAnsi="Times New Roman" w:cs="Times New Roman"/>
          <w:sz w:val="28"/>
          <w:szCs w:val="28"/>
        </w:rPr>
        <w:t>»,</w:t>
      </w:r>
      <w:r w:rsidR="00025226">
        <w:rPr>
          <w:rFonts w:ascii="Times New Roman" w:hAnsi="Times New Roman" w:cs="Times New Roman"/>
          <w:sz w:val="28"/>
          <w:szCs w:val="28"/>
        </w:rPr>
        <w:t xml:space="preserve"> </w:t>
      </w:r>
      <w:r w:rsidR="00FB20B3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 xml:space="preserve">авом </w:t>
      </w:r>
      <w:proofErr w:type="spellStart"/>
      <w:r w:rsidR="00EC23CF">
        <w:rPr>
          <w:rFonts w:ascii="Times New Roman" w:hAnsi="Times New Roman" w:cs="Times New Roman"/>
          <w:sz w:val="28"/>
          <w:szCs w:val="28"/>
        </w:rPr>
        <w:t>В</w:t>
      </w:r>
      <w:r w:rsidR="00FB20B3">
        <w:rPr>
          <w:rFonts w:ascii="Times New Roman" w:hAnsi="Times New Roman" w:cs="Times New Roman"/>
          <w:sz w:val="28"/>
          <w:szCs w:val="28"/>
        </w:rPr>
        <w:t>истинско</w:t>
      </w:r>
      <w:r w:rsidR="00EC23C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B20B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C23C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C23CF">
        <w:rPr>
          <w:rFonts w:ascii="Times New Roman" w:hAnsi="Times New Roman" w:cs="Times New Roman"/>
          <w:sz w:val="28"/>
          <w:szCs w:val="28"/>
        </w:rPr>
        <w:t>я</w:t>
      </w:r>
      <w:r w:rsidR="00FB20B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FB20B3">
        <w:rPr>
          <w:rFonts w:ascii="Times New Roman" w:hAnsi="Times New Roman" w:cs="Times New Roman"/>
          <w:sz w:val="28"/>
          <w:szCs w:val="28"/>
        </w:rPr>
        <w:t>Вистинско</w:t>
      </w:r>
      <w:r w:rsidR="00EC23C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B20B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C23CF">
        <w:rPr>
          <w:rFonts w:ascii="Times New Roman" w:hAnsi="Times New Roman" w:cs="Times New Roman"/>
          <w:sz w:val="28"/>
          <w:szCs w:val="28"/>
        </w:rPr>
        <w:t>го</w:t>
      </w:r>
      <w:r w:rsidR="00FB20B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C23CF">
        <w:rPr>
          <w:rFonts w:ascii="Times New Roman" w:hAnsi="Times New Roman" w:cs="Times New Roman"/>
          <w:sz w:val="28"/>
          <w:szCs w:val="28"/>
        </w:rPr>
        <w:t>я</w:t>
      </w:r>
    </w:p>
    <w:p w14:paraId="0B504E35" w14:textId="77777777" w:rsidR="00FB20B3" w:rsidRDefault="00FB20B3" w:rsidP="00474CCC">
      <w:pPr>
        <w:pStyle w:val="ad"/>
        <w:rPr>
          <w:lang w:eastAsia="ru-RU"/>
        </w:rPr>
      </w:pPr>
    </w:p>
    <w:p w14:paraId="22D4EB72" w14:textId="77777777" w:rsidR="00FB20B3" w:rsidRPr="00EC23CF" w:rsidRDefault="00474CCC" w:rsidP="00474CCC">
      <w:pPr>
        <w:pStyle w:val="ad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B20B3" w:rsidRPr="00EC23CF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5D5943FD" w14:textId="77777777" w:rsidR="00474CCC" w:rsidRPr="00FB20B3" w:rsidRDefault="00474CCC" w:rsidP="00474CCC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14:paraId="44921701" w14:textId="2AAF4CDA" w:rsidR="00FB20B3" w:rsidRDefault="002510EF" w:rsidP="00FB20B3">
      <w:pPr>
        <w:pStyle w:val="15"/>
        <w:numPr>
          <w:ilvl w:val="0"/>
          <w:numId w:val="1"/>
        </w:numPr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</w:t>
      </w:r>
      <w:r w:rsidR="006C7DC2">
        <w:rPr>
          <w:rFonts w:ascii="Times New Roman" w:hAnsi="Times New Roman" w:cs="Times New Roman"/>
          <w:sz w:val="28"/>
          <w:szCs w:val="28"/>
        </w:rPr>
        <w:t xml:space="preserve"> жилое помещение, расположенное по адресу: Ленинградская область, Кингисеппский район, д. Вистино, ул. Ижорская, д. 13а, кв. </w:t>
      </w:r>
      <w:r w:rsidR="009D47BD">
        <w:rPr>
          <w:rFonts w:ascii="Times New Roman" w:hAnsi="Times New Roman" w:cs="Times New Roman"/>
          <w:sz w:val="28"/>
          <w:szCs w:val="28"/>
        </w:rPr>
        <w:t>9</w:t>
      </w:r>
      <w:r w:rsidR="006C7DC2">
        <w:rPr>
          <w:rFonts w:ascii="Times New Roman" w:hAnsi="Times New Roman" w:cs="Times New Roman"/>
          <w:sz w:val="28"/>
          <w:szCs w:val="28"/>
        </w:rPr>
        <w:t>, площадью</w:t>
      </w:r>
      <w:r w:rsidR="009D47BD">
        <w:rPr>
          <w:rFonts w:ascii="Times New Roman" w:hAnsi="Times New Roman" w:cs="Times New Roman"/>
          <w:sz w:val="28"/>
          <w:szCs w:val="28"/>
        </w:rPr>
        <w:t xml:space="preserve"> 17</w:t>
      </w:r>
      <w:r w:rsidR="006C7DC2">
        <w:rPr>
          <w:rFonts w:ascii="Times New Roman" w:hAnsi="Times New Roman" w:cs="Times New Roman"/>
          <w:sz w:val="28"/>
          <w:szCs w:val="28"/>
        </w:rPr>
        <w:t xml:space="preserve"> кв.м. (кадастровый номер 47:20:0202014:</w:t>
      </w:r>
      <w:r w:rsidR="009D47BD">
        <w:rPr>
          <w:rFonts w:ascii="Times New Roman" w:hAnsi="Times New Roman" w:cs="Times New Roman"/>
          <w:sz w:val="28"/>
          <w:szCs w:val="28"/>
        </w:rPr>
        <w:t>59</w:t>
      </w:r>
      <w:r w:rsidR="006C7DC2">
        <w:rPr>
          <w:rFonts w:ascii="Times New Roman" w:hAnsi="Times New Roman" w:cs="Times New Roman"/>
          <w:sz w:val="28"/>
          <w:szCs w:val="28"/>
        </w:rPr>
        <w:t>), в специализированный</w:t>
      </w:r>
      <w:r w:rsidR="00EB3FF4">
        <w:rPr>
          <w:rFonts w:ascii="Times New Roman" w:hAnsi="Times New Roman" w:cs="Times New Roman"/>
          <w:sz w:val="28"/>
          <w:szCs w:val="28"/>
        </w:rPr>
        <w:t xml:space="preserve"> (маневренный) жилищный фонд</w:t>
      </w:r>
      <w:r w:rsidR="009D4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FF4">
        <w:rPr>
          <w:rFonts w:ascii="Times New Roman" w:hAnsi="Times New Roman" w:cs="Times New Roman"/>
          <w:sz w:val="28"/>
          <w:szCs w:val="28"/>
        </w:rPr>
        <w:t>Вистинско</w:t>
      </w:r>
      <w:r w:rsidR="009D47B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B3FF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D47BD">
        <w:rPr>
          <w:rFonts w:ascii="Times New Roman" w:hAnsi="Times New Roman" w:cs="Times New Roman"/>
          <w:sz w:val="28"/>
          <w:szCs w:val="28"/>
        </w:rPr>
        <w:t>го</w:t>
      </w:r>
      <w:r w:rsidR="00EB3F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D47BD">
        <w:rPr>
          <w:rFonts w:ascii="Times New Roman" w:hAnsi="Times New Roman" w:cs="Times New Roman"/>
          <w:sz w:val="28"/>
          <w:szCs w:val="28"/>
        </w:rPr>
        <w:t xml:space="preserve">я </w:t>
      </w:r>
      <w:r w:rsidR="00EB3FF4">
        <w:rPr>
          <w:rFonts w:ascii="Times New Roman" w:hAnsi="Times New Roman" w:cs="Times New Roman"/>
          <w:sz w:val="28"/>
          <w:szCs w:val="28"/>
        </w:rPr>
        <w:t>Кингисеппск</w:t>
      </w:r>
      <w:r w:rsidR="009D47BD">
        <w:rPr>
          <w:rFonts w:ascii="Times New Roman" w:hAnsi="Times New Roman" w:cs="Times New Roman"/>
          <w:sz w:val="28"/>
          <w:szCs w:val="28"/>
        </w:rPr>
        <w:t>ого</w:t>
      </w:r>
      <w:r w:rsidR="00EB3FF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47BD">
        <w:rPr>
          <w:rFonts w:ascii="Times New Roman" w:hAnsi="Times New Roman" w:cs="Times New Roman"/>
          <w:sz w:val="28"/>
          <w:szCs w:val="28"/>
        </w:rPr>
        <w:t>ого</w:t>
      </w:r>
      <w:r w:rsidR="00EB3F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47BD">
        <w:rPr>
          <w:rFonts w:ascii="Times New Roman" w:hAnsi="Times New Roman" w:cs="Times New Roman"/>
          <w:sz w:val="28"/>
          <w:szCs w:val="28"/>
        </w:rPr>
        <w:t>а</w:t>
      </w:r>
      <w:r w:rsidR="00EB3FF4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94FE4" w14:textId="0114EC0B" w:rsidR="00FB20B3" w:rsidRDefault="00BA2558" w:rsidP="00FB20B3">
      <w:pPr>
        <w:numPr>
          <w:ilvl w:val="0"/>
          <w:numId w:val="1"/>
        </w:numPr>
        <w:suppressAutoHyphens w:val="0"/>
        <w:autoSpaceDN w:val="0"/>
        <w:spacing w:before="100" w:beforeAutospacing="1" w:after="100" w:afterAutospacing="1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FB20B3">
        <w:rPr>
          <w:rFonts w:ascii="Times New Roman" w:hAnsi="Times New Roman" w:cs="Times New Roman"/>
          <w:sz w:val="28"/>
          <w:szCs w:val="28"/>
        </w:rPr>
        <w:t>остановление вступает в силу с момента принятия и подлежит размещению на официальном сайте</w:t>
      </w:r>
      <w:r w:rsidR="009D4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0B3">
        <w:rPr>
          <w:rFonts w:ascii="Times New Roman" w:hAnsi="Times New Roman" w:cs="Times New Roman"/>
          <w:sz w:val="28"/>
          <w:szCs w:val="28"/>
        </w:rPr>
        <w:t>Вистинско</w:t>
      </w:r>
      <w:r w:rsidR="00383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B20B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8367D">
        <w:rPr>
          <w:rFonts w:ascii="Times New Roman" w:hAnsi="Times New Roman" w:cs="Times New Roman"/>
          <w:sz w:val="28"/>
          <w:szCs w:val="28"/>
        </w:rPr>
        <w:t>го</w:t>
      </w:r>
      <w:r w:rsidR="00FB20B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367D">
        <w:rPr>
          <w:rFonts w:ascii="Times New Roman" w:hAnsi="Times New Roman" w:cs="Times New Roman"/>
          <w:sz w:val="28"/>
          <w:szCs w:val="28"/>
        </w:rPr>
        <w:t>я</w:t>
      </w:r>
      <w:r w:rsidR="00FB20B3">
        <w:rPr>
          <w:rFonts w:ascii="Times New Roman" w:hAnsi="Times New Roman" w:cs="Times New Roman"/>
          <w:sz w:val="28"/>
          <w:szCs w:val="28"/>
        </w:rPr>
        <w:t>.</w:t>
      </w:r>
    </w:p>
    <w:p w14:paraId="35CA9F17" w14:textId="77777777" w:rsidR="00FB20B3" w:rsidRDefault="00FB20B3" w:rsidP="00FB20B3">
      <w:pPr>
        <w:numPr>
          <w:ilvl w:val="0"/>
          <w:numId w:val="1"/>
        </w:numPr>
        <w:suppressAutoHyphens w:val="0"/>
        <w:autoSpaceDN w:val="0"/>
        <w:spacing w:before="100" w:beforeAutospacing="1" w:after="100" w:afterAutospacing="1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</w:t>
      </w:r>
      <w:r w:rsidR="00BA2558">
        <w:rPr>
          <w:rFonts w:ascii="Times New Roman" w:hAnsi="Times New Roman" w:cs="Times New Roman"/>
          <w:sz w:val="28"/>
          <w:szCs w:val="28"/>
        </w:rPr>
        <w:t>олнением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14:paraId="39461736" w14:textId="77777777" w:rsidR="00F120B4" w:rsidRDefault="00F120B4" w:rsidP="00F120B4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50F554FF" w14:textId="4E52A76A" w:rsidR="00FB20B3" w:rsidRPr="00F120B4" w:rsidRDefault="00FB20B3" w:rsidP="00F120B4">
      <w:pPr>
        <w:pStyle w:val="ad"/>
        <w:rPr>
          <w:rFonts w:ascii="Times New Roman" w:hAnsi="Times New Roman" w:cs="Times New Roman"/>
          <w:sz w:val="28"/>
          <w:szCs w:val="28"/>
        </w:rPr>
      </w:pPr>
      <w:r w:rsidRPr="00F120B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836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8367D" w:rsidRPr="00F120B4">
        <w:rPr>
          <w:rFonts w:ascii="Times New Roman" w:hAnsi="Times New Roman" w:cs="Times New Roman"/>
          <w:sz w:val="28"/>
          <w:szCs w:val="28"/>
        </w:rPr>
        <w:t>И.Н. Сажина</w:t>
      </w:r>
    </w:p>
    <w:p w14:paraId="6ECAA76E" w14:textId="761A2493" w:rsidR="00FB20B3" w:rsidRPr="00F120B4" w:rsidRDefault="00FB20B3" w:rsidP="00F120B4">
      <w:pPr>
        <w:pStyle w:val="ad"/>
        <w:rPr>
          <w:rFonts w:ascii="Times New Roman" w:hAnsi="Times New Roman" w:cs="Times New Roman"/>
          <w:sz w:val="28"/>
          <w:szCs w:val="28"/>
        </w:rPr>
      </w:pPr>
      <w:r w:rsidRPr="00F120B4">
        <w:rPr>
          <w:rFonts w:ascii="Times New Roman" w:hAnsi="Times New Roman" w:cs="Times New Roman"/>
          <w:sz w:val="28"/>
          <w:szCs w:val="28"/>
        </w:rPr>
        <w:tab/>
      </w:r>
      <w:r w:rsidRPr="00F120B4">
        <w:rPr>
          <w:rFonts w:ascii="Times New Roman" w:hAnsi="Times New Roman" w:cs="Times New Roman"/>
          <w:sz w:val="28"/>
          <w:szCs w:val="28"/>
        </w:rPr>
        <w:tab/>
      </w:r>
      <w:r w:rsidRPr="00F120B4">
        <w:rPr>
          <w:rFonts w:ascii="Times New Roman" w:hAnsi="Times New Roman" w:cs="Times New Roman"/>
          <w:sz w:val="28"/>
          <w:szCs w:val="28"/>
        </w:rPr>
        <w:tab/>
      </w:r>
      <w:r w:rsidRPr="00F120B4">
        <w:rPr>
          <w:rFonts w:ascii="Times New Roman" w:hAnsi="Times New Roman" w:cs="Times New Roman"/>
          <w:sz w:val="28"/>
          <w:szCs w:val="28"/>
        </w:rPr>
        <w:tab/>
      </w:r>
      <w:r w:rsidRPr="00F120B4">
        <w:rPr>
          <w:rFonts w:ascii="Times New Roman" w:hAnsi="Times New Roman" w:cs="Times New Roman"/>
          <w:sz w:val="28"/>
          <w:szCs w:val="28"/>
        </w:rPr>
        <w:tab/>
      </w:r>
    </w:p>
    <w:p w14:paraId="1F1D953B" w14:textId="77777777" w:rsidR="00D4009F" w:rsidRDefault="00D4009F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77FDB60" w14:textId="77777777" w:rsidR="008579C4" w:rsidRDefault="008579C4" w:rsidP="008579C4">
      <w:pPr>
        <w:pStyle w:val="ad"/>
        <w:rPr>
          <w:rFonts w:ascii="Times New Roman" w:hAnsi="Times New Roman" w:cs="Times New Roman"/>
          <w:sz w:val="20"/>
          <w:szCs w:val="20"/>
        </w:rPr>
      </w:pPr>
    </w:p>
    <w:p w14:paraId="1F0FB6D0" w14:textId="77777777" w:rsidR="008579C4" w:rsidRDefault="008579C4" w:rsidP="008579C4">
      <w:pPr>
        <w:pStyle w:val="ad"/>
        <w:rPr>
          <w:rFonts w:ascii="Times New Roman" w:hAnsi="Times New Roman" w:cs="Times New Roman"/>
          <w:sz w:val="20"/>
          <w:szCs w:val="20"/>
        </w:rPr>
      </w:pPr>
    </w:p>
    <w:p w14:paraId="09D9A995" w14:textId="77777777" w:rsidR="00491A79" w:rsidRDefault="00491A79" w:rsidP="008579C4">
      <w:pPr>
        <w:pStyle w:val="ad"/>
        <w:rPr>
          <w:rFonts w:ascii="Times New Roman" w:hAnsi="Times New Roman" w:cs="Times New Roman"/>
          <w:sz w:val="20"/>
          <w:szCs w:val="20"/>
        </w:rPr>
      </w:pPr>
    </w:p>
    <w:p w14:paraId="38E5013C" w14:textId="275BDA7D" w:rsidR="008579C4" w:rsidRPr="008579C4" w:rsidRDefault="00FB20B3" w:rsidP="008579C4">
      <w:pPr>
        <w:pStyle w:val="ad"/>
        <w:rPr>
          <w:rFonts w:ascii="Times New Roman" w:hAnsi="Times New Roman" w:cs="Times New Roman"/>
          <w:sz w:val="20"/>
          <w:szCs w:val="20"/>
        </w:rPr>
      </w:pPr>
      <w:proofErr w:type="spellStart"/>
      <w:r w:rsidRPr="008579C4">
        <w:rPr>
          <w:rFonts w:ascii="Times New Roman" w:hAnsi="Times New Roman" w:cs="Times New Roman"/>
          <w:sz w:val="20"/>
          <w:szCs w:val="20"/>
        </w:rPr>
        <w:t>Ракитская</w:t>
      </w:r>
      <w:proofErr w:type="spellEnd"/>
      <w:r w:rsidRPr="008579C4">
        <w:rPr>
          <w:rFonts w:ascii="Times New Roman" w:hAnsi="Times New Roman" w:cs="Times New Roman"/>
          <w:sz w:val="20"/>
          <w:szCs w:val="20"/>
        </w:rPr>
        <w:t xml:space="preserve"> С.А.   </w:t>
      </w:r>
    </w:p>
    <w:p w14:paraId="446D3310" w14:textId="730BD0F2" w:rsidR="001631DE" w:rsidRPr="008579C4" w:rsidRDefault="001631DE" w:rsidP="008579C4">
      <w:pPr>
        <w:pStyle w:val="ad"/>
        <w:rPr>
          <w:rFonts w:ascii="Times New Roman" w:hAnsi="Times New Roman" w:cs="Times New Roman"/>
          <w:sz w:val="20"/>
          <w:szCs w:val="20"/>
        </w:rPr>
      </w:pPr>
    </w:p>
    <w:sectPr w:rsidR="001631DE" w:rsidRPr="008579C4" w:rsidSect="00261C02">
      <w:pgSz w:w="11906" w:h="16838"/>
      <w:pgMar w:top="709" w:right="850" w:bottom="426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8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890188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007"/>
    <w:rsid w:val="00025226"/>
    <w:rsid w:val="00031828"/>
    <w:rsid w:val="000610F3"/>
    <w:rsid w:val="000652F7"/>
    <w:rsid w:val="00074768"/>
    <w:rsid w:val="000B71E0"/>
    <w:rsid w:val="00103F39"/>
    <w:rsid w:val="001631DE"/>
    <w:rsid w:val="00175CB5"/>
    <w:rsid w:val="00180CA1"/>
    <w:rsid w:val="00184FF4"/>
    <w:rsid w:val="001B1462"/>
    <w:rsid w:val="001E0036"/>
    <w:rsid w:val="001E3499"/>
    <w:rsid w:val="0022130B"/>
    <w:rsid w:val="00233FB9"/>
    <w:rsid w:val="0024238A"/>
    <w:rsid w:val="002510EF"/>
    <w:rsid w:val="00261C02"/>
    <w:rsid w:val="0026513E"/>
    <w:rsid w:val="002760A3"/>
    <w:rsid w:val="002B7B6F"/>
    <w:rsid w:val="002D44FE"/>
    <w:rsid w:val="002D6FC6"/>
    <w:rsid w:val="0032514D"/>
    <w:rsid w:val="00327B15"/>
    <w:rsid w:val="0034131C"/>
    <w:rsid w:val="0038367D"/>
    <w:rsid w:val="003A56D0"/>
    <w:rsid w:val="003B737F"/>
    <w:rsid w:val="003D7F9C"/>
    <w:rsid w:val="003E0C18"/>
    <w:rsid w:val="004014AB"/>
    <w:rsid w:val="00401A07"/>
    <w:rsid w:val="00404F6C"/>
    <w:rsid w:val="004419DC"/>
    <w:rsid w:val="00445027"/>
    <w:rsid w:val="004577C8"/>
    <w:rsid w:val="00474CCC"/>
    <w:rsid w:val="00491A79"/>
    <w:rsid w:val="00527079"/>
    <w:rsid w:val="00533D8C"/>
    <w:rsid w:val="00557E97"/>
    <w:rsid w:val="00577987"/>
    <w:rsid w:val="00582E1A"/>
    <w:rsid w:val="00594325"/>
    <w:rsid w:val="005E5313"/>
    <w:rsid w:val="005F10A2"/>
    <w:rsid w:val="005F78F3"/>
    <w:rsid w:val="00644E24"/>
    <w:rsid w:val="00661D22"/>
    <w:rsid w:val="00665DD2"/>
    <w:rsid w:val="00672EB5"/>
    <w:rsid w:val="00690EE7"/>
    <w:rsid w:val="006A6CCE"/>
    <w:rsid w:val="006B6754"/>
    <w:rsid w:val="006C324A"/>
    <w:rsid w:val="006C7DC2"/>
    <w:rsid w:val="006D02BF"/>
    <w:rsid w:val="006E1549"/>
    <w:rsid w:val="006E7127"/>
    <w:rsid w:val="00715747"/>
    <w:rsid w:val="007B5158"/>
    <w:rsid w:val="007F279E"/>
    <w:rsid w:val="0080104E"/>
    <w:rsid w:val="008256DE"/>
    <w:rsid w:val="0082723C"/>
    <w:rsid w:val="00827E91"/>
    <w:rsid w:val="008329B3"/>
    <w:rsid w:val="00853720"/>
    <w:rsid w:val="008579C4"/>
    <w:rsid w:val="008C562B"/>
    <w:rsid w:val="008E1DDA"/>
    <w:rsid w:val="009232E1"/>
    <w:rsid w:val="00925406"/>
    <w:rsid w:val="009272F3"/>
    <w:rsid w:val="00930CB5"/>
    <w:rsid w:val="00943623"/>
    <w:rsid w:val="009518F5"/>
    <w:rsid w:val="00987E23"/>
    <w:rsid w:val="009A3044"/>
    <w:rsid w:val="009A3BF9"/>
    <w:rsid w:val="009B4BB4"/>
    <w:rsid w:val="009C3DE5"/>
    <w:rsid w:val="009C5376"/>
    <w:rsid w:val="009D1C3B"/>
    <w:rsid w:val="009D47BD"/>
    <w:rsid w:val="009E0C94"/>
    <w:rsid w:val="009F7783"/>
    <w:rsid w:val="00A00400"/>
    <w:rsid w:val="00A0059B"/>
    <w:rsid w:val="00A26DD2"/>
    <w:rsid w:val="00A604A7"/>
    <w:rsid w:val="00A63841"/>
    <w:rsid w:val="00A6599D"/>
    <w:rsid w:val="00AB6914"/>
    <w:rsid w:val="00AB694E"/>
    <w:rsid w:val="00AD4D63"/>
    <w:rsid w:val="00AD650C"/>
    <w:rsid w:val="00B11593"/>
    <w:rsid w:val="00B25E0E"/>
    <w:rsid w:val="00B30832"/>
    <w:rsid w:val="00B33722"/>
    <w:rsid w:val="00B47D66"/>
    <w:rsid w:val="00B666FE"/>
    <w:rsid w:val="00B732D8"/>
    <w:rsid w:val="00B75886"/>
    <w:rsid w:val="00B973FD"/>
    <w:rsid w:val="00BA2558"/>
    <w:rsid w:val="00BC50C8"/>
    <w:rsid w:val="00BC69C4"/>
    <w:rsid w:val="00BE416D"/>
    <w:rsid w:val="00BF320B"/>
    <w:rsid w:val="00BF7996"/>
    <w:rsid w:val="00C25969"/>
    <w:rsid w:val="00C513DF"/>
    <w:rsid w:val="00C63DA5"/>
    <w:rsid w:val="00C7210F"/>
    <w:rsid w:val="00C97817"/>
    <w:rsid w:val="00CD4EC4"/>
    <w:rsid w:val="00CD74F0"/>
    <w:rsid w:val="00CE73C3"/>
    <w:rsid w:val="00CF2CAE"/>
    <w:rsid w:val="00D236FC"/>
    <w:rsid w:val="00D36B6D"/>
    <w:rsid w:val="00D4009F"/>
    <w:rsid w:val="00D44EE6"/>
    <w:rsid w:val="00D52354"/>
    <w:rsid w:val="00D54873"/>
    <w:rsid w:val="00D61466"/>
    <w:rsid w:val="00D704E3"/>
    <w:rsid w:val="00D771B2"/>
    <w:rsid w:val="00D82430"/>
    <w:rsid w:val="00DA1AAB"/>
    <w:rsid w:val="00E25A96"/>
    <w:rsid w:val="00E25FF4"/>
    <w:rsid w:val="00E3728A"/>
    <w:rsid w:val="00E653C2"/>
    <w:rsid w:val="00E71119"/>
    <w:rsid w:val="00EA71C7"/>
    <w:rsid w:val="00EB3FF4"/>
    <w:rsid w:val="00EC23CF"/>
    <w:rsid w:val="00EC2B65"/>
    <w:rsid w:val="00ED4F39"/>
    <w:rsid w:val="00EF33A9"/>
    <w:rsid w:val="00F120B4"/>
    <w:rsid w:val="00F63007"/>
    <w:rsid w:val="00F7433C"/>
    <w:rsid w:val="00F84330"/>
    <w:rsid w:val="00F84FC2"/>
    <w:rsid w:val="00F95B07"/>
    <w:rsid w:val="00FA6A00"/>
    <w:rsid w:val="00FB20B3"/>
    <w:rsid w:val="00FB268F"/>
    <w:rsid w:val="00FB4B12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59FFF3"/>
  <w15:docId w15:val="{8FBF9951-AEC5-4E0C-A6B8-2CB2160C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1C7"/>
    <w:pPr>
      <w:suppressAutoHyphens/>
      <w:spacing w:after="200" w:line="276" w:lineRule="auto"/>
    </w:pPr>
    <w:rPr>
      <w:rFonts w:ascii="Calibri" w:eastAsia="SimSun" w:hAnsi="Calibri" w:cs="font183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EC23CF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A71C7"/>
  </w:style>
  <w:style w:type="character" w:styleId="a3">
    <w:name w:val="Hyperlink"/>
    <w:rsid w:val="00EA71C7"/>
    <w:rPr>
      <w:color w:val="0000FF"/>
      <w:u w:val="single"/>
    </w:rPr>
  </w:style>
  <w:style w:type="character" w:customStyle="1" w:styleId="s10">
    <w:name w:val="s_10"/>
    <w:basedOn w:val="11"/>
    <w:rsid w:val="00EA71C7"/>
  </w:style>
  <w:style w:type="paragraph" w:customStyle="1" w:styleId="12">
    <w:name w:val="Заголовок1"/>
    <w:basedOn w:val="a"/>
    <w:next w:val="a4"/>
    <w:rsid w:val="00EA71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A71C7"/>
    <w:pPr>
      <w:spacing w:after="120"/>
    </w:pPr>
  </w:style>
  <w:style w:type="paragraph" w:styleId="a5">
    <w:name w:val="List"/>
    <w:basedOn w:val="a4"/>
    <w:rsid w:val="00EA71C7"/>
    <w:rPr>
      <w:rFonts w:cs="Mangal"/>
    </w:rPr>
  </w:style>
  <w:style w:type="paragraph" w:customStyle="1" w:styleId="13">
    <w:name w:val="Название1"/>
    <w:basedOn w:val="a"/>
    <w:rsid w:val="00EA71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A71C7"/>
    <w:pPr>
      <w:suppressLineNumbers/>
    </w:pPr>
    <w:rPr>
      <w:rFonts w:cs="Mangal"/>
    </w:rPr>
  </w:style>
  <w:style w:type="paragraph" w:customStyle="1" w:styleId="s1">
    <w:name w:val="s_1"/>
    <w:basedOn w:val="a"/>
    <w:rsid w:val="00EA71C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EA71C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EA71C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EA71C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9C5376"/>
    <w:rPr>
      <w:i/>
      <w:iCs/>
    </w:rPr>
  </w:style>
  <w:style w:type="paragraph" w:customStyle="1" w:styleId="a7">
    <w:name w:val="Знак"/>
    <w:basedOn w:val="a"/>
    <w:uiPriority w:val="99"/>
    <w:rsid w:val="009D1C3B"/>
    <w:pPr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9D1C3B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9D1C3B"/>
    <w:rPr>
      <w:rFonts w:ascii="Calibri" w:eastAsia="SimSun" w:hAnsi="Calibri" w:cs="font183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FB20B3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FB20B3"/>
    <w:pPr>
      <w:suppressAutoHyphens w:val="0"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20B3"/>
    <w:rPr>
      <w:rFonts w:ascii="Tahoma" w:eastAsia="SimSun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FB20B3"/>
    <w:pPr>
      <w:suppressAutoHyphens/>
    </w:pPr>
    <w:rPr>
      <w:rFonts w:ascii="Calibri" w:eastAsia="SimSun" w:hAnsi="Calibri" w:cs="font183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C23CF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30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02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43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22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70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88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41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1419</CharactersWithSpaces>
  <SharedDoc>false</SharedDoc>
  <HLinks>
    <vt:vector size="36" baseType="variant">
      <vt:variant>
        <vt:i4>4784138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/document/12161610/entry/921</vt:lpwstr>
      </vt:variant>
      <vt:variant>
        <vt:i4>7471165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/document/12125505/entry/15</vt:lpwstr>
      </vt:variant>
      <vt:variant>
        <vt:i4>5046279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/document/71968598/entry/4000</vt:lpwstr>
      </vt:variant>
      <vt:variant>
        <vt:i4>7733305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/document/70353464/entry/0</vt:lpwstr>
      </vt:variant>
      <vt:variant>
        <vt:i4>4849671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/document/71968598/entry/3000</vt:lpwstr>
      </vt:variant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http://municipal.garant.ru/document?id=158384968&amp;sub=0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cp:lastModifiedBy>Ирина Полевикова</cp:lastModifiedBy>
  <cp:revision>82</cp:revision>
  <cp:lastPrinted>2021-04-13T12:39:00Z</cp:lastPrinted>
  <dcterms:created xsi:type="dcterms:W3CDTF">2020-09-15T10:31:00Z</dcterms:created>
  <dcterms:modified xsi:type="dcterms:W3CDTF">2023-09-26T06:49:00Z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