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3D64" w14:textId="40036276" w:rsidR="00F637E4" w:rsidRDefault="00F637E4">
      <w:pPr>
        <w:spacing w:after="0" w:line="240" w:lineRule="auto"/>
        <w:jc w:val="right"/>
        <w:rPr>
          <w:rFonts w:ascii="Times New Roman" w:hAnsi="Times New Roman"/>
          <w:sz w:val="28"/>
        </w:rPr>
      </w:pPr>
    </w:p>
    <w:p w14:paraId="23E6E6E6" w14:textId="77777777" w:rsidR="003C633B" w:rsidRDefault="003C633B" w:rsidP="003C633B">
      <w:pPr>
        <w:spacing w:after="0" w:line="240" w:lineRule="auto"/>
        <w:jc w:val="center"/>
        <w:rPr>
          <w:rFonts w:ascii="Times New Roman" w:hAnsi="Times New Roman"/>
          <w:b/>
          <w:bCs/>
          <w:sz w:val="24"/>
          <w:szCs w:val="24"/>
          <w:highlight w:val="green"/>
        </w:rPr>
      </w:pPr>
    </w:p>
    <w:p w14:paraId="4366A9AE" w14:textId="77777777" w:rsidR="003C633B" w:rsidRPr="003C633B" w:rsidRDefault="003C633B" w:rsidP="003C633B">
      <w:pPr>
        <w:pStyle w:val="af1"/>
        <w:rPr>
          <w:rFonts w:ascii="Times New Roman" w:hAnsi="Times New Roman"/>
          <w:highlight w:val="green"/>
        </w:rPr>
      </w:pPr>
    </w:p>
    <w:p w14:paraId="43A7D38E" w14:textId="2F2711A7" w:rsidR="003C633B" w:rsidRPr="003C633B" w:rsidRDefault="003C633B" w:rsidP="003C633B">
      <w:pPr>
        <w:pStyle w:val="af1"/>
        <w:jc w:val="center"/>
        <w:rPr>
          <w:rFonts w:ascii="Times New Roman" w:hAnsi="Times New Roman"/>
        </w:rPr>
      </w:pPr>
      <w:r w:rsidRPr="003C633B">
        <w:rPr>
          <w:rFonts w:ascii="Times New Roman" w:hAnsi="Times New Roman"/>
          <w:noProof/>
        </w:rPr>
        <w:drawing>
          <wp:inline distT="0" distB="0" distL="0" distR="0" wp14:anchorId="7B99503B" wp14:editId="75393805">
            <wp:extent cx="609600" cy="733425"/>
            <wp:effectExtent l="0" t="0" r="0" b="0"/>
            <wp:docPr id="2065283937"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p w14:paraId="186BCCA0" w14:textId="77777777" w:rsidR="003C633B" w:rsidRPr="003C633B" w:rsidRDefault="003C633B" w:rsidP="003C633B">
      <w:pPr>
        <w:pStyle w:val="af1"/>
        <w:jc w:val="center"/>
        <w:rPr>
          <w:rFonts w:ascii="Times New Roman" w:hAnsi="Times New Roman"/>
          <w:sz w:val="28"/>
          <w:szCs w:val="28"/>
        </w:rPr>
      </w:pPr>
      <w:r w:rsidRPr="003C633B">
        <w:rPr>
          <w:rFonts w:ascii="Times New Roman" w:hAnsi="Times New Roman"/>
          <w:sz w:val="28"/>
          <w:szCs w:val="28"/>
        </w:rPr>
        <w:t>АДМИНИСТРАЦИЯ</w:t>
      </w:r>
    </w:p>
    <w:p w14:paraId="7A95C806" w14:textId="088CF2CF" w:rsidR="003C633B" w:rsidRPr="003C633B" w:rsidRDefault="003C633B" w:rsidP="003C633B">
      <w:pPr>
        <w:pStyle w:val="af1"/>
        <w:jc w:val="center"/>
        <w:rPr>
          <w:rFonts w:ascii="Times New Roman" w:hAnsi="Times New Roman"/>
          <w:sz w:val="28"/>
          <w:szCs w:val="28"/>
        </w:rPr>
      </w:pPr>
      <w:r w:rsidRPr="003C633B">
        <w:rPr>
          <w:rFonts w:ascii="Times New Roman" w:hAnsi="Times New Roman"/>
          <w:sz w:val="28"/>
          <w:szCs w:val="28"/>
        </w:rPr>
        <w:t>Вистинского сельского поселения</w:t>
      </w:r>
    </w:p>
    <w:p w14:paraId="5F278D55" w14:textId="77777777" w:rsidR="003C633B" w:rsidRPr="003C633B" w:rsidRDefault="003C633B" w:rsidP="003C633B">
      <w:pPr>
        <w:pStyle w:val="af1"/>
        <w:jc w:val="center"/>
        <w:rPr>
          <w:rFonts w:ascii="Times New Roman" w:hAnsi="Times New Roman"/>
          <w:sz w:val="28"/>
          <w:szCs w:val="28"/>
        </w:rPr>
      </w:pPr>
      <w:r w:rsidRPr="003C633B">
        <w:rPr>
          <w:rFonts w:ascii="Times New Roman" w:hAnsi="Times New Roman"/>
          <w:sz w:val="28"/>
          <w:szCs w:val="28"/>
        </w:rPr>
        <w:t>Кингисеппского муниципального  района</w:t>
      </w:r>
    </w:p>
    <w:p w14:paraId="0B65D92A" w14:textId="77777777" w:rsidR="003C633B" w:rsidRPr="003C633B" w:rsidRDefault="003C633B" w:rsidP="003C633B">
      <w:pPr>
        <w:pStyle w:val="af1"/>
        <w:jc w:val="center"/>
        <w:rPr>
          <w:rFonts w:ascii="Times New Roman" w:hAnsi="Times New Roman"/>
          <w:sz w:val="28"/>
          <w:szCs w:val="28"/>
        </w:rPr>
      </w:pPr>
      <w:r w:rsidRPr="003C633B">
        <w:rPr>
          <w:rFonts w:ascii="Times New Roman" w:hAnsi="Times New Roman"/>
          <w:sz w:val="28"/>
          <w:szCs w:val="28"/>
        </w:rPr>
        <w:t>Ленинградской области</w:t>
      </w:r>
    </w:p>
    <w:p w14:paraId="5D48C738" w14:textId="77777777" w:rsidR="003C633B" w:rsidRPr="003C633B" w:rsidRDefault="003C633B" w:rsidP="003C633B">
      <w:pPr>
        <w:pStyle w:val="af1"/>
        <w:jc w:val="center"/>
        <w:rPr>
          <w:rFonts w:ascii="Times New Roman" w:hAnsi="Times New Roman"/>
          <w:sz w:val="28"/>
          <w:szCs w:val="28"/>
        </w:rPr>
      </w:pPr>
    </w:p>
    <w:p w14:paraId="4C0F9A91" w14:textId="77777777" w:rsidR="003C633B" w:rsidRPr="003C633B" w:rsidRDefault="003C633B" w:rsidP="003C633B">
      <w:pPr>
        <w:pStyle w:val="af1"/>
        <w:jc w:val="center"/>
        <w:rPr>
          <w:rFonts w:ascii="Times New Roman" w:hAnsi="Times New Roman"/>
          <w:sz w:val="28"/>
          <w:szCs w:val="28"/>
        </w:rPr>
      </w:pPr>
    </w:p>
    <w:p w14:paraId="0DA983BF" w14:textId="77777777" w:rsidR="003C633B" w:rsidRDefault="003C633B" w:rsidP="003C633B">
      <w:pPr>
        <w:pStyle w:val="af1"/>
        <w:jc w:val="center"/>
        <w:rPr>
          <w:rFonts w:ascii="Times New Roman" w:hAnsi="Times New Roman"/>
          <w:sz w:val="28"/>
          <w:szCs w:val="28"/>
        </w:rPr>
      </w:pPr>
      <w:r w:rsidRPr="003C633B">
        <w:rPr>
          <w:rFonts w:ascii="Times New Roman" w:hAnsi="Times New Roman"/>
          <w:sz w:val="28"/>
          <w:szCs w:val="28"/>
        </w:rPr>
        <w:t>ПОСТАНОВЛЕНИЕ</w:t>
      </w:r>
    </w:p>
    <w:p w14:paraId="4966F0E0" w14:textId="77777777" w:rsidR="003C633B" w:rsidRDefault="003C633B" w:rsidP="003C633B">
      <w:pPr>
        <w:pStyle w:val="af1"/>
        <w:jc w:val="center"/>
        <w:rPr>
          <w:rFonts w:ascii="Times New Roman" w:hAnsi="Times New Roman"/>
          <w:sz w:val="28"/>
          <w:szCs w:val="28"/>
        </w:rPr>
      </w:pPr>
    </w:p>
    <w:p w14:paraId="0F40E561" w14:textId="326F977B" w:rsidR="003C633B" w:rsidRPr="003C633B" w:rsidRDefault="003C633B" w:rsidP="003C633B">
      <w:pPr>
        <w:pStyle w:val="af1"/>
        <w:rPr>
          <w:rFonts w:ascii="Times New Roman" w:hAnsi="Times New Roman"/>
          <w:sz w:val="28"/>
          <w:szCs w:val="28"/>
        </w:rPr>
      </w:pPr>
      <w:r>
        <w:rPr>
          <w:rFonts w:ascii="Times New Roman" w:hAnsi="Times New Roman"/>
          <w:sz w:val="28"/>
          <w:szCs w:val="28"/>
        </w:rPr>
        <w:t>02.11.2023 № 237</w:t>
      </w:r>
    </w:p>
    <w:p w14:paraId="54885D5D" w14:textId="77777777" w:rsidR="003C633B" w:rsidRPr="000A1776" w:rsidRDefault="003C633B" w:rsidP="003C633B">
      <w:pPr>
        <w:spacing w:after="0" w:line="240" w:lineRule="auto"/>
        <w:rPr>
          <w:rFonts w:ascii="Times New Roman" w:hAnsi="Times New Roman"/>
          <w:b/>
          <w:bCs/>
          <w:sz w:val="24"/>
          <w:szCs w:val="24"/>
          <w:highlight w:val="green"/>
        </w:rPr>
      </w:pPr>
    </w:p>
    <w:p w14:paraId="7BA2B84B" w14:textId="7E132551" w:rsidR="00F637E4" w:rsidRPr="003C633B" w:rsidRDefault="003C633B" w:rsidP="003C633B">
      <w:pPr>
        <w:spacing w:after="0" w:line="240" w:lineRule="auto"/>
        <w:jc w:val="center"/>
        <w:rPr>
          <w:rFonts w:ascii="Times New Roman" w:hAnsi="Times New Roman"/>
          <w:b/>
          <w:sz w:val="36"/>
        </w:rPr>
      </w:pPr>
      <w:r>
        <w:rPr>
          <w:rFonts w:ascii="Times New Roman" w:hAnsi="Times New Roman"/>
          <w:bCs/>
          <w:sz w:val="28"/>
          <w:szCs w:val="28"/>
        </w:rPr>
        <w:t xml:space="preserve"> </w:t>
      </w:r>
    </w:p>
    <w:p w14:paraId="69A94C9C" w14:textId="77777777" w:rsidR="003C633B" w:rsidRPr="003C633B" w:rsidRDefault="00F945E4" w:rsidP="003C633B">
      <w:pPr>
        <w:spacing w:after="0" w:line="240" w:lineRule="auto"/>
        <w:rPr>
          <w:rFonts w:ascii="Times New Roman" w:hAnsi="Times New Roman"/>
          <w:bCs/>
          <w:sz w:val="24"/>
          <w:szCs w:val="24"/>
        </w:rPr>
      </w:pPr>
      <w:r w:rsidRPr="003C633B">
        <w:rPr>
          <w:rFonts w:ascii="Times New Roman" w:hAnsi="Times New Roman"/>
          <w:bCs/>
          <w:sz w:val="24"/>
          <w:szCs w:val="24"/>
        </w:rPr>
        <w:t>Об организации работы по рассмотрению</w:t>
      </w:r>
    </w:p>
    <w:p w14:paraId="00A03DBD" w14:textId="323B7344" w:rsidR="003C633B" w:rsidRPr="003C633B" w:rsidRDefault="00F945E4" w:rsidP="003C633B">
      <w:pPr>
        <w:spacing w:after="0" w:line="240" w:lineRule="auto"/>
        <w:rPr>
          <w:rFonts w:ascii="Times New Roman" w:hAnsi="Times New Roman"/>
          <w:bCs/>
          <w:sz w:val="24"/>
          <w:szCs w:val="24"/>
        </w:rPr>
      </w:pPr>
      <w:r w:rsidRPr="003C633B">
        <w:rPr>
          <w:rFonts w:ascii="Times New Roman" w:hAnsi="Times New Roman"/>
          <w:bCs/>
          <w:sz w:val="24"/>
          <w:szCs w:val="24"/>
        </w:rPr>
        <w:t xml:space="preserve"> </w:t>
      </w:r>
      <w:r w:rsidR="003C633B" w:rsidRPr="003C633B">
        <w:rPr>
          <w:rFonts w:ascii="Times New Roman" w:hAnsi="Times New Roman"/>
          <w:bCs/>
          <w:sz w:val="24"/>
          <w:szCs w:val="24"/>
        </w:rPr>
        <w:t>О</w:t>
      </w:r>
      <w:r w:rsidRPr="003C633B">
        <w:rPr>
          <w:rFonts w:ascii="Times New Roman" w:hAnsi="Times New Roman"/>
          <w:bCs/>
          <w:sz w:val="24"/>
          <w:szCs w:val="24"/>
        </w:rPr>
        <w:t>бращений</w:t>
      </w:r>
      <w:r w:rsidR="003C633B" w:rsidRPr="003C633B">
        <w:rPr>
          <w:rFonts w:ascii="Times New Roman" w:hAnsi="Times New Roman"/>
          <w:bCs/>
          <w:sz w:val="24"/>
          <w:szCs w:val="24"/>
        </w:rPr>
        <w:t xml:space="preserve"> </w:t>
      </w:r>
      <w:r w:rsidRPr="003C633B">
        <w:rPr>
          <w:rFonts w:ascii="Times New Roman" w:hAnsi="Times New Roman"/>
          <w:bCs/>
          <w:sz w:val="24"/>
          <w:szCs w:val="24"/>
        </w:rPr>
        <w:t>контролируемых лиц, поступивших в</w:t>
      </w:r>
    </w:p>
    <w:p w14:paraId="2C84FE13" w14:textId="1EECE1D4" w:rsidR="00F637E4" w:rsidRPr="003C633B" w:rsidRDefault="00F945E4" w:rsidP="003C633B">
      <w:pPr>
        <w:spacing w:after="0" w:line="240" w:lineRule="auto"/>
        <w:rPr>
          <w:rFonts w:ascii="Times New Roman" w:hAnsi="Times New Roman"/>
          <w:bCs/>
          <w:sz w:val="24"/>
          <w:szCs w:val="24"/>
        </w:rPr>
      </w:pPr>
      <w:r w:rsidRPr="003C633B">
        <w:rPr>
          <w:rFonts w:ascii="Times New Roman" w:hAnsi="Times New Roman"/>
          <w:bCs/>
          <w:sz w:val="24"/>
          <w:szCs w:val="24"/>
        </w:rPr>
        <w:t xml:space="preserve"> подсистему досудебного обжалования </w:t>
      </w:r>
    </w:p>
    <w:p w14:paraId="0513D6E1" w14:textId="77777777" w:rsidR="00F637E4" w:rsidRPr="003C633B" w:rsidRDefault="00F637E4">
      <w:pPr>
        <w:spacing w:after="0" w:line="240" w:lineRule="auto"/>
        <w:jc w:val="center"/>
        <w:rPr>
          <w:rFonts w:ascii="Times New Roman" w:hAnsi="Times New Roman"/>
          <w:bCs/>
          <w:sz w:val="28"/>
        </w:rPr>
      </w:pPr>
    </w:p>
    <w:p w14:paraId="65271D26" w14:textId="77777777" w:rsidR="00F637E4" w:rsidRPr="003C633B" w:rsidRDefault="00F637E4">
      <w:pPr>
        <w:spacing w:after="0" w:line="360" w:lineRule="auto"/>
        <w:ind w:firstLine="709"/>
        <w:jc w:val="both"/>
        <w:rPr>
          <w:rFonts w:ascii="Times New Roman" w:hAnsi="Times New Roman"/>
          <w:bCs/>
          <w:sz w:val="28"/>
        </w:rPr>
      </w:pPr>
    </w:p>
    <w:p w14:paraId="2896297A" w14:textId="64CA6298" w:rsidR="00F637E4" w:rsidRPr="003C633B" w:rsidRDefault="003C633B" w:rsidP="003C633B">
      <w:pPr>
        <w:pStyle w:val="af1"/>
        <w:jc w:val="both"/>
        <w:rPr>
          <w:rFonts w:ascii="Times New Roman" w:hAnsi="Times New Roman"/>
          <w:sz w:val="24"/>
          <w:szCs w:val="24"/>
        </w:rPr>
      </w:pPr>
      <w:r>
        <w:rPr>
          <w:rFonts w:ascii="Times New Roman" w:hAnsi="Times New Roman"/>
          <w:sz w:val="24"/>
          <w:szCs w:val="24"/>
        </w:rPr>
        <w:t xml:space="preserve">          </w:t>
      </w:r>
      <w:r w:rsidR="00F945E4" w:rsidRPr="003C633B">
        <w:rPr>
          <w:rFonts w:ascii="Times New Roman" w:hAnsi="Times New Roman"/>
          <w:sz w:val="24"/>
          <w:szCs w:val="24"/>
        </w:rPr>
        <w:t>В целях координации и обеспечения работы по рассмотрению обращений контролируемых лиц, в рамках досудебного обжалования, в соответствии</w:t>
      </w:r>
      <w:r w:rsidR="00F945E4" w:rsidRPr="003C633B">
        <w:rPr>
          <w:rFonts w:ascii="Times New Roman" w:hAnsi="Times New Roman"/>
          <w:sz w:val="24"/>
          <w:szCs w:val="24"/>
        </w:rPr>
        <w:br/>
        <w:t>с требованиями Федерального закона от 31 июля 2020 г. № 248-ФЗ</w:t>
      </w:r>
      <w:r w:rsidR="00F945E4" w:rsidRPr="003C633B">
        <w:rPr>
          <w:rFonts w:ascii="Times New Roman" w:hAnsi="Times New Roman"/>
          <w:sz w:val="24"/>
          <w:szCs w:val="24"/>
        </w:rPr>
        <w:br/>
        <w:t>«О государственном контроле (надзоре) и муниципальном ко</w:t>
      </w:r>
      <w:r w:rsidR="0081187E" w:rsidRPr="003C633B">
        <w:rPr>
          <w:rFonts w:ascii="Times New Roman" w:hAnsi="Times New Roman"/>
          <w:sz w:val="24"/>
          <w:szCs w:val="24"/>
        </w:rPr>
        <w:t>нтроле в Российской Федерации»</w:t>
      </w:r>
      <w:r w:rsidR="00F945E4" w:rsidRPr="003C633B">
        <w:rPr>
          <w:rFonts w:ascii="Times New Roman" w:hAnsi="Times New Roman"/>
          <w:sz w:val="24"/>
          <w:szCs w:val="24"/>
        </w:rPr>
        <w:t>:</w:t>
      </w:r>
    </w:p>
    <w:p w14:paraId="23C1EBAA" w14:textId="74AEC1A3" w:rsidR="00F637E4" w:rsidRPr="003C633B" w:rsidRDefault="003C633B" w:rsidP="003C633B">
      <w:pPr>
        <w:pStyle w:val="af1"/>
        <w:jc w:val="both"/>
        <w:rPr>
          <w:rFonts w:ascii="Times New Roman" w:hAnsi="Times New Roman"/>
          <w:sz w:val="24"/>
          <w:szCs w:val="24"/>
        </w:rPr>
      </w:pPr>
      <w:r>
        <w:rPr>
          <w:rFonts w:ascii="Times New Roman" w:hAnsi="Times New Roman"/>
          <w:sz w:val="24"/>
          <w:szCs w:val="24"/>
        </w:rPr>
        <w:t xml:space="preserve">         </w:t>
      </w:r>
      <w:r w:rsidR="00F945E4" w:rsidRPr="003C633B">
        <w:rPr>
          <w:rFonts w:ascii="Times New Roman" w:hAnsi="Times New Roman"/>
          <w:sz w:val="24"/>
          <w:szCs w:val="24"/>
        </w:rPr>
        <w:t>1. Утвердить перечень должностных лиц, ответственных за работу</w:t>
      </w:r>
      <w:r w:rsidR="00F945E4" w:rsidRPr="003C633B">
        <w:rPr>
          <w:rFonts w:ascii="Times New Roman" w:hAnsi="Times New Roman"/>
          <w:sz w:val="24"/>
          <w:szCs w:val="24"/>
        </w:rPr>
        <w:br/>
        <w:t>по рассмотрению обращений контролируемых лиц, поступивших в подсистему досудебного обжалования (Приложение № 1).</w:t>
      </w:r>
    </w:p>
    <w:p w14:paraId="617A9107" w14:textId="727C7995" w:rsidR="00F637E4" w:rsidRPr="003C633B" w:rsidRDefault="003C633B" w:rsidP="003C633B">
      <w:pPr>
        <w:pStyle w:val="af1"/>
        <w:jc w:val="both"/>
        <w:rPr>
          <w:rFonts w:ascii="Times New Roman" w:hAnsi="Times New Roman"/>
          <w:sz w:val="24"/>
          <w:szCs w:val="24"/>
        </w:rPr>
      </w:pPr>
      <w:r>
        <w:rPr>
          <w:rFonts w:ascii="Times New Roman" w:hAnsi="Times New Roman"/>
          <w:sz w:val="24"/>
          <w:szCs w:val="24"/>
        </w:rPr>
        <w:t xml:space="preserve">         </w:t>
      </w:r>
      <w:r w:rsidR="00F945E4" w:rsidRPr="003C633B">
        <w:rPr>
          <w:rFonts w:ascii="Times New Roman" w:hAnsi="Times New Roman"/>
          <w:sz w:val="24"/>
          <w:szCs w:val="24"/>
        </w:rPr>
        <w:t>2. Утвердить Методические рекомендации по работе с подсистемой досудебного обжалования (Приложение № 2).</w:t>
      </w:r>
    </w:p>
    <w:p w14:paraId="361AA331" w14:textId="71F263FB" w:rsidR="00F637E4" w:rsidRPr="003C633B" w:rsidRDefault="003C633B" w:rsidP="003C633B">
      <w:pPr>
        <w:pStyle w:val="af1"/>
        <w:jc w:val="both"/>
        <w:rPr>
          <w:rFonts w:ascii="Times New Roman" w:hAnsi="Times New Roman"/>
          <w:sz w:val="24"/>
          <w:szCs w:val="24"/>
        </w:rPr>
      </w:pPr>
      <w:r>
        <w:rPr>
          <w:rFonts w:ascii="Times New Roman" w:hAnsi="Times New Roman"/>
          <w:sz w:val="24"/>
          <w:szCs w:val="24"/>
        </w:rPr>
        <w:t xml:space="preserve">         </w:t>
      </w:r>
      <w:r w:rsidR="00F945E4" w:rsidRPr="003C633B">
        <w:rPr>
          <w:rFonts w:ascii="Times New Roman" w:hAnsi="Times New Roman"/>
          <w:sz w:val="24"/>
          <w:szCs w:val="24"/>
        </w:rPr>
        <w:t>3. Обеспечить проведение проверок фактов нарушения должностными лицами, определенными в соответствии с приложением</w:t>
      </w:r>
      <w:r w:rsidR="00F945E4" w:rsidRPr="003C633B">
        <w:rPr>
          <w:rFonts w:ascii="Times New Roman" w:hAnsi="Times New Roman"/>
          <w:i/>
          <w:sz w:val="24"/>
          <w:szCs w:val="24"/>
        </w:rPr>
        <w:t>,</w:t>
      </w:r>
      <w:r w:rsidR="00F945E4" w:rsidRPr="003C633B">
        <w:rPr>
          <w:rFonts w:ascii="Times New Roman" w:hAnsi="Times New Roman"/>
          <w:sz w:val="24"/>
          <w:szCs w:val="24"/>
        </w:rPr>
        <w:t xml:space="preserve"> порядка и сроков рассмотрения обращений контролируемых лиц в рамках досудебного обжалования.</w:t>
      </w:r>
    </w:p>
    <w:p w14:paraId="36F36CFD" w14:textId="4AD07239" w:rsidR="00F637E4" w:rsidRPr="003C633B" w:rsidRDefault="003C633B" w:rsidP="003C633B">
      <w:pPr>
        <w:pStyle w:val="af1"/>
        <w:jc w:val="both"/>
        <w:rPr>
          <w:rFonts w:ascii="Times New Roman" w:hAnsi="Times New Roman"/>
          <w:sz w:val="24"/>
          <w:szCs w:val="24"/>
        </w:rPr>
      </w:pPr>
      <w:r>
        <w:rPr>
          <w:rFonts w:ascii="Times New Roman" w:hAnsi="Times New Roman"/>
          <w:sz w:val="24"/>
          <w:szCs w:val="24"/>
        </w:rPr>
        <w:t xml:space="preserve">       </w:t>
      </w:r>
      <w:r w:rsidR="00F945E4" w:rsidRPr="003C633B">
        <w:rPr>
          <w:rFonts w:ascii="Times New Roman" w:hAnsi="Times New Roman"/>
          <w:sz w:val="24"/>
          <w:szCs w:val="24"/>
        </w:rPr>
        <w:t>4. Обеспечить ежемесячно проведение анализа результатов рассмотрения</w:t>
      </w:r>
      <w:r w:rsidR="00F945E4" w:rsidRPr="003C633B">
        <w:rPr>
          <w:rFonts w:ascii="Times New Roman" w:hAnsi="Times New Roman"/>
          <w:sz w:val="24"/>
          <w:szCs w:val="24"/>
        </w:rPr>
        <w:br/>
        <w:t>в рамках досудебного обжалования обращений контролируемых лиц.</w:t>
      </w:r>
    </w:p>
    <w:p w14:paraId="0921F786" w14:textId="77777777" w:rsidR="00F637E4" w:rsidRDefault="00F637E4"/>
    <w:p w14:paraId="3F92D511" w14:textId="77777777" w:rsidR="003C633B" w:rsidRDefault="003C633B"/>
    <w:p w14:paraId="7522D852" w14:textId="77777777" w:rsidR="003C633B" w:rsidRDefault="003C633B"/>
    <w:p w14:paraId="20462175" w14:textId="77777777" w:rsidR="003C633B" w:rsidRDefault="003C633B" w:rsidP="003C633B">
      <w:pPr>
        <w:tabs>
          <w:tab w:val="left" w:pos="8040"/>
        </w:tabs>
        <w:rPr>
          <w:rFonts w:ascii="Times New Roman" w:hAnsi="Times New Roman"/>
          <w:sz w:val="24"/>
          <w:szCs w:val="24"/>
        </w:rPr>
      </w:pPr>
      <w:r w:rsidRPr="003C633B">
        <w:rPr>
          <w:rFonts w:ascii="Times New Roman" w:hAnsi="Times New Roman"/>
          <w:sz w:val="24"/>
          <w:szCs w:val="24"/>
        </w:rPr>
        <w:t xml:space="preserve">Глава администрации                                                     </w:t>
      </w:r>
      <w:r w:rsidRPr="003C633B">
        <w:rPr>
          <w:rFonts w:ascii="Times New Roman" w:hAnsi="Times New Roman"/>
          <w:sz w:val="24"/>
          <w:szCs w:val="24"/>
        </w:rPr>
        <w:tab/>
        <w:t>И. Н. Сажина</w:t>
      </w:r>
    </w:p>
    <w:p w14:paraId="2FB5B756" w14:textId="77777777" w:rsidR="003C633B" w:rsidRDefault="003C633B" w:rsidP="003C633B">
      <w:pPr>
        <w:tabs>
          <w:tab w:val="left" w:pos="8040"/>
        </w:tabs>
        <w:rPr>
          <w:rFonts w:ascii="Times New Roman" w:hAnsi="Times New Roman"/>
          <w:sz w:val="24"/>
          <w:szCs w:val="24"/>
        </w:rPr>
      </w:pPr>
    </w:p>
    <w:p w14:paraId="6CCF08D5" w14:textId="77777777" w:rsidR="003C633B" w:rsidRDefault="003C633B" w:rsidP="003C633B">
      <w:pPr>
        <w:tabs>
          <w:tab w:val="left" w:pos="8040"/>
        </w:tabs>
        <w:rPr>
          <w:rFonts w:ascii="Times New Roman" w:hAnsi="Times New Roman"/>
          <w:sz w:val="24"/>
          <w:szCs w:val="24"/>
        </w:rPr>
      </w:pPr>
    </w:p>
    <w:p w14:paraId="62986639" w14:textId="77777777" w:rsidR="003C633B" w:rsidRDefault="003C633B" w:rsidP="003C633B">
      <w:pPr>
        <w:tabs>
          <w:tab w:val="left" w:pos="8040"/>
        </w:tabs>
        <w:rPr>
          <w:rFonts w:ascii="Times New Roman" w:hAnsi="Times New Roman"/>
          <w:sz w:val="24"/>
          <w:szCs w:val="24"/>
        </w:rPr>
      </w:pPr>
    </w:p>
    <w:p w14:paraId="26FFC7A9" w14:textId="77777777" w:rsidR="003C633B" w:rsidRDefault="003C633B" w:rsidP="003C633B">
      <w:pPr>
        <w:tabs>
          <w:tab w:val="left" w:pos="8040"/>
        </w:tabs>
        <w:rPr>
          <w:rFonts w:ascii="Times New Roman" w:hAnsi="Times New Roman"/>
          <w:sz w:val="24"/>
          <w:szCs w:val="24"/>
        </w:rPr>
      </w:pPr>
    </w:p>
    <w:p w14:paraId="33A8E5C0" w14:textId="1CE7A80F" w:rsidR="003C633B" w:rsidRPr="005108DB" w:rsidRDefault="003C633B" w:rsidP="003C633B">
      <w:pPr>
        <w:tabs>
          <w:tab w:val="left" w:pos="8040"/>
        </w:tabs>
        <w:rPr>
          <w:rFonts w:ascii="Times New Roman" w:hAnsi="Times New Roman"/>
          <w:sz w:val="16"/>
          <w:szCs w:val="16"/>
        </w:rPr>
        <w:sectPr w:rsidR="003C633B" w:rsidRPr="005108DB" w:rsidSect="003C633B">
          <w:headerReference w:type="default" r:id="rId8"/>
          <w:headerReference w:type="first" r:id="rId9"/>
          <w:pgSz w:w="11906" w:h="16838"/>
          <w:pgMar w:top="1134" w:right="850" w:bottom="0" w:left="1134" w:header="708" w:footer="271" w:gutter="0"/>
          <w:cols w:space="720"/>
          <w:titlePg/>
        </w:sectPr>
      </w:pPr>
      <w:r w:rsidRPr="005108DB">
        <w:rPr>
          <w:rFonts w:ascii="Times New Roman" w:hAnsi="Times New Roman"/>
          <w:sz w:val="16"/>
          <w:szCs w:val="16"/>
        </w:rPr>
        <w:t>Исп: Бердюгина Е.В, 67-133</w:t>
      </w:r>
    </w:p>
    <w:p w14:paraId="7182C74C" w14:textId="77777777" w:rsidR="00F637E4" w:rsidRPr="00422896" w:rsidRDefault="00F945E4" w:rsidP="00422896">
      <w:pPr>
        <w:spacing w:after="0" w:line="240" w:lineRule="auto"/>
        <w:ind w:left="11199"/>
        <w:jc w:val="right"/>
        <w:rPr>
          <w:rFonts w:ascii="Times New Roman" w:hAnsi="Times New Roman"/>
          <w:sz w:val="20"/>
        </w:rPr>
      </w:pPr>
      <w:r w:rsidRPr="00422896">
        <w:rPr>
          <w:rFonts w:ascii="Times New Roman" w:hAnsi="Times New Roman"/>
          <w:sz w:val="20"/>
        </w:rPr>
        <w:lastRenderedPageBreak/>
        <w:t>Приложение № 1</w:t>
      </w:r>
    </w:p>
    <w:p w14:paraId="41249290" w14:textId="428F43AD" w:rsidR="00F637E4" w:rsidRPr="00422896" w:rsidRDefault="002F6631" w:rsidP="002F6631">
      <w:pPr>
        <w:spacing w:after="0" w:line="240" w:lineRule="auto"/>
        <w:ind w:left="8505"/>
        <w:jc w:val="right"/>
        <w:rPr>
          <w:rFonts w:ascii="Times New Roman" w:hAnsi="Times New Roman"/>
          <w:sz w:val="20"/>
        </w:rPr>
      </w:pPr>
      <w:r>
        <w:rPr>
          <w:rFonts w:ascii="Times New Roman" w:hAnsi="Times New Roman"/>
          <w:sz w:val="20"/>
        </w:rPr>
        <w:t xml:space="preserve">  </w:t>
      </w:r>
      <w:r w:rsidR="00F945E4" w:rsidRPr="00422896">
        <w:rPr>
          <w:rFonts w:ascii="Times New Roman" w:hAnsi="Times New Roman"/>
          <w:sz w:val="20"/>
        </w:rPr>
        <w:t xml:space="preserve">от </w:t>
      </w:r>
      <w:r w:rsidR="005108DB">
        <w:rPr>
          <w:rFonts w:ascii="Times New Roman" w:hAnsi="Times New Roman"/>
          <w:sz w:val="20"/>
        </w:rPr>
        <w:t xml:space="preserve"> 02.11.2023 </w:t>
      </w:r>
      <w:r w:rsidR="00F945E4" w:rsidRPr="00422896">
        <w:rPr>
          <w:rFonts w:ascii="Times New Roman" w:hAnsi="Times New Roman"/>
          <w:sz w:val="20"/>
        </w:rPr>
        <w:t>№</w:t>
      </w:r>
      <w:r w:rsidR="005108DB">
        <w:rPr>
          <w:rFonts w:ascii="Times New Roman" w:hAnsi="Times New Roman"/>
          <w:sz w:val="20"/>
        </w:rPr>
        <w:t xml:space="preserve"> 237 </w:t>
      </w:r>
    </w:p>
    <w:p w14:paraId="33178424" w14:textId="77777777" w:rsidR="00F637E4" w:rsidRPr="00422896" w:rsidRDefault="00F945E4">
      <w:pPr>
        <w:spacing w:after="0" w:line="240" w:lineRule="auto"/>
        <w:jc w:val="center"/>
        <w:rPr>
          <w:rFonts w:ascii="Times New Roman" w:hAnsi="Times New Roman"/>
          <w:b/>
          <w:sz w:val="24"/>
          <w:szCs w:val="24"/>
        </w:rPr>
      </w:pPr>
      <w:r w:rsidRPr="00422896">
        <w:rPr>
          <w:rFonts w:ascii="Times New Roman" w:hAnsi="Times New Roman"/>
          <w:b/>
          <w:sz w:val="24"/>
          <w:szCs w:val="24"/>
        </w:rPr>
        <w:t>Перечень</w:t>
      </w:r>
    </w:p>
    <w:p w14:paraId="28352D26" w14:textId="77777777" w:rsidR="00F637E4" w:rsidRPr="00422896" w:rsidRDefault="00F945E4">
      <w:pPr>
        <w:spacing w:after="0" w:line="240" w:lineRule="auto"/>
        <w:jc w:val="center"/>
        <w:rPr>
          <w:rFonts w:ascii="Times New Roman" w:hAnsi="Times New Roman"/>
          <w:b/>
          <w:sz w:val="24"/>
          <w:szCs w:val="24"/>
        </w:rPr>
      </w:pPr>
      <w:r w:rsidRPr="00422896">
        <w:rPr>
          <w:rFonts w:ascii="Times New Roman" w:hAnsi="Times New Roman"/>
          <w:b/>
          <w:sz w:val="24"/>
          <w:szCs w:val="24"/>
        </w:rPr>
        <w:t>должностных лиц, ответственных за работу по рассмотрению обращений контролируемых лиц,</w:t>
      </w:r>
      <w:r w:rsidRPr="00422896">
        <w:rPr>
          <w:rFonts w:ascii="Times New Roman" w:hAnsi="Times New Roman"/>
          <w:b/>
          <w:sz w:val="24"/>
          <w:szCs w:val="24"/>
        </w:rPr>
        <w:br/>
        <w:t>поступивших в подсистему досудебного обжалования</w:t>
      </w:r>
    </w:p>
    <w:p w14:paraId="1B11DD01" w14:textId="77777777" w:rsidR="00F637E4" w:rsidRPr="00422896" w:rsidRDefault="00F637E4">
      <w:pPr>
        <w:spacing w:after="0" w:line="240" w:lineRule="auto"/>
        <w:ind w:firstLine="709"/>
        <w:jc w:val="both"/>
        <w:rPr>
          <w:rFonts w:ascii="Times New Roman" w:hAnsi="Times New Roman"/>
          <w:sz w:val="24"/>
          <w:szCs w:val="24"/>
        </w:rPr>
      </w:pPr>
    </w:p>
    <w:tbl>
      <w:tblPr>
        <w:tblStyle w:val="af0"/>
        <w:tblW w:w="15134" w:type="dxa"/>
        <w:tblLayout w:type="fixed"/>
        <w:tblLook w:val="04A0" w:firstRow="1" w:lastRow="0" w:firstColumn="1" w:lastColumn="0" w:noHBand="0" w:noVBand="1"/>
      </w:tblPr>
      <w:tblGrid>
        <w:gridCol w:w="846"/>
        <w:gridCol w:w="7796"/>
        <w:gridCol w:w="6492"/>
      </w:tblGrid>
      <w:tr w:rsidR="00E30F0D" w14:paraId="27F88CC5" w14:textId="77777777" w:rsidTr="00E30F0D">
        <w:tc>
          <w:tcPr>
            <w:tcW w:w="846" w:type="dxa"/>
          </w:tcPr>
          <w:p w14:paraId="17582CCF" w14:textId="77777777" w:rsidR="00E30F0D" w:rsidRDefault="00E30F0D">
            <w:pPr>
              <w:jc w:val="center"/>
              <w:rPr>
                <w:rFonts w:ascii="Times New Roman" w:hAnsi="Times New Roman"/>
                <w:sz w:val="28"/>
              </w:rPr>
            </w:pPr>
            <w:r>
              <w:rPr>
                <w:rFonts w:ascii="Times New Roman" w:hAnsi="Times New Roman"/>
                <w:sz w:val="28"/>
              </w:rPr>
              <w:t>№</w:t>
            </w:r>
          </w:p>
        </w:tc>
        <w:tc>
          <w:tcPr>
            <w:tcW w:w="7796" w:type="dxa"/>
          </w:tcPr>
          <w:p w14:paraId="2CBBB294" w14:textId="77777777" w:rsidR="00E30F0D" w:rsidRDefault="00E30F0D">
            <w:pPr>
              <w:jc w:val="center"/>
              <w:rPr>
                <w:rFonts w:ascii="Times New Roman" w:hAnsi="Times New Roman"/>
                <w:sz w:val="28"/>
              </w:rPr>
            </w:pPr>
            <w:r>
              <w:rPr>
                <w:rFonts w:ascii="Times New Roman" w:hAnsi="Times New Roman"/>
                <w:sz w:val="28"/>
              </w:rPr>
              <w:t>Обязанности</w:t>
            </w:r>
          </w:p>
        </w:tc>
        <w:tc>
          <w:tcPr>
            <w:tcW w:w="6492" w:type="dxa"/>
          </w:tcPr>
          <w:p w14:paraId="37BEA624" w14:textId="77777777" w:rsidR="00E30F0D" w:rsidRDefault="00E30F0D">
            <w:pPr>
              <w:jc w:val="center"/>
              <w:rPr>
                <w:rFonts w:ascii="Times New Roman" w:hAnsi="Times New Roman"/>
                <w:sz w:val="28"/>
              </w:rPr>
            </w:pPr>
            <w:r>
              <w:rPr>
                <w:rFonts w:ascii="Times New Roman" w:hAnsi="Times New Roman"/>
                <w:sz w:val="28"/>
              </w:rPr>
              <w:t>Наименование должности</w:t>
            </w:r>
          </w:p>
        </w:tc>
      </w:tr>
      <w:tr w:rsidR="00E30F0D" w14:paraId="09881AC3" w14:textId="77777777" w:rsidTr="00E30F0D">
        <w:tc>
          <w:tcPr>
            <w:tcW w:w="846" w:type="dxa"/>
          </w:tcPr>
          <w:p w14:paraId="053D254E" w14:textId="77777777" w:rsidR="00E30F0D" w:rsidRDefault="00E30F0D">
            <w:pPr>
              <w:jc w:val="both"/>
              <w:rPr>
                <w:rFonts w:ascii="Times New Roman" w:hAnsi="Times New Roman"/>
                <w:sz w:val="24"/>
              </w:rPr>
            </w:pPr>
            <w:r>
              <w:rPr>
                <w:rFonts w:ascii="Times New Roman" w:hAnsi="Times New Roman"/>
                <w:sz w:val="24"/>
              </w:rPr>
              <w:t>1.</w:t>
            </w:r>
          </w:p>
        </w:tc>
        <w:tc>
          <w:tcPr>
            <w:tcW w:w="7796" w:type="dxa"/>
          </w:tcPr>
          <w:p w14:paraId="15CCDC9B" w14:textId="77777777" w:rsidR="00E30F0D" w:rsidRDefault="00E30F0D">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14:paraId="6F37F3C8" w14:textId="77777777" w:rsidR="00E30F0D" w:rsidRDefault="00E30F0D">
            <w:pPr>
              <w:jc w:val="both"/>
              <w:rPr>
                <w:rFonts w:ascii="Times New Roman" w:hAnsi="Times New Roman"/>
                <w:sz w:val="24"/>
              </w:rPr>
            </w:pPr>
            <w:r>
              <w:rPr>
                <w:rFonts w:ascii="Times New Roman" w:hAnsi="Times New Roman"/>
                <w:sz w:val="24"/>
              </w:rPr>
              <w:t>2. Обеспечение соблюдения порядка и сроков рассмотрения обращений контролируемых лиц в рамках досудебного обжалования.</w:t>
            </w:r>
          </w:p>
          <w:p w14:paraId="509038D1" w14:textId="77777777" w:rsidR="00E30F0D" w:rsidRDefault="00E30F0D">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6492" w:type="dxa"/>
          </w:tcPr>
          <w:p w14:paraId="47E078D3" w14:textId="77777777" w:rsidR="00E30F0D" w:rsidRDefault="00E30F0D">
            <w:pPr>
              <w:jc w:val="both"/>
              <w:rPr>
                <w:rFonts w:ascii="Times New Roman" w:hAnsi="Times New Roman"/>
                <w:sz w:val="24"/>
              </w:rPr>
            </w:pPr>
            <w:r>
              <w:rPr>
                <w:rFonts w:ascii="Times New Roman" w:hAnsi="Times New Roman"/>
                <w:sz w:val="24"/>
              </w:rPr>
              <w:t>Заместитель главы администрации</w:t>
            </w:r>
          </w:p>
        </w:tc>
      </w:tr>
      <w:tr w:rsidR="00E30F0D" w14:paraId="7F13D9B5" w14:textId="77777777" w:rsidTr="00E30F0D">
        <w:tc>
          <w:tcPr>
            <w:tcW w:w="846" w:type="dxa"/>
          </w:tcPr>
          <w:p w14:paraId="457751BA" w14:textId="77777777" w:rsidR="00E30F0D" w:rsidRDefault="00E30F0D">
            <w:pPr>
              <w:jc w:val="both"/>
              <w:rPr>
                <w:rFonts w:ascii="Times New Roman" w:hAnsi="Times New Roman"/>
                <w:sz w:val="24"/>
              </w:rPr>
            </w:pPr>
            <w:r>
              <w:rPr>
                <w:rFonts w:ascii="Times New Roman" w:hAnsi="Times New Roman"/>
                <w:sz w:val="24"/>
              </w:rPr>
              <w:t>2</w:t>
            </w:r>
          </w:p>
        </w:tc>
        <w:tc>
          <w:tcPr>
            <w:tcW w:w="7796" w:type="dxa"/>
          </w:tcPr>
          <w:p w14:paraId="0D8730D4" w14:textId="77777777" w:rsidR="00E30F0D" w:rsidRDefault="00E30F0D">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14:paraId="1668E9D8" w14:textId="77777777" w:rsidR="00E30F0D" w:rsidRDefault="00E30F0D">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14:paraId="51DFB91E" w14:textId="77777777" w:rsidR="00E30F0D" w:rsidRDefault="00E30F0D">
            <w:pPr>
              <w:jc w:val="both"/>
              <w:rPr>
                <w:rFonts w:ascii="Times New Roman" w:hAnsi="Times New Roman"/>
                <w:sz w:val="24"/>
              </w:rPr>
            </w:pPr>
            <w:r>
              <w:rPr>
                <w:rFonts w:ascii="Times New Roman" w:hAnsi="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6492" w:type="dxa"/>
          </w:tcPr>
          <w:p w14:paraId="0ECD8FD7" w14:textId="77777777" w:rsidR="00E30F0D" w:rsidRDefault="00E30F0D" w:rsidP="004C1718">
            <w:pPr>
              <w:jc w:val="both"/>
              <w:rPr>
                <w:rFonts w:ascii="Times New Roman" w:hAnsi="Times New Roman"/>
                <w:sz w:val="24"/>
              </w:rPr>
            </w:pPr>
            <w:r>
              <w:rPr>
                <w:rFonts w:ascii="Times New Roman" w:hAnsi="Times New Roman"/>
                <w:sz w:val="24"/>
              </w:rPr>
              <w:t>Заместитель главы администрации</w:t>
            </w:r>
          </w:p>
        </w:tc>
      </w:tr>
      <w:tr w:rsidR="00E30F0D" w14:paraId="59D1C44E" w14:textId="77777777" w:rsidTr="00E30F0D">
        <w:tc>
          <w:tcPr>
            <w:tcW w:w="846" w:type="dxa"/>
          </w:tcPr>
          <w:p w14:paraId="3793F435" w14:textId="77777777" w:rsidR="00E30F0D" w:rsidRDefault="00E30F0D">
            <w:pPr>
              <w:jc w:val="both"/>
              <w:rPr>
                <w:rFonts w:ascii="Times New Roman" w:hAnsi="Times New Roman"/>
                <w:sz w:val="24"/>
              </w:rPr>
            </w:pPr>
            <w:r>
              <w:rPr>
                <w:rFonts w:ascii="Times New Roman" w:hAnsi="Times New Roman"/>
                <w:sz w:val="24"/>
              </w:rPr>
              <w:t>3</w:t>
            </w:r>
          </w:p>
        </w:tc>
        <w:tc>
          <w:tcPr>
            <w:tcW w:w="7796" w:type="dxa"/>
          </w:tcPr>
          <w:p w14:paraId="420C6E0B" w14:textId="77777777" w:rsidR="00E30F0D" w:rsidRDefault="00E30F0D">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14:paraId="71E67F33" w14:textId="77777777" w:rsidR="00E30F0D" w:rsidRDefault="00E30F0D">
            <w:pPr>
              <w:jc w:val="both"/>
              <w:rPr>
                <w:rFonts w:ascii="Times New Roman" w:hAnsi="Times New Roman"/>
                <w:sz w:val="24"/>
              </w:rPr>
            </w:pPr>
            <w:r>
              <w:rPr>
                <w:rFonts w:ascii="Times New Roman" w:hAnsi="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6492" w:type="dxa"/>
          </w:tcPr>
          <w:p w14:paraId="32AAB440" w14:textId="77777777" w:rsidR="00E30F0D" w:rsidRDefault="00E30F0D" w:rsidP="004C1718">
            <w:pPr>
              <w:jc w:val="both"/>
              <w:rPr>
                <w:rFonts w:ascii="Times New Roman" w:hAnsi="Times New Roman"/>
                <w:sz w:val="24"/>
              </w:rPr>
            </w:pPr>
            <w:r>
              <w:rPr>
                <w:rFonts w:ascii="Times New Roman" w:hAnsi="Times New Roman"/>
                <w:sz w:val="24"/>
              </w:rPr>
              <w:t>Заместитель главы администрации</w:t>
            </w:r>
          </w:p>
        </w:tc>
      </w:tr>
      <w:tr w:rsidR="00E30F0D" w14:paraId="05B73256" w14:textId="77777777" w:rsidTr="00E30F0D">
        <w:tc>
          <w:tcPr>
            <w:tcW w:w="846" w:type="dxa"/>
          </w:tcPr>
          <w:p w14:paraId="5F64C1FF" w14:textId="77777777" w:rsidR="00E30F0D" w:rsidRDefault="00E30F0D">
            <w:pPr>
              <w:jc w:val="both"/>
              <w:rPr>
                <w:rFonts w:ascii="Times New Roman" w:hAnsi="Times New Roman"/>
                <w:sz w:val="24"/>
              </w:rPr>
            </w:pPr>
            <w:r>
              <w:rPr>
                <w:rFonts w:ascii="Times New Roman" w:hAnsi="Times New Roman"/>
                <w:sz w:val="24"/>
              </w:rPr>
              <w:t>4</w:t>
            </w:r>
          </w:p>
        </w:tc>
        <w:tc>
          <w:tcPr>
            <w:tcW w:w="7796" w:type="dxa"/>
          </w:tcPr>
          <w:p w14:paraId="37732F6D" w14:textId="77777777" w:rsidR="00E30F0D" w:rsidRDefault="00E30F0D">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14:paraId="58EF2FA1" w14:textId="77777777" w:rsidR="00E30F0D" w:rsidRDefault="00E30F0D">
            <w:pPr>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14:paraId="6B0314D1" w14:textId="77777777" w:rsidR="00E30F0D" w:rsidRDefault="00E30F0D">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6492" w:type="dxa"/>
          </w:tcPr>
          <w:p w14:paraId="70429441" w14:textId="77777777" w:rsidR="00E30F0D" w:rsidRPr="00E30F0D" w:rsidRDefault="00E30F0D" w:rsidP="00E30F0D">
            <w:pPr>
              <w:jc w:val="both"/>
              <w:rPr>
                <w:rFonts w:ascii="Times New Roman" w:hAnsi="Times New Roman"/>
                <w:sz w:val="24"/>
              </w:rPr>
            </w:pPr>
            <w:r w:rsidRPr="00E30F0D">
              <w:rPr>
                <w:rFonts w:ascii="Times New Roman" w:hAnsi="Times New Roman"/>
                <w:sz w:val="24"/>
              </w:rPr>
              <w:t xml:space="preserve">Начальник финансового отдела – главный бухгалтер </w:t>
            </w:r>
          </w:p>
          <w:p w14:paraId="453E650B" w14:textId="77777777" w:rsidR="00E30F0D" w:rsidRDefault="00E30F0D" w:rsidP="00E30F0D">
            <w:pPr>
              <w:jc w:val="both"/>
              <w:rPr>
                <w:rFonts w:ascii="Times New Roman" w:hAnsi="Times New Roman"/>
                <w:sz w:val="24"/>
              </w:rPr>
            </w:pPr>
          </w:p>
        </w:tc>
      </w:tr>
      <w:tr w:rsidR="00E30F0D" w14:paraId="1731B03C" w14:textId="77777777" w:rsidTr="00E30F0D">
        <w:tc>
          <w:tcPr>
            <w:tcW w:w="846" w:type="dxa"/>
          </w:tcPr>
          <w:p w14:paraId="6012D0D3" w14:textId="77777777" w:rsidR="00E30F0D" w:rsidRDefault="00E30F0D">
            <w:pPr>
              <w:jc w:val="both"/>
              <w:rPr>
                <w:rFonts w:ascii="Times New Roman" w:hAnsi="Times New Roman"/>
                <w:sz w:val="24"/>
              </w:rPr>
            </w:pPr>
            <w:r>
              <w:rPr>
                <w:rFonts w:ascii="Times New Roman" w:hAnsi="Times New Roman"/>
                <w:sz w:val="24"/>
              </w:rPr>
              <w:t>5</w:t>
            </w:r>
          </w:p>
        </w:tc>
        <w:tc>
          <w:tcPr>
            <w:tcW w:w="7796" w:type="dxa"/>
          </w:tcPr>
          <w:p w14:paraId="4CE228B6" w14:textId="77777777" w:rsidR="00E30F0D" w:rsidRDefault="00E30F0D">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6492" w:type="dxa"/>
          </w:tcPr>
          <w:p w14:paraId="1B40A3D6" w14:textId="77777777" w:rsidR="00E30F0D" w:rsidRDefault="00E30F0D">
            <w:pPr>
              <w:jc w:val="both"/>
              <w:rPr>
                <w:rFonts w:ascii="Times New Roman" w:hAnsi="Times New Roman"/>
                <w:sz w:val="24"/>
              </w:rPr>
            </w:pPr>
            <w:r>
              <w:rPr>
                <w:rFonts w:ascii="Times New Roman" w:hAnsi="Times New Roman"/>
                <w:sz w:val="24"/>
              </w:rPr>
              <w:t>Заместитель главы администрации по ЖКХ</w:t>
            </w:r>
          </w:p>
          <w:p w14:paraId="19DA1ACB" w14:textId="77777777" w:rsidR="00E30F0D" w:rsidRPr="00E30F0D" w:rsidRDefault="00E30F0D" w:rsidP="00E30F0D">
            <w:pPr>
              <w:jc w:val="both"/>
              <w:rPr>
                <w:rFonts w:ascii="Times New Roman" w:hAnsi="Times New Roman"/>
                <w:sz w:val="24"/>
              </w:rPr>
            </w:pPr>
            <w:r w:rsidRPr="00E30F0D">
              <w:rPr>
                <w:rFonts w:ascii="Times New Roman" w:hAnsi="Times New Roman"/>
                <w:sz w:val="24"/>
              </w:rPr>
              <w:t>Специалист по землеустройству</w:t>
            </w:r>
          </w:p>
          <w:p w14:paraId="5F428D40" w14:textId="77777777" w:rsidR="00E30F0D" w:rsidRDefault="00E30F0D">
            <w:pPr>
              <w:jc w:val="both"/>
              <w:rPr>
                <w:rFonts w:ascii="Times New Roman" w:hAnsi="Times New Roman"/>
                <w:sz w:val="24"/>
              </w:rPr>
            </w:pPr>
            <w:r w:rsidRPr="00E30F0D">
              <w:rPr>
                <w:rFonts w:ascii="Times New Roman" w:hAnsi="Times New Roman"/>
                <w:sz w:val="24"/>
              </w:rPr>
              <w:t>Специалист по управлению муниципальным имуществом</w:t>
            </w:r>
          </w:p>
        </w:tc>
      </w:tr>
    </w:tbl>
    <w:p w14:paraId="6842BB6C" w14:textId="77777777" w:rsidR="00F637E4" w:rsidRDefault="00F637E4">
      <w:pPr>
        <w:sectPr w:rsidR="00F637E4" w:rsidSect="00422896">
          <w:headerReference w:type="default" r:id="rId10"/>
          <w:headerReference w:type="first" r:id="rId11"/>
          <w:pgSz w:w="16838" w:h="11906" w:orient="landscape"/>
          <w:pgMar w:top="843" w:right="1134" w:bottom="850" w:left="851" w:header="426" w:footer="708" w:gutter="0"/>
          <w:pgNumType w:start="1"/>
          <w:cols w:space="720"/>
          <w:titlePg/>
        </w:sectPr>
      </w:pPr>
    </w:p>
    <w:p w14:paraId="631CFEF7" w14:textId="77777777" w:rsidR="00F637E4" w:rsidRDefault="00F945E4">
      <w:pPr>
        <w:spacing w:after="0" w:line="240" w:lineRule="auto"/>
        <w:ind w:left="6521"/>
        <w:jc w:val="center"/>
        <w:rPr>
          <w:rFonts w:ascii="Times New Roman" w:hAnsi="Times New Roman"/>
          <w:sz w:val="28"/>
        </w:rPr>
      </w:pPr>
      <w:r>
        <w:rPr>
          <w:rFonts w:ascii="Times New Roman" w:hAnsi="Times New Roman"/>
          <w:sz w:val="28"/>
        </w:rPr>
        <w:lastRenderedPageBreak/>
        <w:t>Приложение № 2</w:t>
      </w:r>
    </w:p>
    <w:p w14:paraId="6A6E36AD" w14:textId="31B32A2A" w:rsidR="00F637E4" w:rsidRDefault="00F637E4">
      <w:pPr>
        <w:spacing w:after="0" w:line="240" w:lineRule="auto"/>
        <w:ind w:left="6521"/>
        <w:jc w:val="center"/>
        <w:rPr>
          <w:rFonts w:ascii="Times New Roman" w:hAnsi="Times New Roman"/>
          <w:sz w:val="28"/>
        </w:rPr>
      </w:pPr>
    </w:p>
    <w:p w14:paraId="72A2BE9F" w14:textId="47090EDF" w:rsidR="00F637E4" w:rsidRDefault="00F945E4" w:rsidP="005108DB">
      <w:pPr>
        <w:spacing w:after="0" w:line="240" w:lineRule="auto"/>
        <w:ind w:left="6521"/>
        <w:jc w:val="center"/>
        <w:rPr>
          <w:rFonts w:ascii="Times New Roman" w:hAnsi="Times New Roman"/>
          <w:sz w:val="28"/>
        </w:rPr>
      </w:pPr>
      <w:r>
        <w:rPr>
          <w:rFonts w:ascii="Times New Roman" w:hAnsi="Times New Roman"/>
          <w:sz w:val="28"/>
        </w:rPr>
        <w:t xml:space="preserve">от </w:t>
      </w:r>
      <w:r w:rsidR="005108DB">
        <w:rPr>
          <w:rFonts w:ascii="Times New Roman" w:hAnsi="Times New Roman"/>
          <w:sz w:val="28"/>
        </w:rPr>
        <w:t>02.11.2023</w:t>
      </w:r>
      <w:r>
        <w:rPr>
          <w:rFonts w:ascii="Times New Roman" w:hAnsi="Times New Roman"/>
          <w:sz w:val="28"/>
        </w:rPr>
        <w:t>№</w:t>
      </w:r>
      <w:r w:rsidR="005108DB">
        <w:rPr>
          <w:rFonts w:ascii="Times New Roman" w:hAnsi="Times New Roman"/>
          <w:sz w:val="28"/>
        </w:rPr>
        <w:t xml:space="preserve"> 237</w:t>
      </w:r>
    </w:p>
    <w:p w14:paraId="6877E128" w14:textId="77777777" w:rsidR="00F637E4" w:rsidRDefault="00F637E4">
      <w:pPr>
        <w:spacing w:after="0" w:line="240" w:lineRule="auto"/>
        <w:jc w:val="center"/>
        <w:rPr>
          <w:rFonts w:ascii="Times New Roman" w:hAnsi="Times New Roman"/>
          <w:sz w:val="28"/>
        </w:rPr>
      </w:pPr>
    </w:p>
    <w:p w14:paraId="5A059E10" w14:textId="77777777" w:rsidR="00F637E4" w:rsidRDefault="00F945E4">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14:paraId="248DA02F" w14:textId="77777777" w:rsidR="00F637E4" w:rsidRDefault="00F637E4">
      <w:pPr>
        <w:spacing w:after="0" w:line="240" w:lineRule="auto"/>
        <w:jc w:val="center"/>
        <w:rPr>
          <w:rFonts w:ascii="Times New Roman" w:hAnsi="Times New Roman"/>
          <w:b/>
          <w:sz w:val="32"/>
        </w:rPr>
      </w:pPr>
    </w:p>
    <w:p w14:paraId="6846F2C7" w14:textId="77777777" w:rsidR="00F637E4" w:rsidRDefault="00F945E4">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14:paraId="04DCB5FB" w14:textId="77777777" w:rsidR="00F637E4" w:rsidRDefault="00F637E4">
      <w:pPr>
        <w:spacing w:after="0" w:line="360" w:lineRule="auto"/>
        <w:ind w:firstLine="709"/>
        <w:jc w:val="both"/>
        <w:rPr>
          <w:rFonts w:ascii="Times New Roman" w:hAnsi="Times New Roman"/>
          <w:sz w:val="28"/>
        </w:rPr>
      </w:pPr>
    </w:p>
    <w:p w14:paraId="223E1110" w14:textId="77777777" w:rsidR="00F637E4" w:rsidRDefault="00F945E4">
      <w:pPr>
        <w:spacing w:after="0" w:line="360" w:lineRule="auto"/>
        <w:ind w:firstLine="709"/>
        <w:jc w:val="both"/>
        <w:rPr>
          <w:rFonts w:ascii="Times New Roman" w:hAnsi="Times New Roman"/>
          <w:b/>
          <w:sz w:val="28"/>
        </w:rPr>
      </w:pPr>
      <w:r>
        <w:rPr>
          <w:rFonts w:ascii="Times New Roman" w:hAnsi="Times New Roman"/>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14:paraId="4221531A"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Подсистемой ДО предусмотрена следующая ролевая модель должностных лиц и их функционал:</w:t>
      </w:r>
    </w:p>
    <w:p w14:paraId="137DE071"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Администратор:</w:t>
      </w:r>
    </w:p>
    <w:p w14:paraId="5F181A47" w14:textId="77777777" w:rsidR="00F637E4" w:rsidRDefault="00F945E4">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14:paraId="3AB4FDB8" w14:textId="77777777" w:rsidR="00F637E4" w:rsidRDefault="00F945E4">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14:paraId="4C765336" w14:textId="77777777" w:rsidR="00F637E4" w:rsidRDefault="00F945E4">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14:paraId="72631083" w14:textId="77777777" w:rsidR="00F637E4" w:rsidRDefault="00F945E4">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14:paraId="5D7D5FE2"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Секретарь:</w:t>
      </w:r>
    </w:p>
    <w:p w14:paraId="2DD44954" w14:textId="77777777" w:rsidR="00F637E4" w:rsidRDefault="00F945E4">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14:paraId="440DE864" w14:textId="77777777" w:rsidR="00F637E4" w:rsidRDefault="00F945E4">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Обеспечивает контроль за ходом и сроками рассмотрения жалоб.</w:t>
      </w:r>
    </w:p>
    <w:p w14:paraId="64992C1A"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Руководитель:</w:t>
      </w:r>
    </w:p>
    <w:p w14:paraId="633DD13D" w14:textId="77777777" w:rsidR="00F637E4" w:rsidRDefault="00F945E4">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14:paraId="5590EB4C" w14:textId="77777777" w:rsidR="00F637E4" w:rsidRDefault="00F945E4">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14:paraId="339FB028" w14:textId="77777777" w:rsidR="00F637E4" w:rsidRDefault="00F945E4">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14:paraId="1035B771" w14:textId="77777777" w:rsidR="00F637E4" w:rsidRDefault="00F945E4">
      <w:pPr>
        <w:numPr>
          <w:ilvl w:val="0"/>
          <w:numId w:val="3"/>
        </w:numPr>
        <w:spacing w:after="0" w:line="360" w:lineRule="auto"/>
        <w:ind w:left="0" w:firstLine="709"/>
        <w:jc w:val="both"/>
        <w:rPr>
          <w:rFonts w:ascii="Times New Roman" w:hAnsi="Times New Roman"/>
          <w:sz w:val="28"/>
        </w:rPr>
      </w:pPr>
      <w:r>
        <w:rPr>
          <w:rFonts w:ascii="Times New Roman" w:hAnsi="Times New Roman"/>
          <w:sz w:val="28"/>
        </w:rPr>
        <w:lastRenderedPageBreak/>
        <w:t>Принятие решения по ходатайству о приостановлении исполнения обжалуемого решения;</w:t>
      </w:r>
    </w:p>
    <w:p w14:paraId="77CB1368" w14:textId="77777777" w:rsidR="00F637E4" w:rsidRDefault="00F945E4">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14:paraId="44B4872D" w14:textId="77777777" w:rsidR="00F637E4" w:rsidRDefault="00F945E4">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14:paraId="5CB28FB4" w14:textId="77777777" w:rsidR="00F637E4" w:rsidRDefault="00F945E4">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14:paraId="493FDBBC" w14:textId="77777777" w:rsidR="00F637E4" w:rsidRDefault="00F945E4">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14:paraId="31DD91FD"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Инспектор:</w:t>
      </w:r>
    </w:p>
    <w:p w14:paraId="1C3676D2" w14:textId="77777777" w:rsidR="00F637E4" w:rsidRDefault="00F945E4">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14:paraId="70791CF2" w14:textId="77777777" w:rsidR="00F637E4" w:rsidRDefault="00F945E4">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14:paraId="715854C4" w14:textId="77777777" w:rsidR="00F637E4" w:rsidRDefault="00F945E4">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приостановлении исполнения обжалуемого решения;</w:t>
      </w:r>
    </w:p>
    <w:p w14:paraId="64B8CFEC" w14:textId="77777777" w:rsidR="00F637E4" w:rsidRDefault="00F945E4">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14:paraId="210D8028" w14:textId="77777777" w:rsidR="00F637E4" w:rsidRDefault="00F945E4">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14:paraId="1DFA35D5" w14:textId="77777777" w:rsidR="00F637E4" w:rsidRDefault="00F945E4">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14:paraId="22EFE1CE" w14:textId="77777777" w:rsidR="00F637E4" w:rsidRDefault="00F945E4">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14:paraId="67B662DE" w14:textId="77777777" w:rsidR="00F637E4" w:rsidRDefault="00F637E4">
      <w:pPr>
        <w:spacing w:after="0" w:line="360" w:lineRule="auto"/>
        <w:ind w:firstLine="709"/>
        <w:jc w:val="both"/>
        <w:rPr>
          <w:rFonts w:ascii="Times New Roman" w:hAnsi="Times New Roman"/>
          <w:sz w:val="28"/>
        </w:rPr>
      </w:pPr>
    </w:p>
    <w:p w14:paraId="5AFBBFFB" w14:textId="77777777" w:rsidR="00F637E4" w:rsidRDefault="00F945E4">
      <w:pPr>
        <w:spacing w:after="0" w:line="360" w:lineRule="auto"/>
        <w:ind w:firstLine="709"/>
        <w:jc w:val="both"/>
        <w:rPr>
          <w:rFonts w:ascii="Times New Roman" w:hAnsi="Times New Roman"/>
          <w:sz w:val="28"/>
          <w:u w:val="single"/>
        </w:rPr>
      </w:pPr>
      <w:r>
        <w:rPr>
          <w:rFonts w:ascii="Times New Roman" w:hAnsi="Times New Roman"/>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14:paraId="0700D827" w14:textId="77777777" w:rsidR="00F637E4" w:rsidRDefault="00F945E4">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14:paraId="46710D16"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7A0FD251"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14:paraId="4C0458A6"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14:paraId="5DC9AF72" w14:textId="77777777" w:rsidR="00F637E4" w:rsidRDefault="00F945E4">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14:paraId="1D5C8BC5"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14:paraId="026AD8DD"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14:paraId="580E5706"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14:paraId="392D58A0" w14:textId="77777777" w:rsidR="00F637E4" w:rsidRDefault="00F945E4">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14:paraId="1BADBBA2"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14:paraId="7303F098"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контроль за ходом</w:t>
      </w:r>
      <w:r>
        <w:rPr>
          <w:rFonts w:ascii="Times New Roman" w:hAnsi="Times New Roman"/>
          <w:sz w:val="28"/>
        </w:rPr>
        <w:br/>
        <w:t>и сроками рассмотрения жалоб;</w:t>
      </w:r>
    </w:p>
    <w:p w14:paraId="7931E0A4" w14:textId="77777777" w:rsidR="00F637E4" w:rsidRDefault="00F945E4">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14:paraId="0983E34D"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23B3ADDB" w14:textId="77777777" w:rsidR="00F637E4" w:rsidRDefault="00F945E4">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14:paraId="3F217CD5"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14:paraId="02BEBBCB"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6A370800" w14:textId="77777777" w:rsidR="00F637E4" w:rsidRDefault="00F945E4">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14:paraId="5C3ADD1D" w14:textId="77777777" w:rsidR="00F637E4" w:rsidRDefault="00F945E4">
      <w:pPr>
        <w:spacing w:after="0" w:line="36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14:paraId="59418EB4"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lastRenderedPageBreak/>
        <w:t>Организация работы по подключению к подсистеме досудебного обжалования на федеральном уровне и региональном уровне различается.</w:t>
      </w:r>
    </w:p>
    <w:p w14:paraId="430C822E"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14:paraId="51EB030A"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по организации внедрения подсистемы ДО в органе контроля</w:t>
      </w:r>
      <w:r>
        <w:rPr>
          <w:rFonts w:ascii="Times New Roman" w:hAnsi="Times New Roman"/>
          <w:sz w:val="28"/>
        </w:rPr>
        <w:br/>
        <w:t>и взаимодействию с Минэкономразвития России, Минцифры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14:paraId="3FE078CA"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14:paraId="2186B547"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14:paraId="47E51ABE"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14:paraId="3B3FBC79"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14:paraId="172E3272"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 передает справочники сотрудников администратору внедрения подсистемы ДО в субъекте РФ;</w:t>
      </w:r>
    </w:p>
    <w:p w14:paraId="6251F3A3"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 направляет информацию о необходимости создания личного кабинета органа контроля в адрес Минэкономразвития России и Минцифры России.</w:t>
      </w:r>
    </w:p>
    <w:p w14:paraId="7CFCA534" w14:textId="77777777" w:rsidR="00F637E4" w:rsidRDefault="00F945E4">
      <w:pPr>
        <w:spacing w:after="0" w:line="360" w:lineRule="auto"/>
        <w:ind w:firstLine="709"/>
        <w:jc w:val="both"/>
        <w:rPr>
          <w:rFonts w:ascii="Times New Roman" w:hAnsi="Times New Roman"/>
          <w:sz w:val="28"/>
        </w:rPr>
      </w:pPr>
      <w:r>
        <w:rPr>
          <w:rFonts w:ascii="Times New Roman" w:hAnsi="Times New Roman"/>
          <w:b/>
          <w:sz w:val="28"/>
        </w:rPr>
        <w:lastRenderedPageBreak/>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ДО.</w:t>
      </w:r>
    </w:p>
    <w:p w14:paraId="035AB8CD" w14:textId="77777777" w:rsidR="00F637E4" w:rsidRDefault="00F945E4">
      <w:pPr>
        <w:ind w:firstLine="709"/>
        <w:rPr>
          <w:rFonts w:ascii="Times New Roman" w:hAnsi="Times New Roman"/>
          <w:sz w:val="28"/>
        </w:rPr>
      </w:pPr>
      <w:r>
        <w:rPr>
          <w:rFonts w:ascii="Times New Roman" w:hAnsi="Times New Roman"/>
          <w:sz w:val="28"/>
        </w:rPr>
        <w:br w:type="page"/>
      </w:r>
    </w:p>
    <w:p w14:paraId="4A703C28" w14:textId="77777777" w:rsidR="00F637E4" w:rsidRDefault="00F945E4">
      <w:pPr>
        <w:spacing w:after="0" w:line="360" w:lineRule="auto"/>
        <w:ind w:firstLine="709"/>
        <w:jc w:val="center"/>
        <w:rPr>
          <w:rFonts w:ascii="Times New Roman" w:hAnsi="Times New Roman"/>
          <w:b/>
          <w:sz w:val="28"/>
        </w:rPr>
      </w:pPr>
      <w:r>
        <w:rPr>
          <w:rFonts w:ascii="Times New Roman" w:hAnsi="Times New Roman"/>
          <w:b/>
          <w:sz w:val="28"/>
        </w:rPr>
        <w:lastRenderedPageBreak/>
        <w:t>Работа в подсистеме досудебного обжалования</w:t>
      </w:r>
    </w:p>
    <w:p w14:paraId="4EC0A066"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14:paraId="4ED6490A"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0DBCD243"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14:paraId="1FDB0EB6"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14:paraId="31D022B3"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14:paraId="18D00AEA"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14:paraId="003F7D57"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14:paraId="1EB82D47"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t>в течение одного рабочего дня с момента ее регистрации. Жалоба</w:t>
      </w:r>
      <w:r>
        <w:rPr>
          <w:rFonts w:ascii="Times New Roman" w:hAnsi="Times New Roman"/>
          <w:sz w:val="28"/>
        </w:rPr>
        <w:br/>
        <w:t xml:space="preserve">на нарушение условий моратория, как и обычная жалоба на решения контрольных (надзорных) органов, действия (бездействие) их должностных лиц не может быть </w:t>
      </w:r>
      <w:r>
        <w:rPr>
          <w:rFonts w:ascii="Times New Roman" w:hAnsi="Times New Roman"/>
          <w:sz w:val="28"/>
        </w:rPr>
        <w:lastRenderedPageBreak/>
        <w:t>рассмотрена должностным лицом, принявшим (осуществившим) обжалуемое решение, действие (бездействие).</w:t>
      </w:r>
    </w:p>
    <w:p w14:paraId="1AADB8E4"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159AB841"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14:paraId="6B9B5CA5"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14:paraId="423E0746"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14:paraId="60A9E078"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14:paraId="701545D7" w14:textId="77777777" w:rsidR="00F637E4" w:rsidRDefault="00F637E4">
      <w:pPr>
        <w:spacing w:after="0" w:line="360" w:lineRule="auto"/>
        <w:ind w:firstLine="709"/>
        <w:jc w:val="both"/>
        <w:rPr>
          <w:rFonts w:ascii="Times New Roman" w:hAnsi="Times New Roman"/>
          <w:sz w:val="28"/>
        </w:rPr>
      </w:pPr>
    </w:p>
    <w:p w14:paraId="7B2538AC"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Кто может подать жалобу?</w:t>
      </w:r>
    </w:p>
    <w:p w14:paraId="5DFC0A28"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14:paraId="291E7B1F"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14:paraId="11661EE5"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14:paraId="15BBE760"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14:paraId="64A7F97B"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1B1AD8F3"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На что можно пожаловаться?</w:t>
      </w:r>
    </w:p>
    <w:p w14:paraId="7001A004"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Решение о проведении контрольного (надзорного) мероприятия</w:t>
      </w:r>
    </w:p>
    <w:p w14:paraId="0964AD12"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14:paraId="76504980"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14:paraId="0120BC06"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14:paraId="5FD9E3DB"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14:paraId="450732CF" w14:textId="77777777" w:rsidR="00F637E4" w:rsidRDefault="00F637E4">
      <w:pPr>
        <w:spacing w:after="0" w:line="360" w:lineRule="auto"/>
        <w:ind w:firstLine="709"/>
        <w:jc w:val="both"/>
        <w:rPr>
          <w:rFonts w:ascii="Times New Roman" w:hAnsi="Times New Roman"/>
          <w:sz w:val="28"/>
        </w:rPr>
      </w:pPr>
    </w:p>
    <w:p w14:paraId="403503DE"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14:paraId="4CE23F3A"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14:paraId="1EA07D46"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0DF29ACF" w14:textId="77777777" w:rsidR="00F637E4" w:rsidRDefault="00F637E4">
      <w:pPr>
        <w:spacing w:after="0" w:line="360" w:lineRule="auto"/>
        <w:ind w:firstLine="709"/>
        <w:jc w:val="both"/>
        <w:rPr>
          <w:rFonts w:ascii="Times New Roman" w:hAnsi="Times New Roman"/>
          <w:sz w:val="28"/>
        </w:rPr>
      </w:pPr>
    </w:p>
    <w:p w14:paraId="2F29A967"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14:paraId="6C54A2B7"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05F33F92" w14:textId="77777777" w:rsidR="00F637E4" w:rsidRDefault="00F637E4">
      <w:pPr>
        <w:spacing w:after="0" w:line="360" w:lineRule="auto"/>
        <w:ind w:firstLine="709"/>
        <w:jc w:val="both"/>
        <w:rPr>
          <w:rFonts w:ascii="Times New Roman" w:hAnsi="Times New Roman"/>
          <w:sz w:val="28"/>
        </w:rPr>
      </w:pPr>
    </w:p>
    <w:p w14:paraId="5FDA6588"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14:paraId="5875F3A9" w14:textId="77777777" w:rsidR="00F637E4" w:rsidRDefault="00F945E4">
      <w:pPr>
        <w:spacing w:after="0" w:line="360" w:lineRule="auto"/>
        <w:ind w:firstLine="709"/>
        <w:jc w:val="both"/>
        <w:rPr>
          <w:rFonts w:ascii="Times New Roman" w:hAnsi="Times New Roman"/>
          <w:i/>
          <w:sz w:val="28"/>
        </w:rPr>
      </w:pPr>
      <w:r>
        <w:rPr>
          <w:rFonts w:ascii="Times New Roman" w:hAnsi="Times New Roman"/>
          <w:i/>
          <w:sz w:val="28"/>
        </w:rPr>
        <w:t>ФГИС ДО и подсистема ДО – это разные информационные системы!</w:t>
      </w:r>
    </w:p>
    <w:p w14:paraId="401191C1" w14:textId="77777777" w:rsidR="00F637E4" w:rsidRDefault="00F637E4">
      <w:pPr>
        <w:spacing w:after="0" w:line="360" w:lineRule="auto"/>
        <w:ind w:firstLine="709"/>
        <w:jc w:val="both"/>
        <w:rPr>
          <w:rFonts w:ascii="Times New Roman" w:hAnsi="Times New Roman"/>
          <w:sz w:val="28"/>
        </w:rPr>
      </w:pPr>
    </w:p>
    <w:p w14:paraId="7D118083"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Pr>
          <w:rFonts w:ascii="Times New Roman" w:hAnsi="Times New Roman"/>
          <w:sz w:val="28"/>
        </w:rPr>
        <w:br/>
      </w:r>
      <w:r>
        <w:rPr>
          <w:rFonts w:ascii="Times New Roman" w:hAnsi="Times New Roman"/>
          <w:sz w:val="28"/>
        </w:rPr>
        <w:lastRenderedPageBreak/>
        <w:t>с оказанием государственных услуг. Данные жалобы не относятся к предмету Федерального закона № 248-ФЗ.</w:t>
      </w:r>
    </w:p>
    <w:p w14:paraId="237C14E8"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6A3AD0BC" w14:textId="77777777" w:rsidR="00F637E4" w:rsidRDefault="00F637E4">
      <w:pPr>
        <w:spacing w:after="0" w:line="360" w:lineRule="auto"/>
        <w:ind w:firstLine="709"/>
        <w:jc w:val="both"/>
        <w:rPr>
          <w:rFonts w:ascii="Times New Roman" w:hAnsi="Times New Roman"/>
          <w:sz w:val="28"/>
        </w:rPr>
      </w:pPr>
    </w:p>
    <w:p w14:paraId="6D66AEEF"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14:paraId="17520395"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Ваше обращение от _________№ _______рассмотрено в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14:paraId="40602F3D"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14:paraId="45011545"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14:paraId="5599D74D"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14:paraId="09E579A5" w14:textId="77777777" w:rsidR="00F637E4" w:rsidRDefault="00F637E4">
      <w:pPr>
        <w:spacing w:after="0" w:line="360" w:lineRule="auto"/>
        <w:ind w:firstLine="709"/>
        <w:jc w:val="both"/>
        <w:rPr>
          <w:rFonts w:ascii="Times New Roman" w:hAnsi="Times New Roman"/>
          <w:sz w:val="28"/>
        </w:rPr>
      </w:pPr>
    </w:p>
    <w:p w14:paraId="43786C28"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Назначение исполнителя</w:t>
      </w:r>
    </w:p>
    <w:p w14:paraId="7DDA23BA"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349997AC"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lastRenderedPageBreak/>
        <w:t>Для назначения исполнителя по жалобе нужно открыть карточку с жалобой и нажать на кнопку «Назначить исполнителя».</w:t>
      </w:r>
    </w:p>
    <w:p w14:paraId="035C7A21"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0DC5F2E6"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14:paraId="7E0409CA" w14:textId="77777777" w:rsidR="00F637E4" w:rsidRDefault="00F637E4">
      <w:pPr>
        <w:spacing w:after="0" w:line="360" w:lineRule="auto"/>
        <w:ind w:firstLine="709"/>
        <w:jc w:val="both"/>
        <w:rPr>
          <w:rFonts w:ascii="Times New Roman" w:hAnsi="Times New Roman"/>
          <w:b/>
          <w:sz w:val="28"/>
        </w:rPr>
      </w:pPr>
    </w:p>
    <w:p w14:paraId="7BF878F9"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Отказ от рассмотрения жалобы</w:t>
      </w:r>
    </w:p>
    <w:p w14:paraId="0645EC8F"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14:paraId="4390E66B" w14:textId="77777777" w:rsidR="00F637E4" w:rsidRDefault="00F637E4">
      <w:pPr>
        <w:spacing w:after="0" w:line="360" w:lineRule="auto"/>
        <w:ind w:firstLine="709"/>
        <w:jc w:val="both"/>
        <w:rPr>
          <w:rFonts w:ascii="Times New Roman" w:hAnsi="Times New Roman"/>
          <w:sz w:val="28"/>
        </w:rPr>
      </w:pPr>
    </w:p>
    <w:p w14:paraId="28E460C1"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14:paraId="5C608356" w14:textId="77777777" w:rsidR="00F637E4" w:rsidRDefault="00F945E4">
      <w:pPr>
        <w:spacing w:after="0" w:line="360" w:lineRule="auto"/>
        <w:ind w:firstLine="709"/>
        <w:jc w:val="both"/>
        <w:rPr>
          <w:rFonts w:ascii="Times New Roman" w:hAnsi="Times New Roman"/>
          <w:i/>
          <w:sz w:val="28"/>
        </w:rPr>
      </w:pPr>
      <w:r>
        <w:rPr>
          <w:rFonts w:ascii="Times New Roman" w:hAnsi="Times New Roman"/>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rFonts w:ascii="Times New Roman" w:hAnsi="Times New Roman"/>
          <w:i/>
          <w:sz w:val="28"/>
        </w:rPr>
        <w:br/>
        <w:t>и контролируемыми лицами и обеспечить наиболее полную реализацию их прав</w:t>
      </w:r>
      <w:r>
        <w:rPr>
          <w:rFonts w:ascii="Times New Roman" w:hAnsi="Times New Roman"/>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14:paraId="7D9B4F0F" w14:textId="77777777" w:rsidR="00F637E4" w:rsidRDefault="00F637E4">
      <w:pPr>
        <w:spacing w:after="0" w:line="360" w:lineRule="auto"/>
        <w:ind w:firstLine="709"/>
        <w:jc w:val="both"/>
        <w:rPr>
          <w:rFonts w:ascii="Times New Roman" w:hAnsi="Times New Roman"/>
          <w:sz w:val="28"/>
        </w:rPr>
      </w:pPr>
    </w:p>
    <w:p w14:paraId="4A34E3F7"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lastRenderedPageBreak/>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14:paraId="6A1A5BC3"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103F2A4D"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62467302"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14:paraId="43B705EB"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14:paraId="5F6ADB51"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14:paraId="216C8F30"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14:paraId="5CBDF954"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14:paraId="7F1303FF"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178D50D7" w14:textId="77777777" w:rsidR="00F637E4" w:rsidRDefault="00F637E4">
      <w:pPr>
        <w:spacing w:after="0" w:line="360" w:lineRule="auto"/>
        <w:ind w:firstLine="709"/>
        <w:jc w:val="both"/>
        <w:rPr>
          <w:rFonts w:ascii="Times New Roman" w:hAnsi="Times New Roman"/>
          <w:sz w:val="28"/>
        </w:rPr>
      </w:pPr>
    </w:p>
    <w:p w14:paraId="2362FDAE"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lastRenderedPageBreak/>
        <w:t>Перенаправление жалобы в другое структурное подразделение</w:t>
      </w:r>
    </w:p>
    <w:p w14:paraId="27AAD12E"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5F27AACD"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0FD05331" w14:textId="77777777" w:rsidR="00F637E4" w:rsidRDefault="00F637E4">
      <w:pPr>
        <w:spacing w:after="0" w:line="360" w:lineRule="auto"/>
        <w:ind w:firstLine="709"/>
        <w:jc w:val="both"/>
        <w:rPr>
          <w:rFonts w:ascii="Times New Roman" w:hAnsi="Times New Roman"/>
          <w:sz w:val="28"/>
        </w:rPr>
      </w:pPr>
    </w:p>
    <w:p w14:paraId="461434AD"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14:paraId="10359B54" w14:textId="77777777" w:rsidR="00F637E4" w:rsidRDefault="00F945E4">
      <w:pPr>
        <w:spacing w:after="0" w:line="360" w:lineRule="auto"/>
        <w:ind w:firstLine="709"/>
        <w:jc w:val="both"/>
        <w:rPr>
          <w:rFonts w:ascii="Times New Roman" w:hAnsi="Times New Roman"/>
          <w:i/>
          <w:sz w:val="28"/>
        </w:rPr>
      </w:pPr>
      <w:r>
        <w:rPr>
          <w:rFonts w:ascii="Times New Roman" w:hAnsi="Times New Roman"/>
          <w:i/>
          <w:sz w:val="28"/>
        </w:rPr>
        <w:t>Возможность перенаправить жалобу будет недоступна после того, как ее возьмут в работу</w:t>
      </w:r>
    </w:p>
    <w:p w14:paraId="7394AE1E" w14:textId="77777777" w:rsidR="00F637E4" w:rsidRDefault="00F637E4">
      <w:pPr>
        <w:spacing w:after="0" w:line="360" w:lineRule="auto"/>
        <w:ind w:firstLine="709"/>
        <w:jc w:val="both"/>
        <w:rPr>
          <w:rFonts w:ascii="Times New Roman" w:hAnsi="Times New Roman"/>
          <w:sz w:val="28"/>
        </w:rPr>
      </w:pPr>
    </w:p>
    <w:p w14:paraId="29E8B57A"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14:paraId="5F86D778"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530501BE" w14:textId="77777777" w:rsidR="00F637E4" w:rsidRDefault="00F637E4">
      <w:pPr>
        <w:spacing w:after="0" w:line="360" w:lineRule="auto"/>
        <w:ind w:firstLine="709"/>
        <w:jc w:val="both"/>
        <w:rPr>
          <w:rFonts w:ascii="Times New Roman" w:hAnsi="Times New Roman"/>
          <w:sz w:val="28"/>
        </w:rPr>
      </w:pPr>
    </w:p>
    <w:p w14:paraId="0220A620"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Рассмотрение жалобы</w:t>
      </w:r>
    </w:p>
    <w:p w14:paraId="3991D3C5"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14:paraId="2A76049C"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Статус по жалобе изменится с «Проверка» на «На рассмотрении». При рассмотрении жалобы доступны следующие действия:</w:t>
      </w:r>
    </w:p>
    <w:p w14:paraId="0C9BAF90"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14:paraId="4BAAE773"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14:paraId="767E1332"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14:paraId="5DB35EFF" w14:textId="77777777" w:rsidR="00F637E4" w:rsidRDefault="00F637E4">
      <w:pPr>
        <w:spacing w:after="0" w:line="360" w:lineRule="auto"/>
        <w:ind w:firstLine="709"/>
        <w:jc w:val="both"/>
        <w:rPr>
          <w:rFonts w:ascii="Times New Roman" w:hAnsi="Times New Roman"/>
          <w:sz w:val="28"/>
        </w:rPr>
      </w:pPr>
    </w:p>
    <w:p w14:paraId="455043F6"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14:paraId="334C20B7" w14:textId="77777777" w:rsidR="00F637E4" w:rsidRDefault="00F945E4">
      <w:pPr>
        <w:spacing w:after="0" w:line="360" w:lineRule="auto"/>
        <w:ind w:firstLine="709"/>
        <w:jc w:val="both"/>
        <w:rPr>
          <w:rFonts w:ascii="Times New Roman" w:hAnsi="Times New Roman"/>
          <w:i/>
          <w:sz w:val="28"/>
        </w:rPr>
      </w:pPr>
      <w:r>
        <w:rPr>
          <w:rFonts w:ascii="Times New Roman" w:hAnsi="Times New Roman"/>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14:paraId="0A8FD8FC" w14:textId="77777777" w:rsidR="00F637E4" w:rsidRDefault="00F637E4">
      <w:pPr>
        <w:spacing w:after="0" w:line="360" w:lineRule="auto"/>
        <w:ind w:firstLine="709"/>
        <w:jc w:val="both"/>
        <w:rPr>
          <w:rFonts w:ascii="Times New Roman" w:hAnsi="Times New Roman"/>
          <w:sz w:val="28"/>
        </w:rPr>
      </w:pPr>
    </w:p>
    <w:p w14:paraId="4B84007B"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14:paraId="22134CB9" w14:textId="77777777" w:rsidR="00F637E4" w:rsidRDefault="00F637E4">
      <w:pPr>
        <w:spacing w:after="0" w:line="360" w:lineRule="auto"/>
        <w:ind w:firstLine="709"/>
        <w:jc w:val="both"/>
        <w:rPr>
          <w:rFonts w:ascii="Times New Roman" w:hAnsi="Times New Roman"/>
          <w:sz w:val="28"/>
        </w:rPr>
      </w:pPr>
    </w:p>
    <w:p w14:paraId="5973071C"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2CE495F7"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14:paraId="5859E192"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14:paraId="0B2F8AC3"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14:paraId="39EB23D2" w14:textId="77777777" w:rsidR="00F637E4" w:rsidRDefault="00F637E4">
      <w:pPr>
        <w:spacing w:after="0" w:line="360" w:lineRule="auto"/>
        <w:ind w:firstLine="709"/>
        <w:jc w:val="both"/>
        <w:rPr>
          <w:rFonts w:ascii="Times New Roman" w:hAnsi="Times New Roman"/>
          <w:b/>
          <w:sz w:val="28"/>
        </w:rPr>
      </w:pPr>
    </w:p>
    <w:p w14:paraId="0CCA05FC"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14:paraId="3D544E18"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lastRenderedPageBreak/>
        <w:t>При необходимости, заявитель может дослать дополнительную информацию и документы, относящиеся к предмету жалобы.</w:t>
      </w:r>
    </w:p>
    <w:p w14:paraId="6644B560"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14:paraId="74EF08BA" w14:textId="77777777" w:rsidR="00F637E4" w:rsidRDefault="00F637E4">
      <w:pPr>
        <w:spacing w:after="0" w:line="360" w:lineRule="auto"/>
        <w:ind w:firstLine="709"/>
        <w:jc w:val="both"/>
        <w:rPr>
          <w:rFonts w:ascii="Times New Roman" w:hAnsi="Times New Roman"/>
          <w:sz w:val="28"/>
        </w:rPr>
      </w:pPr>
    </w:p>
    <w:p w14:paraId="112EB425"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14:paraId="47C1AA8F"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6BB915D9"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14:paraId="3688273C"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14:paraId="2055F6F3" w14:textId="77777777" w:rsidR="00F637E4" w:rsidRDefault="00F637E4">
      <w:pPr>
        <w:spacing w:after="0" w:line="360" w:lineRule="auto"/>
        <w:ind w:firstLine="709"/>
        <w:jc w:val="both"/>
        <w:rPr>
          <w:rFonts w:ascii="Times New Roman" w:hAnsi="Times New Roman"/>
          <w:sz w:val="28"/>
        </w:rPr>
      </w:pPr>
    </w:p>
    <w:p w14:paraId="1CEF8D10" w14:textId="77777777" w:rsidR="00F637E4" w:rsidRDefault="00F637E4">
      <w:pPr>
        <w:spacing w:after="0" w:line="360" w:lineRule="auto"/>
        <w:ind w:firstLine="709"/>
        <w:jc w:val="both"/>
        <w:rPr>
          <w:rFonts w:ascii="Times New Roman" w:hAnsi="Times New Roman"/>
          <w:sz w:val="28"/>
        </w:rPr>
      </w:pPr>
    </w:p>
    <w:p w14:paraId="2D036EEA" w14:textId="77777777" w:rsidR="00F637E4" w:rsidRDefault="00F637E4">
      <w:pPr>
        <w:spacing w:after="0" w:line="360" w:lineRule="auto"/>
        <w:ind w:firstLine="709"/>
        <w:jc w:val="both"/>
        <w:rPr>
          <w:rFonts w:ascii="Times New Roman" w:hAnsi="Times New Roman"/>
          <w:sz w:val="28"/>
        </w:rPr>
      </w:pPr>
    </w:p>
    <w:p w14:paraId="77C2C126" w14:textId="77777777" w:rsidR="00F637E4" w:rsidRDefault="00F945E4">
      <w:pPr>
        <w:spacing w:after="0" w:line="36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14:paraId="0578CD36"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14:paraId="06655495"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14:paraId="786A81F0"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«Предпросмотр»;</w:t>
      </w:r>
    </w:p>
    <w:p w14:paraId="2907BBAA"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14:paraId="28B73CC1"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14:paraId="18A28358"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2D958888"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lastRenderedPageBreak/>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t>в карточке жалобы укажите причину для доработки и нажмите на кнопку «Отправить на доработку».</w:t>
      </w:r>
    </w:p>
    <w:p w14:paraId="5CA3A0C5"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14:paraId="0C5B9DD4"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31C295F3" w14:textId="77777777" w:rsidR="00F637E4" w:rsidRDefault="00F637E4">
      <w:pPr>
        <w:spacing w:after="0" w:line="360" w:lineRule="auto"/>
        <w:ind w:firstLine="709"/>
        <w:jc w:val="both"/>
        <w:rPr>
          <w:rFonts w:ascii="Times New Roman" w:hAnsi="Times New Roman"/>
          <w:sz w:val="28"/>
        </w:rPr>
      </w:pPr>
    </w:p>
    <w:p w14:paraId="10FF4D24"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14:paraId="2D3F2AF5" w14:textId="77777777" w:rsidR="00F637E4" w:rsidRDefault="00F945E4">
      <w:pPr>
        <w:spacing w:after="0" w:line="360" w:lineRule="auto"/>
        <w:ind w:firstLine="709"/>
        <w:jc w:val="both"/>
        <w:rPr>
          <w:rFonts w:ascii="Times New Roman" w:hAnsi="Times New Roman"/>
          <w:i/>
          <w:sz w:val="28"/>
        </w:rPr>
      </w:pPr>
      <w:r>
        <w:rPr>
          <w:rFonts w:ascii="Times New Roman" w:hAnsi="Times New Roman"/>
          <w:i/>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14:paraId="6B5FBA6A" w14:textId="77777777" w:rsidR="00F637E4" w:rsidRDefault="00F637E4">
      <w:pPr>
        <w:spacing w:after="0" w:line="360" w:lineRule="auto"/>
        <w:ind w:firstLine="709"/>
        <w:jc w:val="both"/>
        <w:rPr>
          <w:rFonts w:ascii="Times New Roman" w:hAnsi="Times New Roman"/>
          <w:sz w:val="28"/>
        </w:rPr>
      </w:pPr>
    </w:p>
    <w:p w14:paraId="527F644D"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14:paraId="7C37B81C" w14:textId="77777777" w:rsidR="00F637E4" w:rsidRDefault="00F945E4">
      <w:pPr>
        <w:spacing w:after="0" w:line="360" w:lineRule="auto"/>
        <w:ind w:firstLine="709"/>
        <w:jc w:val="both"/>
        <w:rPr>
          <w:rFonts w:ascii="Times New Roman" w:hAnsi="Times New Roman"/>
          <w:i/>
          <w:sz w:val="28"/>
        </w:rPr>
      </w:pPr>
      <w:r>
        <w:rPr>
          <w:rFonts w:ascii="Times New Roman" w:hAnsi="Times New Roman"/>
          <w:i/>
          <w:sz w:val="28"/>
        </w:rPr>
        <w:t>В случае,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t xml:space="preserve">необходимо принять и подписать в подсистеме ДО соответствующее решение (решение об отказе в рассмотрении жадобы). </w:t>
      </w:r>
    </w:p>
    <w:p w14:paraId="009EF7B9" w14:textId="77777777" w:rsidR="00F637E4" w:rsidRDefault="00F637E4">
      <w:pPr>
        <w:spacing w:after="0" w:line="360" w:lineRule="auto"/>
        <w:ind w:firstLine="709"/>
        <w:jc w:val="both"/>
        <w:rPr>
          <w:rFonts w:ascii="Times New Roman" w:hAnsi="Times New Roman"/>
          <w:sz w:val="28"/>
        </w:rPr>
      </w:pPr>
    </w:p>
    <w:p w14:paraId="6D9216E5" w14:textId="77777777" w:rsidR="00F637E4" w:rsidRDefault="00F945E4">
      <w:pPr>
        <w:spacing w:after="0" w:line="360" w:lineRule="auto"/>
        <w:ind w:firstLine="709"/>
        <w:jc w:val="center"/>
        <w:rPr>
          <w:rFonts w:ascii="Times New Roman" w:hAnsi="Times New Roman"/>
          <w:b/>
          <w:sz w:val="28"/>
        </w:rPr>
      </w:pPr>
      <w:r>
        <w:rPr>
          <w:rFonts w:ascii="Times New Roman" w:hAnsi="Times New Roman"/>
          <w:b/>
          <w:sz w:val="28"/>
        </w:rPr>
        <w:t>Работа с информационной панелью (дашбордом)</w:t>
      </w:r>
    </w:p>
    <w:p w14:paraId="18855338" w14:textId="77777777" w:rsidR="00F637E4" w:rsidRDefault="00F945E4">
      <w:pPr>
        <w:spacing w:after="0" w:line="360" w:lineRule="auto"/>
        <w:ind w:firstLine="709"/>
        <w:jc w:val="both"/>
        <w:rPr>
          <w:rFonts w:ascii="Times New Roman" w:hAnsi="Times New Roman"/>
          <w:sz w:val="28"/>
        </w:rPr>
      </w:pPr>
      <w:r>
        <w:rPr>
          <w:rFonts w:ascii="Times New Roman" w:hAnsi="Times New Roman"/>
          <w:sz w:val="28"/>
        </w:rPr>
        <w:lastRenderedPageBreak/>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14:paraId="4DD64C4E" w14:textId="77777777" w:rsidR="00F637E4" w:rsidRDefault="00F637E4">
      <w:pPr>
        <w:spacing w:after="0" w:line="240" w:lineRule="auto"/>
        <w:ind w:firstLine="709"/>
        <w:jc w:val="both"/>
        <w:rPr>
          <w:rFonts w:ascii="Times New Roman" w:hAnsi="Times New Roman"/>
          <w:sz w:val="28"/>
        </w:rPr>
      </w:pPr>
    </w:p>
    <w:sectPr w:rsidR="00F637E4" w:rsidSect="004F0BD1">
      <w:headerReference w:type="default" r:id="rId12"/>
      <w:headerReference w:type="first" r:id="rId13"/>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6B4" w14:textId="77777777" w:rsidR="00422896" w:rsidRDefault="00422896">
      <w:pPr>
        <w:spacing w:after="0" w:line="240" w:lineRule="auto"/>
      </w:pPr>
      <w:r>
        <w:separator/>
      </w:r>
    </w:p>
  </w:endnote>
  <w:endnote w:type="continuationSeparator" w:id="0">
    <w:p w14:paraId="69A9DDE2" w14:textId="77777777" w:rsidR="00422896" w:rsidRDefault="0042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5E14" w14:textId="77777777" w:rsidR="00422896" w:rsidRDefault="00422896">
      <w:pPr>
        <w:spacing w:after="0" w:line="240" w:lineRule="auto"/>
      </w:pPr>
      <w:r>
        <w:separator/>
      </w:r>
    </w:p>
  </w:footnote>
  <w:footnote w:type="continuationSeparator" w:id="0">
    <w:p w14:paraId="7BDB848F" w14:textId="77777777" w:rsidR="00422896" w:rsidRDefault="00422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A8D0" w14:textId="1637D17D" w:rsidR="00422896" w:rsidRDefault="0023483F">
    <w:pPr>
      <w:framePr w:wrap="around" w:vAnchor="text" w:hAnchor="margin" w:xAlign="center" w:y="1"/>
    </w:pPr>
    <w:r>
      <w:fldChar w:fldCharType="begin"/>
    </w:r>
    <w:r w:rsidR="00422896">
      <w:instrText xml:space="preserve">PAGE </w:instrText>
    </w:r>
    <w:r w:rsidR="003C633B">
      <w:fldChar w:fldCharType="separate"/>
    </w:r>
    <w:r w:rsidR="003C633B">
      <w:rPr>
        <w:noProof/>
      </w:rPr>
      <w:t>2</w:t>
    </w:r>
    <w:r>
      <w:fldChar w:fldCharType="end"/>
    </w:r>
  </w:p>
  <w:p w14:paraId="78C9109F" w14:textId="77777777" w:rsidR="00422896" w:rsidRDefault="00422896">
    <w:pPr>
      <w:pStyle w:val="a7"/>
      <w:jc w:val="center"/>
      <w:rPr>
        <w:rFonts w:ascii="Times New Roman" w:hAnsi="Times New Roman"/>
      </w:rPr>
    </w:pPr>
  </w:p>
  <w:p w14:paraId="548F9487" w14:textId="77777777" w:rsidR="00422896" w:rsidRDefault="004228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4F34" w14:textId="77777777" w:rsidR="00422896" w:rsidRDefault="00422896">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8E8A" w14:textId="77777777" w:rsidR="00422896" w:rsidRDefault="005108DB">
    <w:pPr>
      <w:framePr w:wrap="around" w:vAnchor="text" w:hAnchor="margin" w:xAlign="center" w:y="1"/>
    </w:pPr>
    <w:r>
      <w:fldChar w:fldCharType="begin"/>
    </w:r>
    <w:r>
      <w:instrText xml:space="preserve">PAGE </w:instrText>
    </w:r>
    <w:r>
      <w:fldChar w:fldCharType="separate"/>
    </w:r>
    <w:r w:rsidR="00E30F0D">
      <w:rPr>
        <w:noProof/>
      </w:rPr>
      <w:t>2</w:t>
    </w:r>
    <w:r>
      <w:rPr>
        <w:noProof/>
      </w:rPr>
      <w:fldChar w:fldCharType="end"/>
    </w:r>
  </w:p>
  <w:p w14:paraId="0FF92551" w14:textId="77777777" w:rsidR="00422896" w:rsidRDefault="00422896">
    <w:pPr>
      <w:pStyle w:val="a7"/>
      <w:jc w:val="center"/>
      <w:rPr>
        <w:rFonts w:ascii="Times New Roman" w:hAnsi="Times New Roman"/>
      </w:rPr>
    </w:pPr>
  </w:p>
  <w:p w14:paraId="64195E74" w14:textId="77777777" w:rsidR="00422896" w:rsidRDefault="00422896">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0D55" w14:textId="77777777" w:rsidR="00422896" w:rsidRDefault="00422896">
    <w:pPr>
      <w:pStyle w:val="a7"/>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2D5A" w14:textId="77777777" w:rsidR="00422896" w:rsidRDefault="005108DB">
    <w:pPr>
      <w:framePr w:wrap="around" w:vAnchor="text" w:hAnchor="margin" w:xAlign="center" w:y="1"/>
    </w:pPr>
    <w:r>
      <w:fldChar w:fldCharType="begin"/>
    </w:r>
    <w:r>
      <w:instrText xml:space="preserve">PAGE </w:instrText>
    </w:r>
    <w:r>
      <w:fldChar w:fldCharType="separate"/>
    </w:r>
    <w:r w:rsidR="00E30F0D">
      <w:rPr>
        <w:noProof/>
      </w:rPr>
      <w:t>2</w:t>
    </w:r>
    <w:r>
      <w:rPr>
        <w:noProof/>
      </w:rPr>
      <w:fldChar w:fldCharType="end"/>
    </w:r>
  </w:p>
  <w:p w14:paraId="3FCFD4B4" w14:textId="77777777" w:rsidR="00422896" w:rsidRDefault="00422896">
    <w:pPr>
      <w:pStyle w:val="a7"/>
      <w:jc w:val="center"/>
      <w:rPr>
        <w:rFonts w:ascii="Times New Roman" w:hAnsi="Times New Roman"/>
      </w:rPr>
    </w:pPr>
  </w:p>
  <w:p w14:paraId="231FC34D" w14:textId="77777777" w:rsidR="00422896" w:rsidRDefault="00422896">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249" w14:textId="77777777" w:rsidR="00422896" w:rsidRDefault="0042289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15:restartNumberingAfterBreak="0">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1931354512">
    <w:abstractNumId w:val="3"/>
  </w:num>
  <w:num w:numId="2" w16cid:durableId="1093160947">
    <w:abstractNumId w:val="1"/>
  </w:num>
  <w:num w:numId="3" w16cid:durableId="1527477395">
    <w:abstractNumId w:val="0"/>
  </w:num>
  <w:num w:numId="4" w16cid:durableId="535237774">
    <w:abstractNumId w:val="2"/>
  </w:num>
  <w:num w:numId="5" w16cid:durableId="1669288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37E4"/>
    <w:rsid w:val="0023483F"/>
    <w:rsid w:val="002F6631"/>
    <w:rsid w:val="003C633B"/>
    <w:rsid w:val="00422896"/>
    <w:rsid w:val="004F0BD1"/>
    <w:rsid w:val="005108DB"/>
    <w:rsid w:val="0081187E"/>
    <w:rsid w:val="009835A0"/>
    <w:rsid w:val="009908AB"/>
    <w:rsid w:val="00DA070A"/>
    <w:rsid w:val="00E30F0D"/>
    <w:rsid w:val="00F637E4"/>
    <w:rsid w:val="00F9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53EB"/>
  <w15:docId w15:val="{1F006586-D263-4D27-BE02-4642E6FC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4F0BD1"/>
  </w:style>
  <w:style w:type="paragraph" w:styleId="10">
    <w:name w:val="heading 1"/>
    <w:next w:val="a"/>
    <w:link w:val="11"/>
    <w:uiPriority w:val="9"/>
    <w:qFormat/>
    <w:rsid w:val="004F0BD1"/>
    <w:pPr>
      <w:spacing w:before="120" w:after="120"/>
      <w:jc w:val="both"/>
      <w:outlineLvl w:val="0"/>
    </w:pPr>
    <w:rPr>
      <w:rFonts w:ascii="XO Thames" w:hAnsi="XO Thames"/>
      <w:b/>
      <w:sz w:val="32"/>
    </w:rPr>
  </w:style>
  <w:style w:type="paragraph" w:styleId="2">
    <w:name w:val="heading 2"/>
    <w:next w:val="a"/>
    <w:link w:val="20"/>
    <w:uiPriority w:val="9"/>
    <w:qFormat/>
    <w:rsid w:val="004F0BD1"/>
    <w:pPr>
      <w:spacing w:before="120" w:after="120"/>
      <w:jc w:val="both"/>
      <w:outlineLvl w:val="1"/>
    </w:pPr>
    <w:rPr>
      <w:rFonts w:ascii="XO Thames" w:hAnsi="XO Thames"/>
      <w:b/>
      <w:sz w:val="28"/>
    </w:rPr>
  </w:style>
  <w:style w:type="paragraph" w:styleId="3">
    <w:name w:val="heading 3"/>
    <w:next w:val="a"/>
    <w:link w:val="30"/>
    <w:uiPriority w:val="9"/>
    <w:qFormat/>
    <w:rsid w:val="004F0BD1"/>
    <w:pPr>
      <w:spacing w:before="120" w:after="120"/>
      <w:jc w:val="both"/>
      <w:outlineLvl w:val="2"/>
    </w:pPr>
    <w:rPr>
      <w:rFonts w:ascii="XO Thames" w:hAnsi="XO Thames"/>
      <w:b/>
      <w:sz w:val="26"/>
    </w:rPr>
  </w:style>
  <w:style w:type="paragraph" w:styleId="4">
    <w:name w:val="heading 4"/>
    <w:next w:val="a"/>
    <w:link w:val="40"/>
    <w:uiPriority w:val="9"/>
    <w:qFormat/>
    <w:rsid w:val="004F0BD1"/>
    <w:pPr>
      <w:spacing w:before="120" w:after="120"/>
      <w:jc w:val="both"/>
      <w:outlineLvl w:val="3"/>
    </w:pPr>
    <w:rPr>
      <w:rFonts w:ascii="XO Thames" w:hAnsi="XO Thames"/>
      <w:b/>
      <w:sz w:val="24"/>
    </w:rPr>
  </w:style>
  <w:style w:type="paragraph" w:styleId="5">
    <w:name w:val="heading 5"/>
    <w:next w:val="a"/>
    <w:link w:val="50"/>
    <w:uiPriority w:val="9"/>
    <w:qFormat/>
    <w:rsid w:val="004F0BD1"/>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F0BD1"/>
  </w:style>
  <w:style w:type="paragraph" w:styleId="21">
    <w:name w:val="toc 2"/>
    <w:next w:val="a"/>
    <w:link w:val="22"/>
    <w:uiPriority w:val="39"/>
    <w:rsid w:val="004F0BD1"/>
    <w:pPr>
      <w:ind w:left="200"/>
    </w:pPr>
    <w:rPr>
      <w:rFonts w:ascii="XO Thames" w:hAnsi="XO Thames"/>
      <w:sz w:val="28"/>
    </w:rPr>
  </w:style>
  <w:style w:type="character" w:customStyle="1" w:styleId="22">
    <w:name w:val="Оглавление 2 Знак"/>
    <w:link w:val="21"/>
    <w:rsid w:val="004F0BD1"/>
    <w:rPr>
      <w:rFonts w:ascii="XO Thames" w:hAnsi="XO Thames"/>
      <w:sz w:val="28"/>
    </w:rPr>
  </w:style>
  <w:style w:type="paragraph" w:styleId="41">
    <w:name w:val="toc 4"/>
    <w:next w:val="a"/>
    <w:link w:val="42"/>
    <w:uiPriority w:val="39"/>
    <w:rsid w:val="004F0BD1"/>
    <w:pPr>
      <w:ind w:left="600"/>
    </w:pPr>
    <w:rPr>
      <w:rFonts w:ascii="XO Thames" w:hAnsi="XO Thames"/>
      <w:sz w:val="28"/>
    </w:rPr>
  </w:style>
  <w:style w:type="character" w:customStyle="1" w:styleId="42">
    <w:name w:val="Оглавление 4 Знак"/>
    <w:link w:val="41"/>
    <w:rsid w:val="004F0BD1"/>
    <w:rPr>
      <w:rFonts w:ascii="XO Thames" w:hAnsi="XO Thames"/>
      <w:sz w:val="28"/>
    </w:rPr>
  </w:style>
  <w:style w:type="paragraph" w:styleId="6">
    <w:name w:val="toc 6"/>
    <w:next w:val="a"/>
    <w:link w:val="60"/>
    <w:uiPriority w:val="39"/>
    <w:rsid w:val="004F0BD1"/>
    <w:pPr>
      <w:ind w:left="1000"/>
    </w:pPr>
    <w:rPr>
      <w:rFonts w:ascii="XO Thames" w:hAnsi="XO Thames"/>
      <w:sz w:val="28"/>
    </w:rPr>
  </w:style>
  <w:style w:type="character" w:customStyle="1" w:styleId="60">
    <w:name w:val="Оглавление 6 Знак"/>
    <w:link w:val="6"/>
    <w:rsid w:val="004F0BD1"/>
    <w:rPr>
      <w:rFonts w:ascii="XO Thames" w:hAnsi="XO Thames"/>
      <w:sz w:val="28"/>
    </w:rPr>
  </w:style>
  <w:style w:type="paragraph" w:styleId="7">
    <w:name w:val="toc 7"/>
    <w:next w:val="a"/>
    <w:link w:val="70"/>
    <w:uiPriority w:val="39"/>
    <w:rsid w:val="004F0BD1"/>
    <w:pPr>
      <w:ind w:left="1200"/>
    </w:pPr>
    <w:rPr>
      <w:rFonts w:ascii="XO Thames" w:hAnsi="XO Thames"/>
      <w:sz w:val="28"/>
    </w:rPr>
  </w:style>
  <w:style w:type="character" w:customStyle="1" w:styleId="70">
    <w:name w:val="Оглавление 7 Знак"/>
    <w:link w:val="7"/>
    <w:rsid w:val="004F0BD1"/>
    <w:rPr>
      <w:rFonts w:ascii="XO Thames" w:hAnsi="XO Thames"/>
      <w:sz w:val="28"/>
    </w:rPr>
  </w:style>
  <w:style w:type="paragraph" w:customStyle="1" w:styleId="Endnote">
    <w:name w:val="Endnote"/>
    <w:link w:val="Endnote0"/>
    <w:rsid w:val="004F0BD1"/>
    <w:pPr>
      <w:ind w:firstLine="851"/>
      <w:jc w:val="both"/>
    </w:pPr>
    <w:rPr>
      <w:rFonts w:ascii="XO Thames" w:hAnsi="XO Thames"/>
    </w:rPr>
  </w:style>
  <w:style w:type="character" w:customStyle="1" w:styleId="Endnote0">
    <w:name w:val="Endnote"/>
    <w:link w:val="Endnote"/>
    <w:rsid w:val="004F0BD1"/>
    <w:rPr>
      <w:rFonts w:ascii="XO Thames" w:hAnsi="XO Thames"/>
      <w:sz w:val="22"/>
    </w:rPr>
  </w:style>
  <w:style w:type="character" w:customStyle="1" w:styleId="30">
    <w:name w:val="Заголовок 3 Знак"/>
    <w:link w:val="3"/>
    <w:rsid w:val="004F0BD1"/>
    <w:rPr>
      <w:rFonts w:ascii="XO Thames" w:hAnsi="XO Thames"/>
      <w:b/>
      <w:sz w:val="26"/>
    </w:rPr>
  </w:style>
  <w:style w:type="paragraph" w:styleId="a3">
    <w:name w:val="footer"/>
    <w:basedOn w:val="a"/>
    <w:link w:val="a4"/>
    <w:rsid w:val="004F0BD1"/>
    <w:pPr>
      <w:tabs>
        <w:tab w:val="center" w:pos="4677"/>
        <w:tab w:val="right" w:pos="9355"/>
      </w:tabs>
      <w:spacing w:after="0" w:line="240" w:lineRule="auto"/>
    </w:pPr>
  </w:style>
  <w:style w:type="character" w:customStyle="1" w:styleId="a4">
    <w:name w:val="Нижний колонтитул Знак"/>
    <w:basedOn w:val="1"/>
    <w:link w:val="a3"/>
    <w:rsid w:val="004F0BD1"/>
  </w:style>
  <w:style w:type="paragraph" w:styleId="a5">
    <w:name w:val="Balloon Text"/>
    <w:basedOn w:val="a"/>
    <w:link w:val="a6"/>
    <w:rsid w:val="004F0BD1"/>
    <w:pPr>
      <w:spacing w:after="0" w:line="240" w:lineRule="auto"/>
    </w:pPr>
    <w:rPr>
      <w:rFonts w:ascii="Segoe UI" w:hAnsi="Segoe UI"/>
      <w:sz w:val="18"/>
    </w:rPr>
  </w:style>
  <w:style w:type="character" w:customStyle="1" w:styleId="a6">
    <w:name w:val="Текст выноски Знак"/>
    <w:basedOn w:val="1"/>
    <w:link w:val="a5"/>
    <w:rsid w:val="004F0BD1"/>
    <w:rPr>
      <w:rFonts w:ascii="Segoe UI" w:hAnsi="Segoe UI"/>
      <w:sz w:val="18"/>
    </w:rPr>
  </w:style>
  <w:style w:type="paragraph" w:styleId="31">
    <w:name w:val="toc 3"/>
    <w:next w:val="a"/>
    <w:link w:val="32"/>
    <w:uiPriority w:val="39"/>
    <w:rsid w:val="004F0BD1"/>
    <w:pPr>
      <w:ind w:left="400"/>
    </w:pPr>
    <w:rPr>
      <w:rFonts w:ascii="XO Thames" w:hAnsi="XO Thames"/>
      <w:sz w:val="28"/>
    </w:rPr>
  </w:style>
  <w:style w:type="character" w:customStyle="1" w:styleId="32">
    <w:name w:val="Оглавление 3 Знак"/>
    <w:link w:val="31"/>
    <w:rsid w:val="004F0BD1"/>
    <w:rPr>
      <w:rFonts w:ascii="XO Thames" w:hAnsi="XO Thames"/>
      <w:sz w:val="28"/>
    </w:rPr>
  </w:style>
  <w:style w:type="character" w:customStyle="1" w:styleId="50">
    <w:name w:val="Заголовок 5 Знак"/>
    <w:link w:val="5"/>
    <w:rsid w:val="004F0BD1"/>
    <w:rPr>
      <w:rFonts w:ascii="XO Thames" w:hAnsi="XO Thames"/>
      <w:b/>
      <w:sz w:val="22"/>
    </w:rPr>
  </w:style>
  <w:style w:type="character" w:customStyle="1" w:styleId="11">
    <w:name w:val="Заголовок 1 Знак"/>
    <w:link w:val="10"/>
    <w:rsid w:val="004F0BD1"/>
    <w:rPr>
      <w:rFonts w:ascii="XO Thames" w:hAnsi="XO Thames"/>
      <w:b/>
      <w:sz w:val="32"/>
    </w:rPr>
  </w:style>
  <w:style w:type="paragraph" w:styleId="a7">
    <w:name w:val="header"/>
    <w:basedOn w:val="a"/>
    <w:link w:val="a8"/>
    <w:rsid w:val="004F0BD1"/>
    <w:pPr>
      <w:tabs>
        <w:tab w:val="center" w:pos="4677"/>
        <w:tab w:val="right" w:pos="9355"/>
      </w:tabs>
      <w:spacing w:after="0" w:line="240" w:lineRule="auto"/>
    </w:pPr>
  </w:style>
  <w:style w:type="character" w:customStyle="1" w:styleId="a8">
    <w:name w:val="Верхний колонтитул Знак"/>
    <w:basedOn w:val="1"/>
    <w:link w:val="a7"/>
    <w:rsid w:val="004F0BD1"/>
  </w:style>
  <w:style w:type="paragraph" w:customStyle="1" w:styleId="12">
    <w:name w:val="Гиперссылка1"/>
    <w:link w:val="a9"/>
    <w:rsid w:val="004F0BD1"/>
    <w:rPr>
      <w:color w:val="0000FF"/>
      <w:u w:val="single"/>
    </w:rPr>
  </w:style>
  <w:style w:type="character" w:styleId="a9">
    <w:name w:val="Hyperlink"/>
    <w:link w:val="12"/>
    <w:rsid w:val="004F0BD1"/>
    <w:rPr>
      <w:color w:val="0000FF"/>
      <w:u w:val="single"/>
    </w:rPr>
  </w:style>
  <w:style w:type="paragraph" w:customStyle="1" w:styleId="Footnote">
    <w:name w:val="Footnote"/>
    <w:link w:val="Footnote0"/>
    <w:rsid w:val="004F0BD1"/>
    <w:pPr>
      <w:ind w:firstLine="851"/>
      <w:jc w:val="both"/>
    </w:pPr>
    <w:rPr>
      <w:rFonts w:ascii="XO Thames" w:hAnsi="XO Thames"/>
    </w:rPr>
  </w:style>
  <w:style w:type="character" w:customStyle="1" w:styleId="Footnote0">
    <w:name w:val="Footnote"/>
    <w:link w:val="Footnote"/>
    <w:rsid w:val="004F0BD1"/>
    <w:rPr>
      <w:rFonts w:ascii="XO Thames" w:hAnsi="XO Thames"/>
      <w:sz w:val="22"/>
    </w:rPr>
  </w:style>
  <w:style w:type="paragraph" w:customStyle="1" w:styleId="13">
    <w:name w:val="Основной шрифт абзаца1"/>
    <w:rsid w:val="004F0BD1"/>
  </w:style>
  <w:style w:type="paragraph" w:styleId="14">
    <w:name w:val="toc 1"/>
    <w:next w:val="a"/>
    <w:link w:val="15"/>
    <w:uiPriority w:val="39"/>
    <w:rsid w:val="004F0BD1"/>
    <w:rPr>
      <w:rFonts w:ascii="XO Thames" w:hAnsi="XO Thames"/>
      <w:b/>
      <w:sz w:val="28"/>
    </w:rPr>
  </w:style>
  <w:style w:type="character" w:customStyle="1" w:styleId="15">
    <w:name w:val="Оглавление 1 Знак"/>
    <w:link w:val="14"/>
    <w:rsid w:val="004F0BD1"/>
    <w:rPr>
      <w:rFonts w:ascii="XO Thames" w:hAnsi="XO Thames"/>
      <w:b/>
      <w:sz w:val="28"/>
    </w:rPr>
  </w:style>
  <w:style w:type="paragraph" w:customStyle="1" w:styleId="HeaderandFooter">
    <w:name w:val="Header and Footer"/>
    <w:link w:val="HeaderandFooter0"/>
    <w:rsid w:val="004F0BD1"/>
    <w:pPr>
      <w:spacing w:line="240" w:lineRule="auto"/>
      <w:jc w:val="both"/>
    </w:pPr>
    <w:rPr>
      <w:rFonts w:ascii="XO Thames" w:hAnsi="XO Thames"/>
      <w:sz w:val="20"/>
    </w:rPr>
  </w:style>
  <w:style w:type="character" w:customStyle="1" w:styleId="HeaderandFooter0">
    <w:name w:val="Header and Footer"/>
    <w:link w:val="HeaderandFooter"/>
    <w:rsid w:val="004F0BD1"/>
    <w:rPr>
      <w:rFonts w:ascii="XO Thames" w:hAnsi="XO Thames"/>
      <w:sz w:val="20"/>
    </w:rPr>
  </w:style>
  <w:style w:type="paragraph" w:styleId="9">
    <w:name w:val="toc 9"/>
    <w:next w:val="a"/>
    <w:link w:val="90"/>
    <w:uiPriority w:val="39"/>
    <w:rsid w:val="004F0BD1"/>
    <w:pPr>
      <w:ind w:left="1600"/>
    </w:pPr>
    <w:rPr>
      <w:rFonts w:ascii="XO Thames" w:hAnsi="XO Thames"/>
      <w:sz w:val="28"/>
    </w:rPr>
  </w:style>
  <w:style w:type="character" w:customStyle="1" w:styleId="90">
    <w:name w:val="Оглавление 9 Знак"/>
    <w:link w:val="9"/>
    <w:rsid w:val="004F0BD1"/>
    <w:rPr>
      <w:rFonts w:ascii="XO Thames" w:hAnsi="XO Thames"/>
      <w:sz w:val="28"/>
    </w:rPr>
  </w:style>
  <w:style w:type="paragraph" w:styleId="8">
    <w:name w:val="toc 8"/>
    <w:next w:val="a"/>
    <w:link w:val="80"/>
    <w:uiPriority w:val="39"/>
    <w:rsid w:val="004F0BD1"/>
    <w:pPr>
      <w:ind w:left="1400"/>
    </w:pPr>
    <w:rPr>
      <w:rFonts w:ascii="XO Thames" w:hAnsi="XO Thames"/>
      <w:sz w:val="28"/>
    </w:rPr>
  </w:style>
  <w:style w:type="character" w:customStyle="1" w:styleId="80">
    <w:name w:val="Оглавление 8 Знак"/>
    <w:link w:val="8"/>
    <w:rsid w:val="004F0BD1"/>
    <w:rPr>
      <w:rFonts w:ascii="XO Thames" w:hAnsi="XO Thames"/>
      <w:sz w:val="28"/>
    </w:rPr>
  </w:style>
  <w:style w:type="paragraph" w:styleId="51">
    <w:name w:val="toc 5"/>
    <w:next w:val="a"/>
    <w:link w:val="52"/>
    <w:uiPriority w:val="39"/>
    <w:rsid w:val="004F0BD1"/>
    <w:pPr>
      <w:ind w:left="800"/>
    </w:pPr>
    <w:rPr>
      <w:rFonts w:ascii="XO Thames" w:hAnsi="XO Thames"/>
      <w:sz w:val="28"/>
    </w:rPr>
  </w:style>
  <w:style w:type="character" w:customStyle="1" w:styleId="52">
    <w:name w:val="Оглавление 5 Знак"/>
    <w:link w:val="51"/>
    <w:rsid w:val="004F0BD1"/>
    <w:rPr>
      <w:rFonts w:ascii="XO Thames" w:hAnsi="XO Thames"/>
      <w:sz w:val="28"/>
    </w:rPr>
  </w:style>
  <w:style w:type="paragraph" w:styleId="aa">
    <w:name w:val="Subtitle"/>
    <w:next w:val="a"/>
    <w:link w:val="ab"/>
    <w:uiPriority w:val="11"/>
    <w:qFormat/>
    <w:rsid w:val="004F0BD1"/>
    <w:pPr>
      <w:jc w:val="both"/>
    </w:pPr>
    <w:rPr>
      <w:rFonts w:ascii="XO Thames" w:hAnsi="XO Thames"/>
      <w:i/>
      <w:sz w:val="24"/>
    </w:rPr>
  </w:style>
  <w:style w:type="character" w:customStyle="1" w:styleId="ab">
    <w:name w:val="Подзаголовок Знак"/>
    <w:link w:val="aa"/>
    <w:rsid w:val="004F0BD1"/>
    <w:rPr>
      <w:rFonts w:ascii="XO Thames" w:hAnsi="XO Thames"/>
      <w:i/>
      <w:sz w:val="24"/>
    </w:rPr>
  </w:style>
  <w:style w:type="paragraph" w:styleId="ac">
    <w:name w:val="List Paragraph"/>
    <w:basedOn w:val="a"/>
    <w:link w:val="ad"/>
    <w:rsid w:val="004F0BD1"/>
    <w:pPr>
      <w:ind w:left="720"/>
      <w:contextualSpacing/>
    </w:pPr>
  </w:style>
  <w:style w:type="character" w:customStyle="1" w:styleId="ad">
    <w:name w:val="Абзац списка Знак"/>
    <w:basedOn w:val="1"/>
    <w:link w:val="ac"/>
    <w:rsid w:val="004F0BD1"/>
  </w:style>
  <w:style w:type="paragraph" w:styleId="ae">
    <w:name w:val="Title"/>
    <w:next w:val="a"/>
    <w:link w:val="af"/>
    <w:uiPriority w:val="10"/>
    <w:qFormat/>
    <w:rsid w:val="004F0BD1"/>
    <w:pPr>
      <w:spacing w:before="567" w:after="567"/>
      <w:jc w:val="center"/>
    </w:pPr>
    <w:rPr>
      <w:rFonts w:ascii="XO Thames" w:hAnsi="XO Thames"/>
      <w:b/>
      <w:caps/>
      <w:sz w:val="40"/>
    </w:rPr>
  </w:style>
  <w:style w:type="character" w:customStyle="1" w:styleId="af">
    <w:name w:val="Заголовок Знак"/>
    <w:link w:val="ae"/>
    <w:rsid w:val="004F0BD1"/>
    <w:rPr>
      <w:rFonts w:ascii="XO Thames" w:hAnsi="XO Thames"/>
      <w:b/>
      <w:caps/>
      <w:sz w:val="40"/>
    </w:rPr>
  </w:style>
  <w:style w:type="character" w:customStyle="1" w:styleId="40">
    <w:name w:val="Заголовок 4 Знак"/>
    <w:link w:val="4"/>
    <w:rsid w:val="004F0BD1"/>
    <w:rPr>
      <w:rFonts w:ascii="XO Thames" w:hAnsi="XO Thames"/>
      <w:b/>
      <w:sz w:val="24"/>
    </w:rPr>
  </w:style>
  <w:style w:type="character" w:customStyle="1" w:styleId="20">
    <w:name w:val="Заголовок 2 Знак"/>
    <w:link w:val="2"/>
    <w:rsid w:val="004F0BD1"/>
    <w:rPr>
      <w:rFonts w:ascii="XO Thames" w:hAnsi="XO Thames"/>
      <w:b/>
      <w:sz w:val="28"/>
    </w:rPr>
  </w:style>
  <w:style w:type="table" w:styleId="af0">
    <w:name w:val="Table Grid"/>
    <w:basedOn w:val="a1"/>
    <w:rsid w:val="004F0B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uiPriority w:val="1"/>
    <w:qFormat/>
    <w:rsid w:val="003C633B"/>
    <w:pPr>
      <w:spacing w:after="0" w:line="240" w:lineRule="auto"/>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Якушина Дарья Павловна</dc:creator>
  <cp:lastModifiedBy>Ирина Полевикова</cp:lastModifiedBy>
  <cp:revision>5</cp:revision>
  <cp:lastPrinted>2023-12-07T08:00:00Z</cp:lastPrinted>
  <dcterms:created xsi:type="dcterms:W3CDTF">2023-11-03T08:47:00Z</dcterms:created>
  <dcterms:modified xsi:type="dcterms:W3CDTF">2023-12-07T09:32:00Z</dcterms:modified>
</cp:coreProperties>
</file>