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32F4" w14:textId="34440BF9" w:rsidR="00217CF3" w:rsidRPr="00D9546A" w:rsidRDefault="00217CF3" w:rsidP="00217CF3">
      <w:pPr>
        <w:jc w:val="center"/>
        <w:outlineLvl w:val="0"/>
        <w:rPr>
          <w:b/>
          <w:sz w:val="28"/>
        </w:rPr>
      </w:pPr>
      <w:r w:rsidRPr="00D9546A">
        <w:rPr>
          <w:b/>
          <w:noProof/>
        </w:rPr>
        <w:drawing>
          <wp:inline distT="0" distB="0" distL="0" distR="0" wp14:anchorId="68855AEA" wp14:editId="5EFDA430">
            <wp:extent cx="619125" cy="733425"/>
            <wp:effectExtent l="0" t="0" r="9525" b="9525"/>
            <wp:docPr id="2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26AF9" w14:textId="77777777" w:rsidR="00217CF3" w:rsidRPr="00D9546A" w:rsidRDefault="00217CF3" w:rsidP="00217CF3">
      <w:pPr>
        <w:jc w:val="center"/>
        <w:outlineLvl w:val="0"/>
        <w:rPr>
          <w:sz w:val="28"/>
          <w:szCs w:val="28"/>
        </w:rPr>
      </w:pPr>
    </w:p>
    <w:p w14:paraId="31BE8C01" w14:textId="77777777" w:rsidR="00217CF3" w:rsidRPr="00DC0BF2" w:rsidRDefault="00217CF3" w:rsidP="00217CF3">
      <w:pPr>
        <w:jc w:val="center"/>
        <w:rPr>
          <w:bCs/>
          <w:sz w:val="28"/>
          <w:szCs w:val="28"/>
        </w:rPr>
      </w:pPr>
      <w:r w:rsidRPr="00DC0BF2">
        <w:rPr>
          <w:bCs/>
          <w:sz w:val="28"/>
          <w:szCs w:val="28"/>
        </w:rPr>
        <w:t xml:space="preserve">АДМИНИСТРАЦИЯ                          </w:t>
      </w:r>
    </w:p>
    <w:p w14:paraId="760DC905" w14:textId="77777777" w:rsidR="00217CF3" w:rsidRPr="00DC0BF2" w:rsidRDefault="00217CF3" w:rsidP="00217CF3">
      <w:pPr>
        <w:jc w:val="center"/>
        <w:rPr>
          <w:bCs/>
          <w:sz w:val="26"/>
          <w:szCs w:val="26"/>
        </w:rPr>
      </w:pPr>
      <w:r w:rsidRPr="00DC0BF2">
        <w:rPr>
          <w:bCs/>
          <w:sz w:val="28"/>
          <w:szCs w:val="28"/>
        </w:rPr>
        <w:t>Вистинского сельского поселения</w:t>
      </w:r>
    </w:p>
    <w:p w14:paraId="09E5A9AC" w14:textId="77777777" w:rsidR="00217CF3" w:rsidRPr="00D9546A" w:rsidRDefault="00217CF3" w:rsidP="00217CF3">
      <w:pPr>
        <w:jc w:val="center"/>
        <w:rPr>
          <w:sz w:val="26"/>
          <w:szCs w:val="26"/>
        </w:rPr>
      </w:pPr>
      <w:r w:rsidRPr="00D9546A">
        <w:rPr>
          <w:sz w:val="26"/>
          <w:szCs w:val="26"/>
        </w:rPr>
        <w:t>Кингисеппского муниципального района</w:t>
      </w:r>
    </w:p>
    <w:p w14:paraId="4AAAF1D7" w14:textId="77777777" w:rsidR="00217CF3" w:rsidRPr="00D9546A" w:rsidRDefault="00217CF3" w:rsidP="00217CF3">
      <w:pPr>
        <w:tabs>
          <w:tab w:val="left" w:pos="570"/>
          <w:tab w:val="center" w:pos="2302"/>
          <w:tab w:val="right" w:pos="4604"/>
        </w:tabs>
        <w:jc w:val="center"/>
        <w:rPr>
          <w:sz w:val="26"/>
          <w:szCs w:val="26"/>
        </w:rPr>
      </w:pPr>
      <w:r w:rsidRPr="00D9546A">
        <w:rPr>
          <w:sz w:val="26"/>
          <w:szCs w:val="26"/>
        </w:rPr>
        <w:t>Ленинградской области</w:t>
      </w:r>
    </w:p>
    <w:p w14:paraId="1B0CB474" w14:textId="77777777" w:rsidR="00A45990" w:rsidRPr="00D9546A" w:rsidRDefault="00A45990" w:rsidP="00A45990">
      <w:pPr>
        <w:jc w:val="center"/>
        <w:rPr>
          <w:b/>
          <w:sz w:val="28"/>
          <w:szCs w:val="28"/>
        </w:rPr>
      </w:pPr>
    </w:p>
    <w:p w14:paraId="51737678" w14:textId="6168400B" w:rsidR="00A45990" w:rsidRDefault="00D31F1C" w:rsidP="003B5827">
      <w:pPr>
        <w:jc w:val="center"/>
        <w:rPr>
          <w:sz w:val="28"/>
          <w:szCs w:val="28"/>
        </w:rPr>
      </w:pPr>
      <w:r w:rsidRPr="00D9546A">
        <w:rPr>
          <w:sz w:val="28"/>
          <w:szCs w:val="28"/>
        </w:rPr>
        <w:t>ПОСТАНОВЛЕНИ</w:t>
      </w:r>
      <w:r w:rsidR="008B0F37" w:rsidRPr="00D9546A">
        <w:rPr>
          <w:sz w:val="28"/>
          <w:szCs w:val="28"/>
        </w:rPr>
        <w:t>Е</w:t>
      </w:r>
    </w:p>
    <w:p w14:paraId="2110E72E" w14:textId="7F7AE56A" w:rsidR="00D64D1D" w:rsidRPr="00D9546A" w:rsidRDefault="00DC0BF2" w:rsidP="00DC0BF2">
      <w:pPr>
        <w:rPr>
          <w:sz w:val="28"/>
          <w:szCs w:val="28"/>
        </w:rPr>
      </w:pPr>
      <w:r>
        <w:rPr>
          <w:sz w:val="28"/>
          <w:szCs w:val="28"/>
        </w:rPr>
        <w:t>24.11.2023 № 266</w:t>
      </w:r>
    </w:p>
    <w:p w14:paraId="5594B980" w14:textId="77777777" w:rsidR="00A45990" w:rsidRPr="00D9546A" w:rsidRDefault="00A45990" w:rsidP="00A45990">
      <w:pPr>
        <w:rPr>
          <w:szCs w:val="28"/>
        </w:rPr>
      </w:pPr>
    </w:p>
    <w:p w14:paraId="62DBACFC" w14:textId="00D2D581" w:rsidR="00D64D1D" w:rsidRPr="00D64D1D" w:rsidRDefault="00D64D1D" w:rsidP="00DD0AD1">
      <w:pPr>
        <w:rPr>
          <w:bCs/>
        </w:rPr>
      </w:pPr>
      <w:r>
        <w:t xml:space="preserve"> </w:t>
      </w:r>
      <w:r w:rsidRPr="00D64D1D">
        <w:rPr>
          <w:b/>
        </w:rPr>
        <w:t>Об утверждении порядка принятия уведомлений,                                                                                    связанных со сносом объектов капитального                                                                                                           строительства</w:t>
      </w:r>
      <w:r w:rsidRPr="00D64D1D">
        <w:t>»</w:t>
      </w:r>
      <w:r w:rsidRPr="00D64D1D">
        <w:rPr>
          <w:bCs/>
        </w:rPr>
        <w:t xml:space="preserve">  </w:t>
      </w:r>
    </w:p>
    <w:p w14:paraId="20882587" w14:textId="12470122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образования, администрация </w:t>
      </w:r>
      <w:r w:rsidR="00DC0BF2">
        <w:t>Вистинского</w:t>
      </w:r>
      <w:r w:rsidRPr="00D64D1D">
        <w:t xml:space="preserve"> сельского поселения </w:t>
      </w:r>
    </w:p>
    <w:p w14:paraId="221467B0" w14:textId="77777777" w:rsidR="00D64D1D" w:rsidRPr="00D64D1D" w:rsidRDefault="00D64D1D" w:rsidP="00DC0BF2">
      <w:pPr>
        <w:spacing w:before="100" w:beforeAutospacing="1" w:after="100" w:afterAutospacing="1" w:line="256" w:lineRule="auto"/>
        <w:jc w:val="both"/>
      </w:pPr>
      <w:r w:rsidRPr="00D64D1D">
        <w:t xml:space="preserve">ПОСТАНОВЛЯЕТ: </w:t>
      </w:r>
    </w:p>
    <w:p w14:paraId="5F5347D4" w14:textId="331E1DEE" w:rsidR="00DC0BF2" w:rsidRDefault="00DC0BF2" w:rsidP="00DC0BF2">
      <w:pPr>
        <w:pStyle w:val="a7"/>
        <w:jc w:val="both"/>
      </w:pPr>
      <w:r>
        <w:t xml:space="preserve">    </w:t>
      </w:r>
      <w:r w:rsidR="00D64D1D" w:rsidRPr="00D64D1D">
        <w:t xml:space="preserve">1. Утвердить порядок принятия уведомлений, связанных со сносом объектов капитального строительства (далее - Порядок), согласно приложению к настоящему постановлению. </w:t>
      </w:r>
    </w:p>
    <w:p w14:paraId="738ED361" w14:textId="0161984D" w:rsidR="00D64D1D" w:rsidRPr="00D64D1D" w:rsidRDefault="00DC0BF2" w:rsidP="00DC0BF2">
      <w:pPr>
        <w:pStyle w:val="a7"/>
        <w:jc w:val="both"/>
      </w:pPr>
      <w:r>
        <w:t xml:space="preserve">    </w:t>
      </w:r>
      <w:r w:rsidR="00D64D1D" w:rsidRPr="00D64D1D">
        <w:t xml:space="preserve">2. Установить, что положения Порядка об идентификации и аутентификации заявителя (представителя заявителя) с использованием информационных технологий применяются со дня реализации мероприятий, предусмотренных Федеральным законом от 29.12.2020 года № 479-ФЗ «О внесении изменений в отдельные законодательные акты Российской Федерации». </w:t>
      </w:r>
    </w:p>
    <w:p w14:paraId="4950274D" w14:textId="145FF82D" w:rsidR="00D64D1D" w:rsidRPr="00D64D1D" w:rsidRDefault="00DC0BF2" w:rsidP="00DC0BF2">
      <w:pPr>
        <w:pStyle w:val="a7"/>
        <w:jc w:val="both"/>
      </w:pPr>
      <w:r>
        <w:t xml:space="preserve">    </w:t>
      </w:r>
      <w:r w:rsidR="00D64D1D" w:rsidRPr="00D64D1D">
        <w:t xml:space="preserve">3. Установить, что положения Порядка в части подачи уведомлений, связанных со сносом объектов капитального строительства, в том числе с приложением к ним предусмотренных статьей 55.31 Градостроительного кодекса Российской Федерации документов, с использованием государственных информационных систем обеспечения градостроительной деятельности (далее - ГИСОГД) с функциями автоматизированной информационно-аналитической поддержки осуществления полномочий в области градостроительной деятельности применяются со дня обеспечения технической возможности реализации вышеуказанных мероприятий. </w:t>
      </w:r>
    </w:p>
    <w:p w14:paraId="23008094" w14:textId="39583883" w:rsidR="00D64D1D" w:rsidRPr="00D64D1D" w:rsidRDefault="00DC0BF2" w:rsidP="00DC0BF2">
      <w:pPr>
        <w:pStyle w:val="a7"/>
      </w:pPr>
      <w:r>
        <w:t xml:space="preserve">  </w:t>
      </w:r>
      <w:r w:rsidR="00D64D1D" w:rsidRPr="00D64D1D">
        <w:t xml:space="preserve">4. Настоящее постановление подлежит опубликованию в печатном издании газеты «Восточный берег» и/или «Время» и размещению на официальном сайте  </w:t>
      </w:r>
      <w:r>
        <w:t>Вистинское</w:t>
      </w:r>
      <w:r w:rsidR="00D64D1D" w:rsidRPr="00D64D1D">
        <w:t xml:space="preserve"> сельского поселения </w:t>
      </w:r>
    </w:p>
    <w:p w14:paraId="65516BCE" w14:textId="3951C2EA" w:rsidR="00D64D1D" w:rsidRPr="00D64D1D" w:rsidRDefault="00DC0BF2" w:rsidP="00DC0BF2">
      <w:pPr>
        <w:pStyle w:val="a7"/>
      </w:pPr>
      <w:r>
        <w:t xml:space="preserve">  </w:t>
      </w:r>
      <w:r w:rsidR="00D64D1D" w:rsidRPr="00D64D1D">
        <w:t>5. Настоящее постановление вступает в силу со дня его официального опубликования.</w:t>
      </w:r>
    </w:p>
    <w:p w14:paraId="7FA1A6F5" w14:textId="354C3887" w:rsidR="00D64D1D" w:rsidRDefault="00DC0BF2" w:rsidP="00DC0BF2">
      <w:pPr>
        <w:pStyle w:val="a7"/>
      </w:pPr>
      <w:r>
        <w:t xml:space="preserve">  </w:t>
      </w:r>
      <w:r w:rsidR="00D64D1D" w:rsidRPr="00D64D1D">
        <w:t xml:space="preserve">6. Контроль за исполнением постановления оставляю за собой.  </w:t>
      </w:r>
    </w:p>
    <w:p w14:paraId="45AE4806" w14:textId="77777777" w:rsidR="00DC0BF2" w:rsidRDefault="00DC0BF2" w:rsidP="00DC0BF2">
      <w:pPr>
        <w:pStyle w:val="a7"/>
      </w:pPr>
    </w:p>
    <w:p w14:paraId="11D001E6" w14:textId="77777777" w:rsidR="00DC0BF2" w:rsidRDefault="00DC0BF2" w:rsidP="00DC0BF2">
      <w:pPr>
        <w:pStyle w:val="a7"/>
      </w:pPr>
    </w:p>
    <w:p w14:paraId="47754E85" w14:textId="1C2C2F27" w:rsidR="00DC0BF2" w:rsidRDefault="00DC0BF2" w:rsidP="00DC0BF2">
      <w:pPr>
        <w:pStyle w:val="a7"/>
      </w:pPr>
      <w:r>
        <w:t>Глава администрации                                                                                             И.Н. Сажина</w:t>
      </w:r>
    </w:p>
    <w:p w14:paraId="00FBE534" w14:textId="77777777" w:rsidR="00DC0BF2" w:rsidRDefault="00DC0BF2" w:rsidP="00DC0BF2">
      <w:pPr>
        <w:pStyle w:val="a7"/>
      </w:pPr>
    </w:p>
    <w:p w14:paraId="14CBE2FE" w14:textId="77777777" w:rsidR="00DC0BF2" w:rsidRDefault="00DC0BF2" w:rsidP="00DC0BF2">
      <w:pPr>
        <w:pStyle w:val="a7"/>
      </w:pPr>
    </w:p>
    <w:p w14:paraId="5EC19E08" w14:textId="77777777" w:rsidR="00DC0BF2" w:rsidRDefault="00DC0BF2" w:rsidP="00DC0BF2">
      <w:pPr>
        <w:pStyle w:val="a7"/>
      </w:pPr>
    </w:p>
    <w:p w14:paraId="236B397B" w14:textId="09D66178" w:rsidR="00D64D1D" w:rsidRPr="00D64D1D" w:rsidRDefault="00DC0BF2" w:rsidP="00DC0BF2">
      <w:pPr>
        <w:pStyle w:val="a7"/>
      </w:pPr>
      <w:r>
        <w:t>Исп: Полевикова И.А., 67-174</w:t>
      </w:r>
      <w:r w:rsidR="00D64D1D" w:rsidRPr="00D64D1D">
        <w:t xml:space="preserve"> </w:t>
      </w:r>
    </w:p>
    <w:p w14:paraId="78F78E6F" w14:textId="77777777" w:rsidR="00DC0BF2" w:rsidRDefault="00DC0BF2" w:rsidP="00DC0BF2">
      <w:pPr>
        <w:pStyle w:val="a7"/>
        <w:jc w:val="right"/>
      </w:pPr>
    </w:p>
    <w:p w14:paraId="70F3068A" w14:textId="77777777" w:rsidR="00DD0AD1" w:rsidRDefault="00DD0AD1" w:rsidP="00DC0BF2">
      <w:pPr>
        <w:pStyle w:val="a7"/>
        <w:jc w:val="right"/>
      </w:pPr>
    </w:p>
    <w:p w14:paraId="09E4D6D7" w14:textId="77777777" w:rsidR="00DD0AD1" w:rsidRDefault="00DD0AD1" w:rsidP="00DC0BF2">
      <w:pPr>
        <w:pStyle w:val="a7"/>
        <w:jc w:val="right"/>
      </w:pPr>
    </w:p>
    <w:p w14:paraId="0936FB0A" w14:textId="77777777" w:rsidR="00DC0BF2" w:rsidRDefault="00DC0BF2" w:rsidP="00DC0BF2">
      <w:pPr>
        <w:pStyle w:val="a7"/>
        <w:jc w:val="right"/>
      </w:pPr>
    </w:p>
    <w:p w14:paraId="6388E95D" w14:textId="4C202BA3" w:rsidR="00D64D1D" w:rsidRPr="00D64D1D" w:rsidRDefault="00D64D1D" w:rsidP="00DC0BF2">
      <w:pPr>
        <w:pStyle w:val="a7"/>
        <w:jc w:val="right"/>
      </w:pPr>
      <w:r w:rsidRPr="00D64D1D">
        <w:lastRenderedPageBreak/>
        <w:t xml:space="preserve">Приложение </w:t>
      </w:r>
    </w:p>
    <w:p w14:paraId="166D9225" w14:textId="77777777" w:rsidR="00D64D1D" w:rsidRPr="00D64D1D" w:rsidRDefault="00D64D1D" w:rsidP="00DC0BF2">
      <w:pPr>
        <w:pStyle w:val="a7"/>
        <w:jc w:val="right"/>
      </w:pPr>
      <w:r w:rsidRPr="00D64D1D">
        <w:t xml:space="preserve">к Постановлению администрации </w:t>
      </w:r>
    </w:p>
    <w:p w14:paraId="048C4480" w14:textId="0D943206" w:rsidR="00D64D1D" w:rsidRPr="00D64D1D" w:rsidRDefault="00DC0BF2" w:rsidP="00DC0BF2">
      <w:pPr>
        <w:pStyle w:val="a7"/>
        <w:jc w:val="right"/>
      </w:pPr>
      <w:r>
        <w:t xml:space="preserve">Вистинского </w:t>
      </w:r>
      <w:r w:rsidR="00D64D1D" w:rsidRPr="00D64D1D">
        <w:t>сельского поселения</w:t>
      </w:r>
    </w:p>
    <w:p w14:paraId="142C98AD" w14:textId="024A2CED" w:rsidR="00D64D1D" w:rsidRPr="00D64D1D" w:rsidRDefault="00D64D1D" w:rsidP="00DC0BF2">
      <w:pPr>
        <w:pStyle w:val="a7"/>
        <w:jc w:val="right"/>
      </w:pPr>
      <w:r w:rsidRPr="00D64D1D">
        <w:t xml:space="preserve">     от  </w:t>
      </w:r>
      <w:r w:rsidR="00DC0BF2">
        <w:t>24.11</w:t>
      </w:r>
      <w:r w:rsidRPr="00D64D1D">
        <w:t>.2023 № 2</w:t>
      </w:r>
      <w:r w:rsidR="00DC0BF2">
        <w:t>66</w:t>
      </w:r>
    </w:p>
    <w:p w14:paraId="31FFB8AA" w14:textId="77777777" w:rsidR="00DC0BF2" w:rsidRDefault="00DC0BF2" w:rsidP="00DC0BF2">
      <w:pPr>
        <w:pStyle w:val="a7"/>
        <w:jc w:val="center"/>
        <w:rPr>
          <w:b/>
          <w:bCs/>
        </w:rPr>
      </w:pPr>
    </w:p>
    <w:p w14:paraId="0DE9E4D7" w14:textId="70F99616" w:rsidR="00D64D1D" w:rsidRPr="00DC0BF2" w:rsidRDefault="00D64D1D" w:rsidP="00DC0BF2">
      <w:pPr>
        <w:pStyle w:val="a7"/>
        <w:jc w:val="center"/>
        <w:rPr>
          <w:b/>
          <w:bCs/>
        </w:rPr>
      </w:pPr>
      <w:r w:rsidRPr="00DC0BF2">
        <w:rPr>
          <w:b/>
          <w:bCs/>
        </w:rPr>
        <w:t>ПОРЯДОК</w:t>
      </w:r>
    </w:p>
    <w:p w14:paraId="60FCC43A" w14:textId="6EE4B642" w:rsidR="00D64D1D" w:rsidRPr="00DC0BF2" w:rsidRDefault="00D64D1D" w:rsidP="00DC0BF2">
      <w:pPr>
        <w:pStyle w:val="a7"/>
        <w:jc w:val="center"/>
        <w:rPr>
          <w:b/>
          <w:bCs/>
        </w:rPr>
      </w:pPr>
      <w:r w:rsidRPr="00DC0BF2">
        <w:rPr>
          <w:b/>
          <w:bCs/>
        </w:rPr>
        <w:t>ПРИНЯТИЯ УВЕДОМЛЕНИЙ, СВЯЗАННЫХ СО СНОСОМ ОБЪЕКТОВ</w:t>
      </w:r>
    </w:p>
    <w:p w14:paraId="5C00C0C8" w14:textId="5730EFBF" w:rsidR="00D64D1D" w:rsidRPr="00D64D1D" w:rsidRDefault="00D64D1D" w:rsidP="00DC0BF2">
      <w:pPr>
        <w:pStyle w:val="a7"/>
        <w:jc w:val="center"/>
      </w:pPr>
      <w:r w:rsidRPr="00DC0BF2">
        <w:rPr>
          <w:b/>
          <w:bCs/>
        </w:rPr>
        <w:t>КАПИТАЛЬНОГО СТРОИТЕЛЬСТВА</w:t>
      </w:r>
    </w:p>
    <w:p w14:paraId="23F09F16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  </w:t>
      </w:r>
    </w:p>
    <w:p w14:paraId="4FD5D338" w14:textId="0FDE5906" w:rsidR="00D64D1D" w:rsidRPr="00D64D1D" w:rsidRDefault="00D64D1D" w:rsidP="00DC0BF2">
      <w:pPr>
        <w:spacing w:before="100" w:beforeAutospacing="1" w:after="100" w:afterAutospacing="1" w:line="256" w:lineRule="auto"/>
        <w:jc w:val="center"/>
      </w:pPr>
      <w:r w:rsidRPr="00D64D1D">
        <w:rPr>
          <w:b/>
          <w:bCs/>
        </w:rPr>
        <w:t>I. Общие положения</w:t>
      </w:r>
      <w:r w:rsidRPr="00D64D1D">
        <w:t xml:space="preserve"> </w:t>
      </w:r>
    </w:p>
    <w:p w14:paraId="5914F225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1.1. Настоящий порядок принятия уведомлений, связанных со сносом объектов капитального строительства (далее - Порядок), устанавливает единый порядок принятия уведомлений о планируемом сносе объекта капитального строительства, о завершении сноса объекта капитального строительства (далее - уведомление о планируемом сносе, уведомление о завершении сноса, Уведомление соответственно). </w:t>
      </w:r>
    </w:p>
    <w:p w14:paraId="139A5760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1.2. Заявителем является застройщик или технический заказчик (далее - Заявитель). </w:t>
      </w:r>
    </w:p>
    <w:p w14:paraId="2316C0DD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От имени Заявителя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Заявителя. </w:t>
      </w:r>
    </w:p>
    <w:p w14:paraId="3AF1A099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1.3. Уведомление подается по форме, утвержденной приказом Минстроя России от 24.01.2019 года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строительства». </w:t>
      </w:r>
    </w:p>
    <w:p w14:paraId="62AADDE7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1.4. Уведомление может быть подано на бумажном носителе посредством личного обращения в Администрацию, в электронной форме посредством </w:t>
      </w:r>
      <w:r w:rsidRPr="00D64D1D">
        <w:rPr>
          <w:rFonts w:eastAsia="Calibri"/>
        </w:rPr>
        <w:t xml:space="preserve">Портала государственных и муниципальных услуг (функций) Ленинградской области (далее - </w:t>
      </w:r>
      <w:r w:rsidRPr="00D64D1D">
        <w:t>Региональный портал</w:t>
      </w:r>
      <w:r w:rsidRPr="00D64D1D">
        <w:rPr>
          <w:rFonts w:eastAsia="Calibri"/>
        </w:rPr>
        <w:t xml:space="preserve">)/Единого портала государственных услуг (далее – </w:t>
      </w:r>
      <w:r w:rsidRPr="00D64D1D">
        <w:t>Единый портал</w:t>
      </w:r>
      <w:r w:rsidRPr="00D64D1D">
        <w:rPr>
          <w:rFonts w:eastAsia="Calibri"/>
        </w:rPr>
        <w:t xml:space="preserve">): www.gu.lenobl.ru/ </w:t>
      </w:r>
      <w:hyperlink r:id="rId7" w:history="1">
        <w:r w:rsidRPr="00D64D1D">
          <w:rPr>
            <w:rFonts w:eastAsia="Calibri" w:cs="Calibri"/>
            <w:color w:val="0000FF"/>
            <w:u w:val="single"/>
          </w:rPr>
          <w:t>www.gosuslugi.ru</w:t>
        </w:r>
      </w:hyperlink>
      <w:r w:rsidRPr="00D64D1D">
        <w:rPr>
          <w:rFonts w:eastAsia="Calibri"/>
        </w:rPr>
        <w:t xml:space="preserve"> </w:t>
      </w:r>
      <w:r w:rsidRPr="00D64D1D">
        <w:t xml:space="preserve">или почтового отправления, путем личного обращения Заявителя в </w:t>
      </w:r>
      <w:r w:rsidRPr="00D64D1D">
        <w:rPr>
          <w:rFonts w:eastAsia="Calibri"/>
        </w:rPr>
        <w:t xml:space="preserve">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МФЦ) </w:t>
      </w:r>
      <w:r w:rsidRPr="00D64D1D">
        <w:t xml:space="preserve">в рамках заключенного между Администрацией и </w:t>
      </w:r>
      <w:r w:rsidRPr="00D64D1D">
        <w:rPr>
          <w:rFonts w:eastAsia="Calibri"/>
        </w:rPr>
        <w:t>МФЦ</w:t>
      </w:r>
      <w:r w:rsidRPr="00D64D1D">
        <w:t xml:space="preserve"> соглашения,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 </w:t>
      </w:r>
    </w:p>
    <w:p w14:paraId="500FDC54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1.5. Уведомление о планируемом сносе должно содержать следующие сведения, установленные частью 9 статьи 55.31 Градостроительного кодекса Российской Федерации: </w:t>
      </w:r>
    </w:p>
    <w:p w14:paraId="0B84748F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1) фамилия, имя, отчество (при наличии), место жительства Заявителя, реквизиты документа, удостоверяющего личность (для физического лица); </w:t>
      </w:r>
    </w:p>
    <w:p w14:paraId="737856F5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 </w:t>
      </w:r>
    </w:p>
    <w:p w14:paraId="6AACDA01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lastRenderedPageBreak/>
        <w:t xml:space="preserve">3) кадастровый номер земельного участка (при наличии), адрес или описание местоположения земельного участка; </w:t>
      </w:r>
    </w:p>
    <w:p w14:paraId="043452E0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4) сведения о праве Заявителя на земельный участок, а также сведения о наличии прав иных лиц на земельный участок (при наличии таких лиц); </w:t>
      </w:r>
    </w:p>
    <w:p w14:paraId="665C0E2D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5) сведения о праве Заявителя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 </w:t>
      </w:r>
    </w:p>
    <w:p w14:paraId="7498B407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 </w:t>
      </w:r>
    </w:p>
    <w:p w14:paraId="213F6F06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7) почтовый адрес и (или) адрес электронной почты для связи с Заявителем. </w:t>
      </w:r>
    </w:p>
    <w:p w14:paraId="19930409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1.6. Перечень документов, предоставляемых Заявителем (далее - Документы): </w:t>
      </w:r>
    </w:p>
    <w:p w14:paraId="380E925B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1.6.1. К уведомлению о планируемом сносе прилагаются: </w:t>
      </w:r>
    </w:p>
    <w:p w14:paraId="221172AB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1) результаты и материалы обследования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 </w:t>
      </w:r>
    </w:p>
    <w:p w14:paraId="1268DA26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2) проект организации работ по сносу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 </w:t>
      </w:r>
    </w:p>
    <w:p w14:paraId="5B8596FB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3)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 </w:t>
      </w:r>
    </w:p>
    <w:p w14:paraId="2EFDF759" w14:textId="77777777" w:rsid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4) документ,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 </w:t>
      </w:r>
    </w:p>
    <w:p w14:paraId="05CFAD01" w14:textId="77777777" w:rsidR="00DD0AD1" w:rsidRDefault="00DD0AD1" w:rsidP="00D64D1D">
      <w:pPr>
        <w:spacing w:before="100" w:beforeAutospacing="1" w:after="100" w:afterAutospacing="1" w:line="256" w:lineRule="auto"/>
        <w:jc w:val="both"/>
      </w:pPr>
    </w:p>
    <w:p w14:paraId="4BC4A010" w14:textId="77777777" w:rsidR="00DD0AD1" w:rsidRPr="00D64D1D" w:rsidRDefault="00DD0AD1" w:rsidP="00D64D1D">
      <w:pPr>
        <w:spacing w:before="100" w:beforeAutospacing="1" w:after="100" w:afterAutospacing="1" w:line="256" w:lineRule="auto"/>
        <w:jc w:val="both"/>
      </w:pPr>
    </w:p>
    <w:p w14:paraId="6006D4D7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1.6.2. К уведомлению о завершении сноса прилагаются: </w:t>
      </w:r>
    </w:p>
    <w:p w14:paraId="01202F33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lastRenderedPageBreak/>
        <w:t xml:space="preserve">1)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 </w:t>
      </w:r>
    </w:p>
    <w:p w14:paraId="4ABF6B01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2) документ,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 </w:t>
      </w:r>
    </w:p>
    <w:p w14:paraId="2C78D70A" w14:textId="77777777" w:rsidR="00D64D1D" w:rsidRPr="00D64D1D" w:rsidRDefault="00D64D1D" w:rsidP="00D64D1D">
      <w:pPr>
        <w:spacing w:before="100" w:beforeAutospacing="1" w:after="100" w:afterAutospacing="1" w:line="256" w:lineRule="auto"/>
        <w:jc w:val="center"/>
      </w:pPr>
      <w:r w:rsidRPr="00D64D1D">
        <w:rPr>
          <w:b/>
          <w:bCs/>
        </w:rPr>
        <w:t>II. Общие требования к направлению Уведомления и Документам,</w:t>
      </w:r>
      <w:r w:rsidRPr="00D64D1D">
        <w:t xml:space="preserve"> </w:t>
      </w:r>
    </w:p>
    <w:p w14:paraId="170DE6D6" w14:textId="78CD6C6C" w:rsidR="00D64D1D" w:rsidRPr="00D64D1D" w:rsidRDefault="00D64D1D" w:rsidP="00DC0BF2">
      <w:pPr>
        <w:spacing w:before="100" w:beforeAutospacing="1" w:after="100" w:afterAutospacing="1" w:line="256" w:lineRule="auto"/>
        <w:jc w:val="center"/>
      </w:pPr>
      <w:r w:rsidRPr="00D64D1D">
        <w:rPr>
          <w:b/>
          <w:bCs/>
        </w:rPr>
        <w:t>предоставляемым Заявителем в электронном виде</w:t>
      </w:r>
      <w:r w:rsidRPr="00D64D1D">
        <w:t xml:space="preserve"> </w:t>
      </w:r>
    </w:p>
    <w:p w14:paraId="0B5D5ACA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2.1. В целях осуществления муниципальной функции в электронной форме с использованием Единого портала или Регионального портала Заявителем (представителем Заявителя) заполняется интерактивная электронная форма Уведомления в карточке муниципальной функции на Едином портале или Региональном портале с приложением электронных образов Документов и (или) указанием сведений из Документов. </w:t>
      </w:r>
    </w:p>
    <w:p w14:paraId="1770AFF5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При подаче Уведомления в электронной форме Уведомление и Документы подписываются электронной подписью в соответствии с требованиями постановления Правительства Российской Федерации от 25.06.2012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14:paraId="591B02CC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2.2. В целях осуществления функции в электронной форме Заявителю или его представителю обеспечивается в </w:t>
      </w:r>
      <w:r w:rsidRPr="00D64D1D">
        <w:rPr>
          <w:rFonts w:eastAsia="Calibri"/>
        </w:rPr>
        <w:t>МФЦ</w:t>
      </w:r>
      <w:r w:rsidRPr="00D64D1D">
        <w:t xml:space="preserve"> доступ к Единому порталу, Региональному порталу в соответствии с постановлением Правительства Российской Федерации от 22.12.2012 года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14:paraId="7C47402C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2.3. Документы, прилагаемые к Уведомлению, представляемые в электронной форме, направляются в следующих форматах: </w:t>
      </w:r>
    </w:p>
    <w:p w14:paraId="5475BFAF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а) xml - для Документов, в отношении которых утверждены формы и требования по формированию электронных документов в виде файлов в формате xml; </w:t>
      </w:r>
    </w:p>
    <w:p w14:paraId="44478566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б) doc, docx, odt - для Документов с текстовым содержанием, не включающим формулы; </w:t>
      </w:r>
    </w:p>
    <w:p w14:paraId="06D57851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14:paraId="4675823C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2.4. В случае если оригиналы Документов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</w:t>
      </w:r>
      <w:r w:rsidRPr="00D64D1D">
        <w:lastRenderedPageBreak/>
        <w:t xml:space="preserve">подлинности (графической подписи лица, печати, углового штампа бланка), с использованием следующих режимов: </w:t>
      </w:r>
    </w:p>
    <w:p w14:paraId="2512043A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«черно-белый» (при отсутствии в Документе графических изображений и (или) цветного текста); </w:t>
      </w:r>
    </w:p>
    <w:p w14:paraId="3F38E309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14:paraId="046AB26E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«цветной» или «режим полной цветопередачи» (при наличии в Документе цветных графических изображений либо цветного текста). </w:t>
      </w:r>
    </w:p>
    <w:p w14:paraId="0C4BD77E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5496B2B9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2.6. Документы, прилагаемые Заявителем к Уведомлению,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14:paraId="7717D583" w14:textId="18AE756B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Документы, подлежащие представлению в форматах xls, xlsx или ods, формируются в виде отдельного документа, представляемого в электронной форме. </w:t>
      </w:r>
    </w:p>
    <w:p w14:paraId="52FFB633" w14:textId="553EFBE9" w:rsidR="00D64D1D" w:rsidRPr="00D64D1D" w:rsidRDefault="00D64D1D" w:rsidP="00DC0BF2">
      <w:pPr>
        <w:spacing w:before="100" w:beforeAutospacing="1" w:after="100" w:afterAutospacing="1" w:line="256" w:lineRule="auto"/>
        <w:jc w:val="center"/>
      </w:pPr>
      <w:r w:rsidRPr="00D64D1D">
        <w:rPr>
          <w:b/>
          <w:bCs/>
        </w:rPr>
        <w:t>III. Порядок принятия Уведомлений</w:t>
      </w:r>
      <w:r w:rsidRPr="00D64D1D">
        <w:t xml:space="preserve"> </w:t>
      </w:r>
    </w:p>
    <w:p w14:paraId="36FDA00A" w14:textId="6078107C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3.1. Прием Уведомлений осуществляется администрацией </w:t>
      </w:r>
      <w:r w:rsidR="003C1181">
        <w:t>Вистинского</w:t>
      </w:r>
      <w:r w:rsidRPr="00D64D1D">
        <w:t xml:space="preserve"> сельского поселения (далее - Администрация) в случаях обращения Заявителя личного обращения в Администрацию, посредством Единого или Регионального порталов, ГИСОГД или почтового отправления, </w:t>
      </w:r>
      <w:r w:rsidRPr="00D64D1D">
        <w:rPr>
          <w:rFonts w:eastAsia="Calibri"/>
        </w:rPr>
        <w:t>МФЦ</w:t>
      </w:r>
      <w:r w:rsidRPr="00D64D1D">
        <w:t xml:space="preserve"> - в случаях личного обращения Заявителя в </w:t>
      </w:r>
      <w:r w:rsidRPr="00D64D1D">
        <w:rPr>
          <w:rFonts w:eastAsia="Calibri"/>
        </w:rPr>
        <w:t>МФЦ</w:t>
      </w:r>
      <w:r w:rsidRPr="00D64D1D">
        <w:t xml:space="preserve">. </w:t>
      </w:r>
    </w:p>
    <w:p w14:paraId="3AF16D7C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3.2. В ходе личного приема Заявителя сотрудник Администрации или МФЦ в срок, установленный пунктом 3.4 Порядка: </w:t>
      </w:r>
    </w:p>
    <w:p w14:paraId="5B01FD52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а) устанавливает личность обратившегося Заявителя способами, предусмотренными Федеральным законом от 27.07.2010 года № 210-ФЗ «Об организации предоставления государственных и муниципальных услуг»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 </w:t>
      </w:r>
    </w:p>
    <w:p w14:paraId="7660135E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б) информирует Заявителя о порядке и сроках рассмотрения Уведомления; </w:t>
      </w:r>
    </w:p>
    <w:p w14:paraId="5ED40285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в) обеспечивает заполнение Уведомления, после этого предлагает Заявителю убедиться в правильности внесенных в Уведомление данных и подписать такое Уведомление или обеспечивает прием Уведомления в случае, если Заявитель самостоятельно оформил Уведомление. Проверяет наличие документов, которые в силу пункта 1.6 Порядка Заявитель должен предоставить самостоятельно (далее - Документы); </w:t>
      </w:r>
    </w:p>
    <w:p w14:paraId="06718E73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г) обеспечивает изготовление копий с представленных Заявителем (представителем Заявителя) оригиналов документов, предусмотренных частью 6 статьи 7 Федерального закона от 27.07.2010 года № 210-ФЗ «Об организации предоставления государственных и муниципальных услуг». Выполняет на таких копиях надпись об их соответствии оригиналам, заверяет своей подписью с указанием фамилии и инициалов, должности и даты заверения; </w:t>
      </w:r>
    </w:p>
    <w:p w14:paraId="4D7274FE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д) проверяет наличие оснований для отказа в приеме Документов, установленных пунктом 3.8 Порядка, обеспечивает регистрацию Уведомления в соответствии с правилами делопроизводства </w:t>
      </w:r>
      <w:r w:rsidRPr="00D64D1D">
        <w:lastRenderedPageBreak/>
        <w:t xml:space="preserve">Администрации или МФЦ, а также выдачу Заявителю под личную подпись расписки о приеме Уведомления и Документов либо решение об отказе в приеме Документов. </w:t>
      </w:r>
    </w:p>
    <w:p w14:paraId="3AFF1C59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3.3. При поступлении в Администрацию Уведомления и Документов в электронной форме, посредством почтового отправления или из МФЦ, сотрудник администрации Котельского сельского поселения  (далее сотрудник) в срок, установленный пунктом 3.4 Порядка для регистрации Уведомления, проверяет наличие (отсутствие) указанных в пункте 3.6 Порядка оснований для отказа в их приеме. </w:t>
      </w:r>
    </w:p>
    <w:p w14:paraId="67EF67A2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При отсутствии указанных в пункте 3.6 Порядка оснований для отказа в приеме Уведомления и Документов сотрудник в срок, установленный пунктом 3.4 Порядка, обеспечивает регистрацию Уведомления в Журнале регистрации заявлений и направление Заявителю (представителю Заявителя) уведомления о регистрации почтовым отправлением и (или) на адрес электронной почты, указанные в Уведомлении для связи. </w:t>
      </w:r>
    </w:p>
    <w:p w14:paraId="6667A1DE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При наличии установленных пунктом 3.6 Порядка оснований для отказа в приеме Уведомления и Документов сотрудник в срок не более чем 2 рабочих дня, следующих за днем поступления в Администрацию Уведомления и Документов, готовит уведомление об отказе в приеме Уведомления и Документов с указанием оснований такого отказа и направляет его Заявителю (представителю Заявителя) почтовым отправлением и (или) на адрес электронной почты, указанные в Уведомлении для связи. </w:t>
      </w:r>
    </w:p>
    <w:p w14:paraId="30B9B0B2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В случае направления Заявителем Документов посредством почтового отправления верность копий направляемых Заявителем документов должна быть засвидетельствована в нотариальном порядке. </w:t>
      </w:r>
    </w:p>
    <w:p w14:paraId="5EBC577B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3.4. Регистрация Уведомления при обращении в МФЦ осуществляется в день обращения. При поступлении Уведомления в электронной форме, посредством почтового отправления в рабочие дни в пределах графика работы Администрации - в день его поступления, при поступлении в выходные или праздничные дни, а также вне графика работы Администрации - в первый рабочий день, следующий за днем его поступления. </w:t>
      </w:r>
    </w:p>
    <w:p w14:paraId="7A74FA13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3.5. Сотрудник Администрации не позднее 1 рабочего дня, следующего за днем поступления Уведомления и Документов,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 осуществляет подготовку и направление межведомственных запросов по системе межведомственного электронного взаимодействия Ленинградской области либо посредством внутриведомственного взаимодействия со структурными подразделениями Администрации в следующие органы и организации: </w:t>
      </w:r>
    </w:p>
    <w:p w14:paraId="74AA966C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1) в Управление Федеральной службы государственной регистрации, кадастра и картографии по Ленинградской области о предоставлении: </w:t>
      </w:r>
    </w:p>
    <w:p w14:paraId="4F59A040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- правоустанавливающих документов на земельный участок; </w:t>
      </w:r>
    </w:p>
    <w:p w14:paraId="3C658A32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2) в Федеральную налоговую службу о предоставлении сведений: </w:t>
      </w:r>
    </w:p>
    <w:p w14:paraId="1E737CED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- сведений из Единого государственного реестра юридических лиц (для заявителей - юридических лиц); </w:t>
      </w:r>
    </w:p>
    <w:p w14:paraId="4F8C64FE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lastRenderedPageBreak/>
        <w:t xml:space="preserve">- о государственной регистрации актов о рождении (в случае подачи Уведомления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Федерации); </w:t>
      </w:r>
    </w:p>
    <w:p w14:paraId="580B3665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3) в органы опеки и попечительства о предоставлении: </w:t>
      </w:r>
    </w:p>
    <w:p w14:paraId="41329D87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- сведений из приказа (постановления) об установлении опеки (попечительства) (в случае подачи Уведомления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 </w:t>
      </w:r>
    </w:p>
    <w:p w14:paraId="4DD21FE8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4) в Управление Министерства внутренних дел Российской Федерации по Ленинградской области о предоставлении 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 </w:t>
      </w:r>
    </w:p>
    <w:p w14:paraId="111ED549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При личном предоставлении Заявителем правоустанавливающих документов межведомственные запросы об их предоставлении в Управление Федеральной службы государственной регистрации, кадастра и картографии по Ленинградской области не направляются. </w:t>
      </w:r>
    </w:p>
    <w:p w14:paraId="66E9085D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3.6. Исчерпывающий перечень оснований для отказа в приеме Уведомления и Документов, в том числе представленных в электронной форме: </w:t>
      </w:r>
    </w:p>
    <w:p w14:paraId="14F2D67E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а) Уведомление представлено в орган местного самоуправления, в полномочия которого не входит осуществление функции; </w:t>
      </w:r>
    </w:p>
    <w:p w14:paraId="431B592B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б) представленные Документы утратили силу на день направления Уведомления; </w:t>
      </w:r>
    </w:p>
    <w:p w14:paraId="0B38A5B5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в)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14:paraId="1739D77D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14:paraId="210C9BDF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д) Уведомление и Документы представлены в электронной форме с нарушением требований, установленных пунктами 2.3 - 2.4 Порядка; </w:t>
      </w:r>
    </w:p>
    <w:p w14:paraId="7BC47C18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е) выявлено несоблюдение установленных статьей 11 Федерального закона от 06.04.2011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форме; </w:t>
      </w:r>
    </w:p>
    <w:p w14:paraId="3BD9ACDD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ж) неполное заполнение полей в форме Уведомления, в том числе в интерактивной форме уведомления на ЕПГУ, ГИСОГД; </w:t>
      </w:r>
    </w:p>
    <w:p w14:paraId="28C975C6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3.7. Сотрудник Администрации в течение 7 рабочих дней со дня поступления уведомления о планируемом сносе проводит проверку наличия документов, указанных в подпункте 1, 2 пункта 1.6.1 Порядка,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Комитет государственного строительного надзора и государственной экспертизы Ленинградской области. </w:t>
      </w:r>
    </w:p>
    <w:p w14:paraId="53B7FE73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lastRenderedPageBreak/>
        <w:t xml:space="preserve">В случае непредставления документов, указанных в подпункте 1, 2 пункта 1.6.1 Порядка, сотрудник Администрации запрашивает их у Заявителя. </w:t>
      </w:r>
    </w:p>
    <w:p w14:paraId="54A97398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3.8. Сотрудник Администрации в течение 7 рабочих дней со дня поступления уведомления о завершении сноса обеспечивает размещение этого уведомления в ГИСОГД и уведомляет об этом Комитет государственного строительного надзора и государственной экспертизы Ленинградской области. </w:t>
      </w:r>
    </w:p>
    <w:p w14:paraId="03C464B1" w14:textId="77777777" w:rsidR="00D64D1D" w:rsidRPr="00D64D1D" w:rsidRDefault="00D64D1D" w:rsidP="00D64D1D">
      <w:pPr>
        <w:spacing w:before="100" w:beforeAutospacing="1" w:after="100" w:afterAutospacing="1" w:line="256" w:lineRule="auto"/>
        <w:jc w:val="both"/>
      </w:pPr>
      <w:r w:rsidRPr="00D64D1D">
        <w:t xml:space="preserve">  </w:t>
      </w:r>
    </w:p>
    <w:p w14:paraId="355DBF6C" w14:textId="20577EF1" w:rsidR="005549A6" w:rsidRPr="00D9546A" w:rsidRDefault="005549A6" w:rsidP="00722CDA">
      <w:pPr>
        <w:jc w:val="both"/>
      </w:pPr>
    </w:p>
    <w:sectPr w:rsidR="005549A6" w:rsidRPr="00D9546A" w:rsidSect="00DC0BF2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AB4"/>
    <w:multiLevelType w:val="hybridMultilevel"/>
    <w:tmpl w:val="D34ED706"/>
    <w:lvl w:ilvl="0" w:tplc="9176D9A4">
      <w:start w:val="1"/>
      <w:numFmt w:val="decimal"/>
      <w:lvlText w:val="%1.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7C9360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30FEFA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481B34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8A17BE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50883E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7CAB44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DE80D0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E3354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12F00"/>
    <w:multiLevelType w:val="hybridMultilevel"/>
    <w:tmpl w:val="CA3869B4"/>
    <w:lvl w:ilvl="0" w:tplc="467ED1B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A3E61A1"/>
    <w:multiLevelType w:val="hybridMultilevel"/>
    <w:tmpl w:val="6306704E"/>
    <w:lvl w:ilvl="0" w:tplc="D9D43382">
      <w:start w:val="4"/>
      <w:numFmt w:val="decimal"/>
      <w:lvlText w:val="%1.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5E1998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12E606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BE6EB8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8C59DC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26FC46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B68A00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CAA44F4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A65262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9256B2"/>
    <w:multiLevelType w:val="hybridMultilevel"/>
    <w:tmpl w:val="858E1522"/>
    <w:lvl w:ilvl="0" w:tplc="0DB42C32">
      <w:start w:val="1"/>
      <w:numFmt w:val="decimal"/>
      <w:lvlText w:val="%1."/>
      <w:lvlJc w:val="left"/>
      <w:pPr>
        <w:ind w:left="2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6247146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36A29C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6EE1CD8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CB6C022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C4AC294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83A967A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5B45BDE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2CE9642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D13AC3"/>
    <w:multiLevelType w:val="hybridMultilevel"/>
    <w:tmpl w:val="239C78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961699"/>
    <w:multiLevelType w:val="hybridMultilevel"/>
    <w:tmpl w:val="DBB2C3A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FB8FA5E">
      <w:start w:val="1"/>
      <w:numFmt w:val="bullet"/>
      <w:lvlText w:val=""/>
      <w:lvlJc w:val="left"/>
      <w:pPr>
        <w:tabs>
          <w:tab w:val="num" w:pos="1785"/>
        </w:tabs>
        <w:ind w:left="1785" w:hanging="885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6580299"/>
    <w:multiLevelType w:val="hybridMultilevel"/>
    <w:tmpl w:val="9EFCA9D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32738B"/>
    <w:multiLevelType w:val="hybridMultilevel"/>
    <w:tmpl w:val="4F34DD44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F1A0D4C"/>
    <w:multiLevelType w:val="hybridMultilevel"/>
    <w:tmpl w:val="90DE3C76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11D4E"/>
    <w:multiLevelType w:val="hybridMultilevel"/>
    <w:tmpl w:val="5A284756"/>
    <w:lvl w:ilvl="0" w:tplc="2BA84C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587572D"/>
    <w:multiLevelType w:val="hybridMultilevel"/>
    <w:tmpl w:val="3BA23A92"/>
    <w:lvl w:ilvl="0" w:tplc="7EC0F17E">
      <w:start w:val="1"/>
      <w:numFmt w:val="decimal"/>
      <w:lvlText w:val="%1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9A4CF4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B0D5E2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588180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C6F212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9418BC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605BDA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FA17EE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922ACA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B8502C"/>
    <w:multiLevelType w:val="hybridMultilevel"/>
    <w:tmpl w:val="DD0E1EF4"/>
    <w:lvl w:ilvl="0" w:tplc="F77CE700">
      <w:start w:val="1"/>
      <w:numFmt w:val="decimal"/>
      <w:lvlText w:val="%1.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7A1188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E06CE0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D47B1E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CCCE22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5438A6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4E8066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449C88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92830E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7A2572"/>
    <w:multiLevelType w:val="hybridMultilevel"/>
    <w:tmpl w:val="A0BCDA62"/>
    <w:lvl w:ilvl="0" w:tplc="467ED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359619973">
    <w:abstractNumId w:val="5"/>
  </w:num>
  <w:num w:numId="2" w16cid:durableId="1701585927">
    <w:abstractNumId w:val="8"/>
  </w:num>
  <w:num w:numId="3" w16cid:durableId="533882756">
    <w:abstractNumId w:val="12"/>
  </w:num>
  <w:num w:numId="4" w16cid:durableId="2002461268">
    <w:abstractNumId w:val="6"/>
  </w:num>
  <w:num w:numId="5" w16cid:durableId="304821323">
    <w:abstractNumId w:val="7"/>
  </w:num>
  <w:num w:numId="6" w16cid:durableId="11807563">
    <w:abstractNumId w:val="1"/>
  </w:num>
  <w:num w:numId="7" w16cid:durableId="731779674">
    <w:abstractNumId w:val="3"/>
  </w:num>
  <w:num w:numId="8" w16cid:durableId="760416437">
    <w:abstractNumId w:val="0"/>
  </w:num>
  <w:num w:numId="9" w16cid:durableId="1745027256">
    <w:abstractNumId w:val="10"/>
  </w:num>
  <w:num w:numId="10" w16cid:durableId="1964146223">
    <w:abstractNumId w:val="11"/>
  </w:num>
  <w:num w:numId="11" w16cid:durableId="1687093623">
    <w:abstractNumId w:val="2"/>
  </w:num>
  <w:num w:numId="12" w16cid:durableId="2009628103">
    <w:abstractNumId w:val="9"/>
  </w:num>
  <w:num w:numId="13" w16cid:durableId="1923173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62"/>
    <w:rsid w:val="000A074B"/>
    <w:rsid w:val="000C7042"/>
    <w:rsid w:val="000D13ED"/>
    <w:rsid w:val="000D5101"/>
    <w:rsid w:val="000E70B1"/>
    <w:rsid w:val="00140D23"/>
    <w:rsid w:val="00175EBA"/>
    <w:rsid w:val="001A6B11"/>
    <w:rsid w:val="001A6DD2"/>
    <w:rsid w:val="001C59C8"/>
    <w:rsid w:val="001D4CC8"/>
    <w:rsid w:val="001F7562"/>
    <w:rsid w:val="00204F7B"/>
    <w:rsid w:val="002133C6"/>
    <w:rsid w:val="00217CF3"/>
    <w:rsid w:val="00285D34"/>
    <w:rsid w:val="00293CE1"/>
    <w:rsid w:val="002D0C51"/>
    <w:rsid w:val="002E10AF"/>
    <w:rsid w:val="002F333C"/>
    <w:rsid w:val="00300E2B"/>
    <w:rsid w:val="00393FB1"/>
    <w:rsid w:val="003B3AA2"/>
    <w:rsid w:val="003B5827"/>
    <w:rsid w:val="003C1181"/>
    <w:rsid w:val="003D2D87"/>
    <w:rsid w:val="003D2E48"/>
    <w:rsid w:val="003D4535"/>
    <w:rsid w:val="004150C5"/>
    <w:rsid w:val="0042003F"/>
    <w:rsid w:val="00430A53"/>
    <w:rsid w:val="00434A60"/>
    <w:rsid w:val="00453BA3"/>
    <w:rsid w:val="0046488C"/>
    <w:rsid w:val="004661E4"/>
    <w:rsid w:val="00473B68"/>
    <w:rsid w:val="004856E3"/>
    <w:rsid w:val="00486BF3"/>
    <w:rsid w:val="00490E3D"/>
    <w:rsid w:val="004C7119"/>
    <w:rsid w:val="004F305C"/>
    <w:rsid w:val="00503F84"/>
    <w:rsid w:val="00550386"/>
    <w:rsid w:val="00553371"/>
    <w:rsid w:val="005549A6"/>
    <w:rsid w:val="0058198A"/>
    <w:rsid w:val="005B5032"/>
    <w:rsid w:val="005C6167"/>
    <w:rsid w:val="005F7E23"/>
    <w:rsid w:val="00622FE6"/>
    <w:rsid w:val="006357CC"/>
    <w:rsid w:val="0067388F"/>
    <w:rsid w:val="006D0CF5"/>
    <w:rsid w:val="006E14AE"/>
    <w:rsid w:val="00722CDA"/>
    <w:rsid w:val="00760120"/>
    <w:rsid w:val="0076211C"/>
    <w:rsid w:val="007807D1"/>
    <w:rsid w:val="007A1486"/>
    <w:rsid w:val="007B6964"/>
    <w:rsid w:val="007C1345"/>
    <w:rsid w:val="008009FE"/>
    <w:rsid w:val="0081289F"/>
    <w:rsid w:val="008A433E"/>
    <w:rsid w:val="008B0F37"/>
    <w:rsid w:val="008E5AAB"/>
    <w:rsid w:val="0090249C"/>
    <w:rsid w:val="00923F6B"/>
    <w:rsid w:val="009B1C9E"/>
    <w:rsid w:val="009D7BC9"/>
    <w:rsid w:val="009D7E90"/>
    <w:rsid w:val="00A45990"/>
    <w:rsid w:val="00A46756"/>
    <w:rsid w:val="00A76F02"/>
    <w:rsid w:val="00A877EE"/>
    <w:rsid w:val="00B527B9"/>
    <w:rsid w:val="00B557DA"/>
    <w:rsid w:val="00B85FA3"/>
    <w:rsid w:val="00C1012F"/>
    <w:rsid w:val="00C136D5"/>
    <w:rsid w:val="00C219C8"/>
    <w:rsid w:val="00C30661"/>
    <w:rsid w:val="00C4529A"/>
    <w:rsid w:val="00C66C19"/>
    <w:rsid w:val="00C70410"/>
    <w:rsid w:val="00C9126D"/>
    <w:rsid w:val="00CC197F"/>
    <w:rsid w:val="00D31F1C"/>
    <w:rsid w:val="00D4570C"/>
    <w:rsid w:val="00D64D1D"/>
    <w:rsid w:val="00D9546A"/>
    <w:rsid w:val="00DC0BF2"/>
    <w:rsid w:val="00DD0AD1"/>
    <w:rsid w:val="00E21C0A"/>
    <w:rsid w:val="00E6567A"/>
    <w:rsid w:val="00E92C39"/>
    <w:rsid w:val="00EB31B5"/>
    <w:rsid w:val="00EF2E22"/>
    <w:rsid w:val="00F22330"/>
    <w:rsid w:val="00F300C7"/>
    <w:rsid w:val="00F774C5"/>
    <w:rsid w:val="00F808B6"/>
    <w:rsid w:val="00F82458"/>
    <w:rsid w:val="00FD0075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C718A"/>
  <w15:docId w15:val="{626A6689-F824-4B82-8523-00F1316B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54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F6B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23F6B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954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F6B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923F6B"/>
    <w:rPr>
      <w:sz w:val="32"/>
      <w:szCs w:val="24"/>
    </w:rPr>
  </w:style>
  <w:style w:type="paragraph" w:styleId="a3">
    <w:name w:val="Balloon Text"/>
    <w:basedOn w:val="a"/>
    <w:link w:val="a4"/>
    <w:rsid w:val="009B1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1C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00C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954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D9546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9546A"/>
    <w:rPr>
      <w:color w:val="0000FF"/>
      <w:u w:val="single"/>
    </w:rPr>
  </w:style>
  <w:style w:type="paragraph" w:customStyle="1" w:styleId="headertext">
    <w:name w:val="headertext"/>
    <w:basedOn w:val="a"/>
    <w:rsid w:val="00D9546A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C0B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2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73F32-0662-4A1D-857C-8F3B906B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Игорь Анатольевич</vt:lpstr>
    </vt:vector>
  </TitlesOfParts>
  <Company>HOME</Company>
  <LinksUpToDate>false</LinksUpToDate>
  <CharactersWithSpaces>19893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Игорь Анатольевич</dc:title>
  <dc:creator>Пользователь</dc:creator>
  <cp:lastModifiedBy>Ирина Полевикова</cp:lastModifiedBy>
  <cp:revision>4</cp:revision>
  <cp:lastPrinted>2023-11-29T06:21:00Z</cp:lastPrinted>
  <dcterms:created xsi:type="dcterms:W3CDTF">2023-11-29T06:25:00Z</dcterms:created>
  <dcterms:modified xsi:type="dcterms:W3CDTF">2023-11-30T08:48:00Z</dcterms:modified>
</cp:coreProperties>
</file>